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p>
    <w:p w:rsidR="006607CD" w:rsidRDefault="006607CD" w:rsidP="006607CD">
      <w:pPr>
        <w:spacing w:line="480" w:lineRule="auto"/>
        <w:jc w:val="center"/>
        <w:rPr>
          <w:rFonts w:ascii="Times New Roman" w:hAnsi="Times New Roman"/>
        </w:rPr>
      </w:pPr>
      <w:r>
        <w:rPr>
          <w:rFonts w:ascii="Times New Roman" w:hAnsi="Times New Roman"/>
        </w:rPr>
        <w:t>Integrating Science and Literacy with Early Childhood English Language Learners</w:t>
      </w:r>
    </w:p>
    <w:p w:rsidR="006607CD" w:rsidRDefault="006607CD" w:rsidP="006607CD">
      <w:pPr>
        <w:spacing w:line="480" w:lineRule="auto"/>
        <w:jc w:val="center"/>
        <w:rPr>
          <w:rFonts w:ascii="Times New Roman" w:hAnsi="Times New Roman"/>
        </w:rPr>
      </w:pPr>
      <w:r>
        <w:rPr>
          <w:rFonts w:ascii="Times New Roman" w:hAnsi="Times New Roman"/>
        </w:rPr>
        <w:t>Jillian M. Currie</w:t>
      </w:r>
    </w:p>
    <w:p w:rsidR="006607CD" w:rsidRDefault="006607CD" w:rsidP="006607CD">
      <w:pPr>
        <w:spacing w:line="480" w:lineRule="auto"/>
        <w:jc w:val="center"/>
        <w:rPr>
          <w:rFonts w:ascii="Times New Roman" w:hAnsi="Times New Roman"/>
        </w:rPr>
      </w:pPr>
      <w:r>
        <w:rPr>
          <w:rFonts w:ascii="Times New Roman" w:hAnsi="Times New Roman"/>
        </w:rPr>
        <w:t>Vanderbilt University</w:t>
      </w:r>
    </w:p>
    <w:p w:rsidR="00A41CFE" w:rsidRDefault="00A41CFE" w:rsidP="006607CD">
      <w:pPr>
        <w:spacing w:line="480" w:lineRule="auto"/>
        <w:ind w:firstLine="720"/>
        <w:jc w:val="center"/>
        <w:rPr>
          <w:rFonts w:ascii="Times New Roman" w:hAnsi="Times New Roman"/>
        </w:rPr>
        <w:sectPr w:rsidR="00A41CFE">
          <w:headerReference w:type="default" r:id="rId5"/>
          <w:pgSz w:w="12240" w:h="15840"/>
          <w:pgMar w:top="1440" w:right="1440" w:bottom="1440" w:left="1440" w:gutter="0"/>
          <w:printerSettings r:id="rId6"/>
        </w:sectPr>
      </w:pPr>
    </w:p>
    <w:p w:rsidR="00A41CFE" w:rsidRDefault="00A41CFE" w:rsidP="006607CD">
      <w:pPr>
        <w:spacing w:line="480" w:lineRule="auto"/>
        <w:ind w:firstLine="720"/>
        <w:jc w:val="center"/>
        <w:rPr>
          <w:rFonts w:ascii="Times New Roman" w:hAnsi="Times New Roman"/>
        </w:rPr>
      </w:pPr>
      <w:r>
        <w:rPr>
          <w:rFonts w:ascii="Times New Roman" w:hAnsi="Times New Roman"/>
        </w:rPr>
        <w:t>Abstract</w:t>
      </w:r>
    </w:p>
    <w:p w:rsidR="00B67139" w:rsidRDefault="00B67139" w:rsidP="00AF6DF0">
      <w:pPr>
        <w:spacing w:line="480" w:lineRule="auto"/>
        <w:ind w:firstLine="720"/>
        <w:rPr>
          <w:rFonts w:ascii="Times New Roman" w:hAnsi="Times New Roman"/>
        </w:rPr>
      </w:pPr>
      <w:r>
        <w:rPr>
          <w:rFonts w:ascii="Times New Roman" w:hAnsi="Times New Roman"/>
        </w:rPr>
        <w:t xml:space="preserve">There is a current trend of reducing the amount of classroom time devoted to science </w:t>
      </w:r>
      <w:r w:rsidR="00AF6DF0">
        <w:rPr>
          <w:rFonts w:ascii="Times New Roman" w:hAnsi="Times New Roman"/>
        </w:rPr>
        <w:t>in order t</w:t>
      </w:r>
      <w:r>
        <w:rPr>
          <w:rFonts w:ascii="Times New Roman" w:hAnsi="Times New Roman"/>
        </w:rPr>
        <w:t xml:space="preserve">o provide additional time for math and literacy instruction in elementary school classrooms.  However, the practice of doing science is increasingly valuable, especially for young English Language Learners. The processes of science allow young children to have meaningful purposes for engaging in language and literacy practices. By integrating science and literacy curricula, educators will be able to devote an appropriate amount of time to science education while continuing to support children’s language and literacy development.  Nonetheless, the literature on integrating science and literacy curricula in early childhood classrooms is limited.  Therefore, this paper serves several purposes.  First, </w:t>
      </w:r>
      <w:r w:rsidR="001D6A94">
        <w:rPr>
          <w:rFonts w:ascii="Times New Roman" w:hAnsi="Times New Roman"/>
        </w:rPr>
        <w:t xml:space="preserve">it defines the various perspectives on science, literacy, and integration. </w:t>
      </w:r>
      <w:r w:rsidR="001D60D5">
        <w:rPr>
          <w:rFonts w:ascii="Times New Roman" w:hAnsi="Times New Roman"/>
        </w:rPr>
        <w:t xml:space="preserve"> Then, </w:t>
      </w:r>
      <w:r w:rsidR="001D60D5">
        <w:rPr>
          <w:rFonts w:ascii="Times New Roman" w:hAnsi="Times New Roman" w:cs="Lucida Grande"/>
        </w:rPr>
        <w:t>a</w:t>
      </w:r>
      <w:r w:rsidR="001D60D5" w:rsidRPr="008B3FFF">
        <w:rPr>
          <w:rFonts w:ascii="Times New Roman" w:hAnsi="Times New Roman" w:cs="Lucida Grande"/>
        </w:rPr>
        <w:t xml:space="preserve"> review of the literature on effective teaching practices for young English Language Learners </w:t>
      </w:r>
      <w:r w:rsidR="001D60D5">
        <w:rPr>
          <w:rFonts w:ascii="Times New Roman" w:hAnsi="Times New Roman" w:cs="Lucida Grande"/>
        </w:rPr>
        <w:t>is presented</w:t>
      </w:r>
      <w:r w:rsidR="001D60D5" w:rsidRPr="008B3FFF">
        <w:rPr>
          <w:rFonts w:ascii="Times New Roman" w:hAnsi="Times New Roman" w:cs="Lucida Grande"/>
        </w:rPr>
        <w:t xml:space="preserve"> to </w:t>
      </w:r>
      <w:r w:rsidR="001D60D5">
        <w:rPr>
          <w:rFonts w:ascii="Times New Roman" w:hAnsi="Times New Roman" w:cs="Lucida Grande"/>
        </w:rPr>
        <w:t xml:space="preserve">demonstrate how young English Language Learners benefit from </w:t>
      </w:r>
      <w:r w:rsidR="001D60D5" w:rsidRPr="008B3FFF">
        <w:rPr>
          <w:rFonts w:ascii="Times New Roman" w:hAnsi="Times New Roman" w:cs="Lucida Grande"/>
        </w:rPr>
        <w:t>in</w:t>
      </w:r>
      <w:r w:rsidR="001D60D5">
        <w:rPr>
          <w:rFonts w:ascii="Times New Roman" w:hAnsi="Times New Roman" w:cs="Lucida Grande"/>
        </w:rPr>
        <w:t xml:space="preserve">tegrating science and literacy instruction. </w:t>
      </w:r>
      <w:r w:rsidR="001D6A94">
        <w:rPr>
          <w:rFonts w:ascii="Times New Roman" w:hAnsi="Times New Roman"/>
        </w:rPr>
        <w:t xml:space="preserve">Next, </w:t>
      </w:r>
      <w:r w:rsidR="00EF4DB1">
        <w:rPr>
          <w:rFonts w:ascii="Times New Roman" w:hAnsi="Times New Roman"/>
        </w:rPr>
        <w:t>t</w:t>
      </w:r>
      <w:r>
        <w:rPr>
          <w:rFonts w:ascii="Times New Roman" w:hAnsi="Times New Roman"/>
        </w:rPr>
        <w:t>his paper examines the current research</w:t>
      </w:r>
      <w:r w:rsidR="00EF4DB1">
        <w:rPr>
          <w:rFonts w:ascii="Times New Roman" w:hAnsi="Times New Roman"/>
        </w:rPr>
        <w:t xml:space="preserve"> and theory</w:t>
      </w:r>
      <w:r>
        <w:rPr>
          <w:rFonts w:ascii="Times New Roman" w:hAnsi="Times New Roman"/>
        </w:rPr>
        <w:t xml:space="preserve"> on curricular methods for integrating sci</w:t>
      </w:r>
      <w:r w:rsidR="00EF4DB1">
        <w:rPr>
          <w:rFonts w:ascii="Times New Roman" w:hAnsi="Times New Roman"/>
        </w:rPr>
        <w:t xml:space="preserve">ence and literacy content areas in upper elementary school classrooms. Then, strategies for integrating science and literacy in classrooms of preschool and kindergarten age English Language Learners are presented.  Next, implications for assessment that </w:t>
      </w:r>
      <w:r w:rsidR="00CF1C9E">
        <w:rPr>
          <w:rFonts w:ascii="Times New Roman" w:hAnsi="Times New Roman"/>
        </w:rPr>
        <w:t>a</w:t>
      </w:r>
      <w:r w:rsidR="00EF4DB1">
        <w:rPr>
          <w:rFonts w:ascii="Times New Roman" w:hAnsi="Times New Roman"/>
        </w:rPr>
        <w:t xml:space="preserve">rise from adapting the recommended strategies are discussed.  Lastly, limitations and future research directions are presented.  </w:t>
      </w:r>
    </w:p>
    <w:p w:rsidR="00B67139" w:rsidRDefault="00B67139" w:rsidP="00A41CFE">
      <w:pPr>
        <w:spacing w:line="480" w:lineRule="auto"/>
        <w:ind w:firstLine="720"/>
        <w:rPr>
          <w:rFonts w:ascii="Times New Roman" w:hAnsi="Times New Roman"/>
        </w:rPr>
      </w:pPr>
    </w:p>
    <w:p w:rsidR="00B67139" w:rsidRDefault="00B67139" w:rsidP="00A41CFE">
      <w:pPr>
        <w:spacing w:line="480" w:lineRule="auto"/>
        <w:ind w:firstLine="720"/>
        <w:rPr>
          <w:rFonts w:ascii="Times New Roman" w:hAnsi="Times New Roman"/>
        </w:rPr>
      </w:pPr>
    </w:p>
    <w:p w:rsidR="006607CD" w:rsidRDefault="006607CD" w:rsidP="00A41CFE">
      <w:pPr>
        <w:spacing w:line="480" w:lineRule="auto"/>
        <w:ind w:firstLine="720"/>
        <w:rPr>
          <w:rFonts w:ascii="Times New Roman" w:hAnsi="Times New Roman"/>
        </w:rPr>
        <w:sectPr w:rsidR="006607CD">
          <w:pgSz w:w="12240" w:h="15840"/>
          <w:pgMar w:top="1440" w:right="1440" w:bottom="1440" w:left="1440" w:gutter="0"/>
          <w:printerSettings r:id="rId7"/>
        </w:sectPr>
      </w:pPr>
    </w:p>
    <w:p w:rsidR="001D6BAD" w:rsidRPr="001D60D5" w:rsidRDefault="001D6BAD" w:rsidP="001D6BAD">
      <w:pPr>
        <w:spacing w:line="480" w:lineRule="auto"/>
        <w:jc w:val="center"/>
        <w:rPr>
          <w:rFonts w:ascii="Times New Roman" w:hAnsi="Times New Roman"/>
          <w:b/>
        </w:rPr>
      </w:pPr>
      <w:r w:rsidRPr="001D60D5">
        <w:rPr>
          <w:rFonts w:ascii="Times New Roman" w:hAnsi="Times New Roman"/>
          <w:b/>
        </w:rPr>
        <w:t>Integrating Science and Literacy with Early Childhood English Language Learners</w:t>
      </w:r>
    </w:p>
    <w:p w:rsidR="001459EA" w:rsidRPr="00C5047E" w:rsidRDefault="001459EA" w:rsidP="001459EA">
      <w:pPr>
        <w:spacing w:line="480" w:lineRule="auto"/>
        <w:ind w:firstLine="720"/>
        <w:rPr>
          <w:rFonts w:ascii="Times New Roman" w:hAnsi="Times New Roman"/>
        </w:rPr>
      </w:pPr>
      <w:r w:rsidRPr="00C5047E">
        <w:rPr>
          <w:rFonts w:ascii="Times New Roman" w:hAnsi="Times New Roman"/>
        </w:rPr>
        <w:t>The topics of immigration, education, and young children can be found in the news media on a daily basis.  As a nation, we are constantly thinking about and trying to find solutions to the pressing issues of closing achievement gaps, educating the nation’s youngest children, and educating students whose first language is not English. Included in these issues is the need to teach y</w:t>
      </w:r>
      <w:r w:rsidR="00A92308">
        <w:rPr>
          <w:rFonts w:ascii="Times New Roman" w:hAnsi="Times New Roman"/>
        </w:rPr>
        <w:t>oung English Language Learners (</w:t>
      </w:r>
      <w:proofErr w:type="spellStart"/>
      <w:r w:rsidR="00A92308">
        <w:rPr>
          <w:rFonts w:ascii="Times New Roman" w:hAnsi="Times New Roman"/>
        </w:rPr>
        <w:t>ELLs</w:t>
      </w:r>
      <w:proofErr w:type="spellEnd"/>
      <w:r w:rsidR="00A92308">
        <w:rPr>
          <w:rFonts w:ascii="Times New Roman" w:hAnsi="Times New Roman"/>
        </w:rPr>
        <w:t xml:space="preserve">) </w:t>
      </w:r>
      <w:r w:rsidRPr="00C5047E">
        <w:rPr>
          <w:rFonts w:ascii="Times New Roman" w:hAnsi="Times New Roman"/>
        </w:rPr>
        <w:t xml:space="preserve">both the English language as well as academic content. </w:t>
      </w:r>
    </w:p>
    <w:p w:rsidR="00C34A45" w:rsidRPr="00C5047E" w:rsidRDefault="00B0750F" w:rsidP="00C34A45">
      <w:pPr>
        <w:spacing w:line="480" w:lineRule="auto"/>
        <w:ind w:firstLine="720"/>
        <w:rPr>
          <w:rFonts w:ascii="Times New Roman" w:hAnsi="Times New Roman" w:cs="Lucida Grande"/>
        </w:rPr>
      </w:pPr>
      <w:r w:rsidRPr="00C5047E">
        <w:rPr>
          <w:rFonts w:ascii="Times New Roman" w:hAnsi="Times New Roman"/>
        </w:rPr>
        <w:t xml:space="preserve">Many </w:t>
      </w:r>
      <w:r w:rsidR="005F64E3" w:rsidRPr="00C5047E">
        <w:rPr>
          <w:rFonts w:ascii="Times New Roman" w:hAnsi="Times New Roman"/>
        </w:rPr>
        <w:t xml:space="preserve">early childhood classroom experiences center on literacy and mathematics instruction. </w:t>
      </w:r>
      <w:r w:rsidRPr="00C5047E">
        <w:rPr>
          <w:rFonts w:ascii="Times New Roman" w:hAnsi="Times New Roman"/>
        </w:rPr>
        <w:t xml:space="preserve"> Classrooms with young English Language Learners must also focus on English acquisition.  </w:t>
      </w:r>
      <w:r w:rsidR="005F64E3" w:rsidRPr="00C5047E">
        <w:rPr>
          <w:rFonts w:ascii="Times New Roman" w:hAnsi="Times New Roman"/>
        </w:rPr>
        <w:t>T</w:t>
      </w:r>
      <w:r w:rsidR="0070438D" w:rsidRPr="00C5047E">
        <w:rPr>
          <w:rFonts w:ascii="Times New Roman" w:hAnsi="Times New Roman"/>
        </w:rPr>
        <w:t xml:space="preserve">oo often in classrooms time </w:t>
      </w:r>
      <w:r w:rsidR="00AF6DF0">
        <w:rPr>
          <w:rFonts w:ascii="Times New Roman" w:hAnsi="Times New Roman"/>
        </w:rPr>
        <w:t xml:space="preserve">designated for </w:t>
      </w:r>
      <w:r w:rsidR="0070438D" w:rsidRPr="00C5047E">
        <w:rPr>
          <w:rFonts w:ascii="Times New Roman" w:hAnsi="Times New Roman"/>
        </w:rPr>
        <w:t xml:space="preserve">science </w:t>
      </w:r>
      <w:r w:rsidR="0027442E">
        <w:rPr>
          <w:rFonts w:ascii="Times New Roman" w:hAnsi="Times New Roman"/>
        </w:rPr>
        <w:t xml:space="preserve">is </w:t>
      </w:r>
      <w:r w:rsidR="0070438D" w:rsidRPr="00C5047E">
        <w:rPr>
          <w:rFonts w:ascii="Times New Roman" w:hAnsi="Times New Roman"/>
        </w:rPr>
        <w:t>reduced and replaced with more time spent on</w:t>
      </w:r>
      <w:r w:rsidR="008F1094">
        <w:rPr>
          <w:rFonts w:ascii="Times New Roman" w:hAnsi="Times New Roman"/>
        </w:rPr>
        <w:t xml:space="preserve"> math or literacy instruction </w:t>
      </w:r>
      <w:r w:rsidRPr="00C5047E">
        <w:rPr>
          <w:rFonts w:ascii="Times New Roman" w:hAnsi="Times New Roman"/>
        </w:rPr>
        <w:t>(</w:t>
      </w:r>
      <w:proofErr w:type="spellStart"/>
      <w:r w:rsidR="008F1094">
        <w:rPr>
          <w:rFonts w:ascii="Times New Roman" w:hAnsi="Times New Roman"/>
        </w:rPr>
        <w:t>McMurrer</w:t>
      </w:r>
      <w:proofErr w:type="spellEnd"/>
      <w:r w:rsidR="008F1094">
        <w:rPr>
          <w:rFonts w:ascii="Times New Roman" w:hAnsi="Times New Roman"/>
        </w:rPr>
        <w:t>, 2008</w:t>
      </w:r>
      <w:r w:rsidRPr="00C5047E">
        <w:rPr>
          <w:rFonts w:ascii="Times New Roman" w:hAnsi="Times New Roman"/>
        </w:rPr>
        <w:t>)</w:t>
      </w:r>
      <w:r w:rsidR="008F1094">
        <w:rPr>
          <w:rFonts w:ascii="Times New Roman" w:hAnsi="Times New Roman"/>
        </w:rPr>
        <w:t>.</w:t>
      </w:r>
      <w:r w:rsidRPr="00C5047E">
        <w:rPr>
          <w:rFonts w:ascii="Times New Roman" w:hAnsi="Times New Roman"/>
        </w:rPr>
        <w:t xml:space="preserve"> </w:t>
      </w:r>
      <w:r w:rsidR="0070438D" w:rsidRPr="005A5894">
        <w:rPr>
          <w:rFonts w:ascii="Times New Roman" w:hAnsi="Times New Roman"/>
        </w:rPr>
        <w:t xml:space="preserve">Moreover, students’ science education frequently consists of learning </w:t>
      </w:r>
      <w:r w:rsidRPr="005A5894">
        <w:rPr>
          <w:rFonts w:ascii="Times New Roman" w:hAnsi="Times New Roman"/>
        </w:rPr>
        <w:t xml:space="preserve">the academic language associated with science </w:t>
      </w:r>
      <w:r w:rsidR="0070438D" w:rsidRPr="005A5894">
        <w:rPr>
          <w:rFonts w:ascii="Times New Roman" w:hAnsi="Times New Roman"/>
        </w:rPr>
        <w:t>with the occasional experi</w:t>
      </w:r>
      <w:r w:rsidR="005A5894" w:rsidRPr="005A5894">
        <w:rPr>
          <w:rFonts w:ascii="Times New Roman" w:hAnsi="Times New Roman"/>
        </w:rPr>
        <w:t xml:space="preserve">ment residing on the periphery </w:t>
      </w:r>
      <w:r w:rsidRPr="005A5894">
        <w:rPr>
          <w:rFonts w:ascii="Times New Roman" w:hAnsi="Times New Roman"/>
        </w:rPr>
        <w:t>(</w:t>
      </w:r>
      <w:r w:rsidR="00C46D07">
        <w:rPr>
          <w:rFonts w:ascii="Times New Roman" w:hAnsi="Times New Roman"/>
        </w:rPr>
        <w:t>Marx</w:t>
      </w:r>
      <w:r w:rsidR="005A5894" w:rsidRPr="005A5894">
        <w:rPr>
          <w:rFonts w:ascii="Times New Roman" w:hAnsi="Times New Roman"/>
        </w:rPr>
        <w:t xml:space="preserve"> &amp; Harris, 2006</w:t>
      </w:r>
      <w:r w:rsidRPr="005A5894">
        <w:rPr>
          <w:rFonts w:ascii="Times New Roman" w:hAnsi="Times New Roman"/>
        </w:rPr>
        <w:t>)</w:t>
      </w:r>
      <w:r w:rsidR="005A5894">
        <w:rPr>
          <w:rFonts w:ascii="Times New Roman" w:hAnsi="Times New Roman"/>
        </w:rPr>
        <w:t>.</w:t>
      </w:r>
      <w:r w:rsidR="0070438D" w:rsidRPr="00C5047E">
        <w:rPr>
          <w:rFonts w:ascii="Times New Roman" w:hAnsi="Times New Roman"/>
        </w:rPr>
        <w:t xml:space="preserve"> </w:t>
      </w:r>
      <w:r w:rsidR="00C34A45" w:rsidRPr="00C5047E">
        <w:rPr>
          <w:rFonts w:ascii="Times New Roman" w:hAnsi="Times New Roman"/>
        </w:rPr>
        <w:t>However, i</w:t>
      </w:r>
      <w:r w:rsidR="00A92308">
        <w:rPr>
          <w:rFonts w:ascii="Times New Roman" w:hAnsi="Times New Roman"/>
        </w:rPr>
        <w:t>n early childhood English Language L</w:t>
      </w:r>
      <w:r w:rsidR="0070438D" w:rsidRPr="00C5047E">
        <w:rPr>
          <w:rFonts w:ascii="Times New Roman" w:hAnsi="Times New Roman"/>
        </w:rPr>
        <w:t xml:space="preserve">earner classrooms, doing science is especially important because </w:t>
      </w:r>
      <w:r w:rsidR="0070438D" w:rsidRPr="00C5047E">
        <w:rPr>
          <w:rFonts w:ascii="Times New Roman" w:hAnsi="Times New Roman" w:cs="Lucida Grande"/>
        </w:rPr>
        <w:t>it allows for students to engage in hands-on learning, role-playing, and encounter new language labels that can be mapped onto objects and concepts as the children ar</w:t>
      </w:r>
      <w:r w:rsidR="005C75CC" w:rsidRPr="00C5047E">
        <w:rPr>
          <w:rFonts w:ascii="Times New Roman" w:hAnsi="Times New Roman" w:cs="Lucida Grande"/>
        </w:rPr>
        <w:t xml:space="preserve">e exposed to them firsthand.  </w:t>
      </w:r>
      <w:r w:rsidR="00086FF8">
        <w:rPr>
          <w:rFonts w:ascii="Times New Roman" w:hAnsi="Times New Roman" w:cs="Lucida Grande"/>
        </w:rPr>
        <w:t xml:space="preserve">Including </w:t>
      </w:r>
      <w:r w:rsidR="00627B28">
        <w:rPr>
          <w:rFonts w:ascii="Times New Roman" w:hAnsi="Times New Roman" w:cs="Lucida Grande"/>
        </w:rPr>
        <w:t>i</w:t>
      </w:r>
      <w:r w:rsidR="00086FF8">
        <w:rPr>
          <w:rFonts w:ascii="Times New Roman" w:hAnsi="Times New Roman" w:cs="Lucida Grande"/>
        </w:rPr>
        <w:t xml:space="preserve">ntegrated </w:t>
      </w:r>
      <w:r w:rsidR="0070438D" w:rsidRPr="00C5047E">
        <w:rPr>
          <w:rFonts w:ascii="Times New Roman" w:hAnsi="Times New Roman" w:cs="Lucida Grande"/>
        </w:rPr>
        <w:t>science and literacy</w:t>
      </w:r>
      <w:r w:rsidR="00086FF8">
        <w:rPr>
          <w:rFonts w:ascii="Times New Roman" w:hAnsi="Times New Roman" w:cs="Lucida Grande"/>
        </w:rPr>
        <w:t xml:space="preserve"> curriculum</w:t>
      </w:r>
      <w:r w:rsidR="0070438D" w:rsidRPr="00C5047E">
        <w:rPr>
          <w:rFonts w:ascii="Times New Roman" w:hAnsi="Times New Roman" w:cs="Lucida Grande"/>
        </w:rPr>
        <w:t xml:space="preserve"> in early childhood classrooms will allow teachers to justify spending classroom time on science and will a</w:t>
      </w:r>
      <w:r w:rsidR="00A92308">
        <w:rPr>
          <w:rFonts w:ascii="Times New Roman" w:hAnsi="Times New Roman" w:cs="Lucida Grande"/>
        </w:rPr>
        <w:t>llow students, particularly English Language Learners</w:t>
      </w:r>
      <w:r w:rsidR="0070438D" w:rsidRPr="00C5047E">
        <w:rPr>
          <w:rFonts w:ascii="Times New Roman" w:hAnsi="Times New Roman" w:cs="Lucida Grande"/>
        </w:rPr>
        <w:t>, to take</w:t>
      </w:r>
      <w:r w:rsidR="005C75CC" w:rsidRPr="00C5047E">
        <w:rPr>
          <w:rFonts w:ascii="Times New Roman" w:hAnsi="Times New Roman" w:cs="Lucida Grande"/>
        </w:rPr>
        <w:t xml:space="preserve"> part in </w:t>
      </w:r>
      <w:r w:rsidR="00086FF8">
        <w:rPr>
          <w:rFonts w:ascii="Times New Roman" w:hAnsi="Times New Roman" w:cs="Lucida Grande"/>
        </w:rPr>
        <w:t>scientific processes,</w:t>
      </w:r>
      <w:r w:rsidR="00086FF8" w:rsidRPr="00C5047E">
        <w:rPr>
          <w:rFonts w:ascii="Times New Roman" w:hAnsi="Times New Roman" w:cs="Lucida Grande"/>
        </w:rPr>
        <w:t xml:space="preserve"> </w:t>
      </w:r>
      <w:r w:rsidR="005C75CC" w:rsidRPr="00C5047E">
        <w:rPr>
          <w:rFonts w:ascii="Times New Roman" w:hAnsi="Times New Roman" w:cs="Lucida Grande"/>
        </w:rPr>
        <w:t>engaging conversations that develop language and vocabulary</w:t>
      </w:r>
      <w:r w:rsidR="00086FF8">
        <w:rPr>
          <w:rFonts w:ascii="Times New Roman" w:hAnsi="Times New Roman" w:cs="Lucida Grande"/>
        </w:rPr>
        <w:t xml:space="preserve">, and </w:t>
      </w:r>
      <w:r w:rsidR="0070438D" w:rsidRPr="00C5047E">
        <w:rPr>
          <w:rFonts w:ascii="Times New Roman" w:hAnsi="Times New Roman" w:cs="Lucida Grande"/>
        </w:rPr>
        <w:t xml:space="preserve">meaningful early literacy experiences.  </w:t>
      </w:r>
    </w:p>
    <w:p w:rsidR="00BE39D6" w:rsidRPr="00C5047E" w:rsidRDefault="00C34A45" w:rsidP="00C34A45">
      <w:pPr>
        <w:spacing w:line="480" w:lineRule="auto"/>
        <w:ind w:firstLine="720"/>
        <w:rPr>
          <w:rFonts w:ascii="Times New Roman" w:hAnsi="Times New Roman"/>
        </w:rPr>
      </w:pPr>
      <w:r w:rsidRPr="00C5047E">
        <w:rPr>
          <w:rFonts w:ascii="Times New Roman" w:hAnsi="Times New Roman" w:cs="Lucida Grande"/>
        </w:rPr>
        <w:t xml:space="preserve">This </w:t>
      </w:r>
      <w:r w:rsidR="00D5452A" w:rsidRPr="00C5047E">
        <w:rPr>
          <w:rFonts w:ascii="Times New Roman" w:hAnsi="Times New Roman" w:cs="Lucida Grande"/>
        </w:rPr>
        <w:t>paper loosely builds upon previous work, which described a theoretic</w:t>
      </w:r>
      <w:r w:rsidR="00627B28">
        <w:rPr>
          <w:rFonts w:ascii="Times New Roman" w:hAnsi="Times New Roman" w:cs="Lucida Grande"/>
        </w:rPr>
        <w:t>al</w:t>
      </w:r>
      <w:r w:rsidR="00D5452A" w:rsidRPr="00C5047E">
        <w:rPr>
          <w:rFonts w:ascii="Times New Roman" w:hAnsi="Times New Roman" w:cs="Lucida Grande"/>
        </w:rPr>
        <w:t xml:space="preserve"> framework for an integrated science and literacy curriculum, completed as part of an independent study. The previous work focused on learning theory and described </w:t>
      </w:r>
      <w:r w:rsidR="003C4610" w:rsidRPr="00C5047E">
        <w:rPr>
          <w:rFonts w:ascii="Times New Roman" w:hAnsi="Times New Roman" w:cs="Lucida Grande"/>
        </w:rPr>
        <w:t>the specific extracurricular learning context.  This work expands upon</w:t>
      </w:r>
      <w:r w:rsidR="00627B28">
        <w:rPr>
          <w:rFonts w:ascii="Times New Roman" w:hAnsi="Times New Roman" w:cs="Lucida Grande"/>
        </w:rPr>
        <w:t xml:space="preserve"> the</w:t>
      </w:r>
      <w:r w:rsidR="003C4610" w:rsidRPr="00C5047E">
        <w:rPr>
          <w:rFonts w:ascii="Times New Roman" w:hAnsi="Times New Roman" w:cs="Lucida Grande"/>
        </w:rPr>
        <w:t xml:space="preserve"> concept of integrating science and literacy by providing a review of literature on the topic and by </w:t>
      </w:r>
      <w:r w:rsidR="00774528" w:rsidRPr="00C5047E">
        <w:rPr>
          <w:rFonts w:ascii="Times New Roman" w:hAnsi="Times New Roman" w:cs="Lucida Grande"/>
        </w:rPr>
        <w:t xml:space="preserve">recommending practices for integration to classroom teachers. </w:t>
      </w:r>
      <w:r w:rsidR="008F7E8E">
        <w:rPr>
          <w:rFonts w:ascii="Times New Roman" w:hAnsi="Times New Roman" w:cs="Lucida Grande"/>
        </w:rPr>
        <w:t>In this paper, definitions of integration</w:t>
      </w:r>
      <w:r w:rsidR="003F24C3" w:rsidRPr="00C5047E">
        <w:rPr>
          <w:rFonts w:ascii="Times New Roman" w:hAnsi="Times New Roman" w:cs="Lucida Grande"/>
        </w:rPr>
        <w:t xml:space="preserve"> and science will </w:t>
      </w:r>
      <w:r w:rsidR="008F7E8E">
        <w:rPr>
          <w:rFonts w:ascii="Times New Roman" w:hAnsi="Times New Roman" w:cs="Lucida Grande"/>
        </w:rPr>
        <w:t xml:space="preserve">first </w:t>
      </w:r>
      <w:r w:rsidR="003F24C3" w:rsidRPr="00C5047E">
        <w:rPr>
          <w:rFonts w:ascii="Times New Roman" w:hAnsi="Times New Roman" w:cs="Lucida Grande"/>
        </w:rPr>
        <w:t xml:space="preserve">be discussed. </w:t>
      </w:r>
      <w:r w:rsidR="00BE39D6" w:rsidRPr="00C5047E">
        <w:rPr>
          <w:rFonts w:ascii="Times New Roman" w:hAnsi="Times New Roman" w:cs="Lucida Grande"/>
        </w:rPr>
        <w:t>Next</w:t>
      </w:r>
      <w:r w:rsidR="003F24C3" w:rsidRPr="00C5047E">
        <w:rPr>
          <w:rFonts w:ascii="Times New Roman" w:hAnsi="Times New Roman" w:cs="Lucida Grande"/>
        </w:rPr>
        <w:t>, the benefits of science education for English Language Learners are provided. T</w:t>
      </w:r>
      <w:r w:rsidR="00BE39D6" w:rsidRPr="00C5047E">
        <w:rPr>
          <w:rFonts w:ascii="Times New Roman" w:hAnsi="Times New Roman" w:cs="Lucida Grande"/>
        </w:rPr>
        <w:t>hen</w:t>
      </w:r>
      <w:r w:rsidR="003F24C3" w:rsidRPr="00C5047E">
        <w:rPr>
          <w:rFonts w:ascii="Times New Roman" w:hAnsi="Times New Roman" w:cs="Lucida Grande"/>
        </w:rPr>
        <w:t>, literature on methods for integrating science and litera</w:t>
      </w:r>
      <w:r w:rsidR="00BE39D6" w:rsidRPr="00C5047E">
        <w:rPr>
          <w:rFonts w:ascii="Times New Roman" w:hAnsi="Times New Roman" w:cs="Lucida Grande"/>
        </w:rPr>
        <w:t>cy curricu</w:t>
      </w:r>
      <w:r w:rsidR="008F7E8E">
        <w:rPr>
          <w:rFonts w:ascii="Times New Roman" w:hAnsi="Times New Roman" w:cs="Lucida Grande"/>
        </w:rPr>
        <w:t>la will be discussed.  Lastly, r</w:t>
      </w:r>
      <w:r w:rsidR="00BE39D6" w:rsidRPr="00C5047E">
        <w:rPr>
          <w:rFonts w:ascii="Times New Roman" w:hAnsi="Times New Roman" w:cs="Lucida Grande"/>
        </w:rPr>
        <w:t>ecommendations</w:t>
      </w:r>
      <w:r w:rsidR="00BE39D6" w:rsidRPr="00C5047E">
        <w:rPr>
          <w:rFonts w:ascii="Times New Roman" w:hAnsi="Times New Roman"/>
        </w:rPr>
        <w:t xml:space="preserve"> for integratio</w:t>
      </w:r>
      <w:r w:rsidR="00A92308">
        <w:rPr>
          <w:rFonts w:ascii="Times New Roman" w:hAnsi="Times New Roman"/>
        </w:rPr>
        <w:t>n methods in early childhood English Language Learner</w:t>
      </w:r>
      <w:r w:rsidR="00BE39D6" w:rsidRPr="00C5047E">
        <w:rPr>
          <w:rFonts w:ascii="Times New Roman" w:hAnsi="Times New Roman"/>
        </w:rPr>
        <w:t xml:space="preserve"> classrooms are provided followed by a brief discussion on the impact the recommendations have on assessment.  </w:t>
      </w:r>
    </w:p>
    <w:p w:rsidR="00C5047E" w:rsidRDefault="00086FF8" w:rsidP="00BE39D6">
      <w:pPr>
        <w:spacing w:line="480" w:lineRule="auto"/>
        <w:jc w:val="center"/>
        <w:rPr>
          <w:rFonts w:ascii="Times New Roman" w:hAnsi="Times New Roman"/>
          <w:b/>
        </w:rPr>
      </w:pPr>
      <w:r>
        <w:rPr>
          <w:rFonts w:ascii="Times New Roman" w:hAnsi="Times New Roman"/>
          <w:b/>
        </w:rPr>
        <w:t>Engaging in</w:t>
      </w:r>
      <w:r w:rsidR="00BE39D6" w:rsidRPr="00C5047E">
        <w:rPr>
          <w:rFonts w:ascii="Times New Roman" w:hAnsi="Times New Roman"/>
          <w:b/>
        </w:rPr>
        <w:t xml:space="preserve"> Science</w:t>
      </w:r>
    </w:p>
    <w:p w:rsidR="0000498F" w:rsidRDefault="00C5047E" w:rsidP="00C5047E">
      <w:pPr>
        <w:spacing w:line="480" w:lineRule="auto"/>
        <w:rPr>
          <w:rFonts w:ascii="Times New Roman" w:hAnsi="Times New Roman"/>
        </w:rPr>
      </w:pPr>
      <w:r>
        <w:rPr>
          <w:rFonts w:ascii="Times New Roman" w:hAnsi="Times New Roman"/>
        </w:rPr>
        <w:tab/>
        <w:t>The concept of doing science evokes many different images from people. Some may think of memorizing science textbooks</w:t>
      </w:r>
      <w:r w:rsidR="008F7E8E">
        <w:rPr>
          <w:rFonts w:ascii="Times New Roman" w:hAnsi="Times New Roman"/>
        </w:rPr>
        <w:t xml:space="preserve"> while others think of</w:t>
      </w:r>
      <w:r>
        <w:rPr>
          <w:rFonts w:ascii="Times New Roman" w:hAnsi="Times New Roman"/>
        </w:rPr>
        <w:t xml:space="preserve"> experimentation in a chemistry lab. Research, however, supports three different views of science: science-as-logic, science-as-theory</w:t>
      </w:r>
      <w:r w:rsidR="008F7E8E">
        <w:rPr>
          <w:rFonts w:ascii="Times New Roman" w:hAnsi="Times New Roman"/>
        </w:rPr>
        <w:t xml:space="preserve"> change</w:t>
      </w:r>
      <w:r>
        <w:rPr>
          <w:rFonts w:ascii="Times New Roman" w:hAnsi="Times New Roman"/>
        </w:rPr>
        <w:t>, and science-as-practice</w:t>
      </w:r>
      <w:r w:rsidR="00BD207B">
        <w:rPr>
          <w:rFonts w:ascii="Times New Roman" w:hAnsi="Times New Roman"/>
        </w:rPr>
        <w:t>, all of which are discus</w:t>
      </w:r>
      <w:r w:rsidR="00F851E6">
        <w:rPr>
          <w:rFonts w:ascii="Times New Roman" w:hAnsi="Times New Roman"/>
        </w:rPr>
        <w:t xml:space="preserve">sed in Lehrer and </w:t>
      </w:r>
      <w:proofErr w:type="spellStart"/>
      <w:r w:rsidR="00F851E6">
        <w:rPr>
          <w:rFonts w:ascii="Times New Roman" w:hAnsi="Times New Roman"/>
        </w:rPr>
        <w:t>Schauble</w:t>
      </w:r>
      <w:proofErr w:type="spellEnd"/>
      <w:r w:rsidR="00F851E6">
        <w:rPr>
          <w:rFonts w:ascii="Times New Roman" w:hAnsi="Times New Roman"/>
        </w:rPr>
        <w:t xml:space="preserve"> (2006</w:t>
      </w:r>
      <w:r w:rsidR="00BD207B">
        <w:rPr>
          <w:rFonts w:ascii="Times New Roman" w:hAnsi="Times New Roman"/>
        </w:rPr>
        <w:t xml:space="preserve">). Science-as-practice is the view used in this work and will be presented more thoroughly. </w:t>
      </w:r>
    </w:p>
    <w:p w:rsidR="0020028B" w:rsidRDefault="0000498F" w:rsidP="00C5047E">
      <w:pPr>
        <w:spacing w:line="480" w:lineRule="auto"/>
        <w:rPr>
          <w:rFonts w:ascii="Times New Roman" w:hAnsi="Times New Roman"/>
        </w:rPr>
      </w:pPr>
      <w:r>
        <w:rPr>
          <w:rFonts w:ascii="Times New Roman" w:hAnsi="Times New Roman"/>
        </w:rPr>
        <w:tab/>
        <w:t>The science-as-lo</w:t>
      </w:r>
      <w:r w:rsidR="00F965E3">
        <w:rPr>
          <w:rFonts w:ascii="Times New Roman" w:hAnsi="Times New Roman"/>
        </w:rPr>
        <w:t>gic perspective emphasizes the pra</w:t>
      </w:r>
      <w:r w:rsidR="00773FB1">
        <w:rPr>
          <w:rFonts w:ascii="Times New Roman" w:hAnsi="Times New Roman"/>
        </w:rPr>
        <w:t xml:space="preserve">ctices of logical reasoning and </w:t>
      </w:r>
      <w:r w:rsidR="00F965E3">
        <w:rPr>
          <w:rFonts w:ascii="Times New Roman" w:hAnsi="Times New Roman"/>
        </w:rPr>
        <w:t>heuristics</w:t>
      </w:r>
      <w:r w:rsidR="00773FB1">
        <w:rPr>
          <w:rFonts w:ascii="Times New Roman" w:hAnsi="Times New Roman"/>
        </w:rPr>
        <w:t xml:space="preserve"> that are used across multiple domains of science.  The research emphasizes the ways in which children develop strategies for generating and interpreting evidence. </w:t>
      </w:r>
      <w:r w:rsidR="0020028B">
        <w:rPr>
          <w:rFonts w:ascii="Times New Roman" w:hAnsi="Times New Roman"/>
        </w:rPr>
        <w:t xml:space="preserve"> Because the research from t</w:t>
      </w:r>
      <w:r w:rsidR="001D1A3E">
        <w:rPr>
          <w:rFonts w:ascii="Times New Roman" w:hAnsi="Times New Roman"/>
        </w:rPr>
        <w:t xml:space="preserve">his perspective focuses on thought processes involved in science, it is too narrow a focus to use as a lens for discussing practices for integrating literacy practices. </w:t>
      </w:r>
    </w:p>
    <w:p w:rsidR="00BD207B" w:rsidRDefault="00773FB1" w:rsidP="0020028B">
      <w:pPr>
        <w:spacing w:line="480" w:lineRule="auto"/>
        <w:ind w:firstLine="720"/>
        <w:rPr>
          <w:rFonts w:ascii="Times New Roman" w:hAnsi="Times New Roman"/>
        </w:rPr>
      </w:pPr>
      <w:r>
        <w:rPr>
          <w:rFonts w:ascii="Times New Roman" w:hAnsi="Times New Roman"/>
        </w:rPr>
        <w:t>Science-as-theory change, on the other hand, focuses on the ways in which naive theories</w:t>
      </w:r>
      <w:r w:rsidR="0020028B">
        <w:rPr>
          <w:rFonts w:ascii="Times New Roman" w:hAnsi="Times New Roman"/>
        </w:rPr>
        <w:t xml:space="preserve"> are replaced by new theories about</w:t>
      </w:r>
      <w:r>
        <w:rPr>
          <w:rFonts w:ascii="Times New Roman" w:hAnsi="Times New Roman"/>
        </w:rPr>
        <w:t xml:space="preserve"> how the world works. </w:t>
      </w:r>
      <w:r w:rsidR="0020028B">
        <w:rPr>
          <w:rFonts w:ascii="Times New Roman" w:hAnsi="Times New Roman"/>
        </w:rPr>
        <w:t xml:space="preserve">Research from this perspective often contains domain-specific knowledge development. Due to the specificity of content, it would be a challenge to use this theory as a lens for integration. </w:t>
      </w:r>
    </w:p>
    <w:p w:rsidR="00313630" w:rsidRDefault="00BD207B" w:rsidP="00C5047E">
      <w:pPr>
        <w:spacing w:line="480" w:lineRule="auto"/>
        <w:rPr>
          <w:rFonts w:ascii="Times New Roman" w:hAnsi="Times New Roman"/>
        </w:rPr>
      </w:pPr>
      <w:r>
        <w:rPr>
          <w:rFonts w:ascii="Times New Roman" w:hAnsi="Times New Roman"/>
        </w:rPr>
        <w:tab/>
      </w:r>
      <w:r w:rsidR="00FA21CA">
        <w:rPr>
          <w:rFonts w:ascii="Times New Roman" w:hAnsi="Times New Roman"/>
        </w:rPr>
        <w:t>Science-as-</w:t>
      </w:r>
      <w:r w:rsidR="0000498F">
        <w:rPr>
          <w:rFonts w:ascii="Times New Roman" w:hAnsi="Times New Roman"/>
        </w:rPr>
        <w:t>practice is a multi-faceted perspective on the concept of</w:t>
      </w:r>
      <w:r w:rsidR="00FA21CA">
        <w:rPr>
          <w:rFonts w:ascii="Times New Roman" w:hAnsi="Times New Roman"/>
        </w:rPr>
        <w:t xml:space="preserve"> sc</w:t>
      </w:r>
      <w:r w:rsidR="00F851E6">
        <w:rPr>
          <w:rFonts w:ascii="Times New Roman" w:hAnsi="Times New Roman"/>
        </w:rPr>
        <w:t xml:space="preserve">ience. Lehrer and </w:t>
      </w:r>
      <w:proofErr w:type="spellStart"/>
      <w:r w:rsidR="00F851E6">
        <w:rPr>
          <w:rFonts w:ascii="Times New Roman" w:hAnsi="Times New Roman"/>
        </w:rPr>
        <w:t>Schauble</w:t>
      </w:r>
      <w:proofErr w:type="spellEnd"/>
      <w:r w:rsidR="00F851E6">
        <w:rPr>
          <w:rFonts w:ascii="Times New Roman" w:hAnsi="Times New Roman"/>
        </w:rPr>
        <w:t xml:space="preserve"> (2006</w:t>
      </w:r>
      <w:r w:rsidR="00FA21CA">
        <w:rPr>
          <w:rFonts w:ascii="Times New Roman" w:hAnsi="Times New Roman"/>
        </w:rPr>
        <w:t xml:space="preserve">) provide a definition of science-as-practice with examples from the field.  The science-as-practice view </w:t>
      </w:r>
      <w:r w:rsidR="00253EE8">
        <w:rPr>
          <w:rFonts w:ascii="Times New Roman" w:hAnsi="Times New Roman"/>
        </w:rPr>
        <w:t xml:space="preserve">includes concepts such as theory change and reasoning, but </w:t>
      </w:r>
      <w:r w:rsidR="0083413F">
        <w:rPr>
          <w:rFonts w:ascii="Times New Roman" w:hAnsi="Times New Roman"/>
        </w:rPr>
        <w:t xml:space="preserve">the view also recognizes that the practice of science occurs within </w:t>
      </w:r>
      <w:r w:rsidR="00313630">
        <w:rPr>
          <w:rFonts w:ascii="Times New Roman" w:hAnsi="Times New Roman"/>
        </w:rPr>
        <w:t xml:space="preserve">a particular community of practice </w:t>
      </w:r>
      <w:r w:rsidR="0083413F">
        <w:rPr>
          <w:rFonts w:ascii="Times New Roman" w:hAnsi="Times New Roman"/>
        </w:rPr>
        <w:t>that require</w:t>
      </w:r>
      <w:r w:rsidR="00313630">
        <w:rPr>
          <w:rFonts w:ascii="Times New Roman" w:hAnsi="Times New Roman"/>
        </w:rPr>
        <w:t>s</w:t>
      </w:r>
      <w:r w:rsidR="0083413F">
        <w:rPr>
          <w:rFonts w:ascii="Times New Roman" w:hAnsi="Times New Roman"/>
        </w:rPr>
        <w:t xml:space="preserve"> specific forms of talking and writing.</w:t>
      </w:r>
      <w:r w:rsidR="00313630">
        <w:rPr>
          <w:rFonts w:ascii="Times New Roman" w:hAnsi="Times New Roman"/>
        </w:rPr>
        <w:t xml:space="preserve"> </w:t>
      </w:r>
      <w:r w:rsidR="0083413F">
        <w:rPr>
          <w:rFonts w:ascii="Times New Roman" w:hAnsi="Times New Roman"/>
        </w:rPr>
        <w:t xml:space="preserve"> </w:t>
      </w:r>
      <w:r w:rsidR="000241A4">
        <w:rPr>
          <w:rFonts w:ascii="Times New Roman" w:hAnsi="Times New Roman"/>
        </w:rPr>
        <w:t xml:space="preserve">There is a focus on the many different forms of representing scientific data and the ways of measuring variables.  The science-as-practice perspective </w:t>
      </w:r>
      <w:r w:rsidR="0020028B">
        <w:rPr>
          <w:rFonts w:ascii="Times New Roman" w:hAnsi="Times New Roman"/>
        </w:rPr>
        <w:t xml:space="preserve">includes </w:t>
      </w:r>
      <w:r w:rsidR="000241A4">
        <w:rPr>
          <w:rFonts w:ascii="Times New Roman" w:hAnsi="Times New Roman"/>
        </w:rPr>
        <w:t>the science-as-theory and science-as-logic perspectives</w:t>
      </w:r>
      <w:r w:rsidR="0020028B">
        <w:rPr>
          <w:rFonts w:ascii="Times New Roman" w:hAnsi="Times New Roman"/>
        </w:rPr>
        <w:t xml:space="preserve"> but goes beyond their definitions</w:t>
      </w:r>
      <w:r w:rsidR="000241A4">
        <w:rPr>
          <w:rFonts w:ascii="Times New Roman" w:hAnsi="Times New Roman"/>
        </w:rPr>
        <w:t xml:space="preserve"> to include the procedures involved in </w:t>
      </w:r>
      <w:r w:rsidR="00313630">
        <w:rPr>
          <w:rFonts w:ascii="Times New Roman" w:hAnsi="Times New Roman"/>
        </w:rPr>
        <w:t>acts such as scientific experimentation and comparative analysis.</w:t>
      </w:r>
      <w:r w:rsidR="001D1A3E">
        <w:rPr>
          <w:rFonts w:ascii="Times New Roman" w:hAnsi="Times New Roman"/>
        </w:rPr>
        <w:t xml:space="preserve"> </w:t>
      </w:r>
    </w:p>
    <w:p w:rsidR="00A97885" w:rsidRDefault="0000498F" w:rsidP="00C5047E">
      <w:pPr>
        <w:spacing w:line="480" w:lineRule="auto"/>
        <w:rPr>
          <w:rFonts w:ascii="Times New Roman" w:hAnsi="Times New Roman"/>
        </w:rPr>
      </w:pPr>
      <w:r>
        <w:rPr>
          <w:rFonts w:ascii="Times New Roman" w:hAnsi="Times New Roman"/>
        </w:rPr>
        <w:tab/>
        <w:t>While all three perspectives have</w:t>
      </w:r>
      <w:r w:rsidR="00313630">
        <w:rPr>
          <w:rFonts w:ascii="Times New Roman" w:hAnsi="Times New Roman"/>
        </w:rPr>
        <w:t xml:space="preserve"> value to the ways in which science development is studied</w:t>
      </w:r>
      <w:r>
        <w:rPr>
          <w:rFonts w:ascii="Times New Roman" w:hAnsi="Times New Roman"/>
        </w:rPr>
        <w:t xml:space="preserve">, the science-as-practice perspective is </w:t>
      </w:r>
      <w:r w:rsidR="00DA5921">
        <w:rPr>
          <w:rFonts w:ascii="Times New Roman" w:hAnsi="Times New Roman"/>
        </w:rPr>
        <w:t>adopted</w:t>
      </w:r>
      <w:r w:rsidR="00313630">
        <w:rPr>
          <w:rFonts w:ascii="Times New Roman" w:hAnsi="Times New Roman"/>
        </w:rPr>
        <w:t xml:space="preserve"> in</w:t>
      </w:r>
      <w:r w:rsidR="001D1A3E">
        <w:rPr>
          <w:rFonts w:ascii="Times New Roman" w:hAnsi="Times New Roman"/>
        </w:rPr>
        <w:t xml:space="preserve"> this work because the definition of science is comprehensive of the many skills involved in practicing science. </w:t>
      </w:r>
      <w:r>
        <w:rPr>
          <w:rFonts w:ascii="Times New Roman" w:hAnsi="Times New Roman"/>
        </w:rPr>
        <w:t xml:space="preserve">Therefore, when science is used it refers to multiple ways of thinking, talking, and representing, and it includes the procedures and practices that occur when people engage in making sense of the world.  </w:t>
      </w:r>
    </w:p>
    <w:p w:rsidR="0035780C" w:rsidRDefault="00A97885" w:rsidP="00A97885">
      <w:pPr>
        <w:spacing w:line="480" w:lineRule="auto"/>
        <w:jc w:val="center"/>
        <w:rPr>
          <w:rFonts w:ascii="Times New Roman" w:hAnsi="Times New Roman"/>
          <w:b/>
        </w:rPr>
      </w:pPr>
      <w:r>
        <w:rPr>
          <w:rFonts w:ascii="Times New Roman" w:hAnsi="Times New Roman"/>
          <w:b/>
        </w:rPr>
        <w:t>Literacy</w:t>
      </w:r>
      <w:r w:rsidR="001F472E">
        <w:rPr>
          <w:rFonts w:ascii="Times New Roman" w:hAnsi="Times New Roman"/>
          <w:b/>
        </w:rPr>
        <w:t xml:space="preserve"> in the Early Childhood Classroom </w:t>
      </w:r>
    </w:p>
    <w:p w:rsidR="001F472E" w:rsidRDefault="002E689D" w:rsidP="002E689D">
      <w:pPr>
        <w:spacing w:line="480" w:lineRule="auto"/>
        <w:rPr>
          <w:rFonts w:ascii="Times New Roman" w:hAnsi="Times New Roman"/>
        </w:rPr>
      </w:pPr>
      <w:r>
        <w:rPr>
          <w:rFonts w:ascii="Times New Roman" w:hAnsi="Times New Roman"/>
        </w:rPr>
        <w:tab/>
      </w:r>
      <w:r w:rsidR="0020124C">
        <w:rPr>
          <w:rFonts w:ascii="Times New Roman" w:hAnsi="Times New Roman"/>
        </w:rPr>
        <w:t xml:space="preserve">Literacy, as it relates to language arts, has many definitions. </w:t>
      </w:r>
      <w:r w:rsidR="001F472E">
        <w:rPr>
          <w:rFonts w:ascii="Times New Roman" w:hAnsi="Times New Roman"/>
        </w:rPr>
        <w:t xml:space="preserve">A widely accepted definition is as follows: </w:t>
      </w:r>
    </w:p>
    <w:p w:rsidR="001F472E" w:rsidRDefault="001F472E" w:rsidP="001F472E">
      <w:pPr>
        <w:spacing w:line="480" w:lineRule="auto"/>
        <w:ind w:left="720"/>
        <w:rPr>
          <w:rFonts w:ascii="Times New Roman" w:hAnsi="Times New Roman"/>
        </w:rPr>
      </w:pPr>
      <w:r>
        <w:rPr>
          <w:rFonts w:ascii="Times New Roman" w:hAnsi="Times New Roman"/>
        </w:rPr>
        <w:t xml:space="preserve">[The] </w:t>
      </w:r>
      <w:proofErr w:type="gramStart"/>
      <w:r>
        <w:rPr>
          <w:rFonts w:ascii="Times New Roman" w:hAnsi="Times New Roman"/>
        </w:rPr>
        <w:t>ability to read and write in a designated language, as well as a mindset or way of thinking about the use of reading and writing in everyday life.</w:t>
      </w:r>
      <w:proofErr w:type="gramEnd"/>
      <w:r>
        <w:rPr>
          <w:rFonts w:ascii="Times New Roman" w:hAnsi="Times New Roman"/>
        </w:rPr>
        <w:t xml:space="preserve"> It differs from simple reading and writing in its assumption of an understanding of the appropriate use of these abilities within a print-based society. Literacy, therefore, requires active, autonomous engagement with print and stresses the role of the individual in generating as well as receiving and assigning independent interpretations to messages (</w:t>
      </w:r>
      <w:proofErr w:type="spellStart"/>
      <w:r>
        <w:rPr>
          <w:rFonts w:ascii="Times New Roman" w:hAnsi="Times New Roman"/>
        </w:rPr>
        <w:t>Venezky</w:t>
      </w:r>
      <w:proofErr w:type="spellEnd"/>
      <w:r>
        <w:rPr>
          <w:rFonts w:ascii="Times New Roman" w:hAnsi="Times New Roman"/>
        </w:rPr>
        <w:t xml:space="preserve">, 1995, p. 142). </w:t>
      </w:r>
    </w:p>
    <w:p w:rsidR="00A91275" w:rsidRDefault="001F472E" w:rsidP="00A91275">
      <w:pPr>
        <w:spacing w:line="480" w:lineRule="auto"/>
        <w:rPr>
          <w:rFonts w:ascii="Times New Roman" w:hAnsi="Times New Roman"/>
        </w:rPr>
      </w:pPr>
      <w:r>
        <w:rPr>
          <w:rFonts w:ascii="Times New Roman" w:hAnsi="Times New Roman"/>
        </w:rPr>
        <w:t>While the above definition</w:t>
      </w:r>
      <w:r w:rsidR="0020124C">
        <w:rPr>
          <w:rFonts w:ascii="Times New Roman" w:hAnsi="Times New Roman"/>
        </w:rPr>
        <w:t xml:space="preserve"> represent</w:t>
      </w:r>
      <w:r>
        <w:rPr>
          <w:rFonts w:ascii="Times New Roman" w:hAnsi="Times New Roman"/>
        </w:rPr>
        <w:t>s</w:t>
      </w:r>
      <w:r w:rsidR="0020124C">
        <w:rPr>
          <w:rFonts w:ascii="Times New Roman" w:hAnsi="Times New Roman"/>
        </w:rPr>
        <w:t xml:space="preserve"> the goal of literacy instruction, it is important to think about the development of literacy for the specific learning context of preschool and kindergarten age English Language Learners. The following</w:t>
      </w:r>
      <w:r w:rsidR="00086FF8">
        <w:rPr>
          <w:rFonts w:ascii="Times New Roman" w:hAnsi="Times New Roman"/>
        </w:rPr>
        <w:t xml:space="preserve"> </w:t>
      </w:r>
      <w:r w:rsidR="00A318AA">
        <w:rPr>
          <w:rFonts w:ascii="Times New Roman" w:hAnsi="Times New Roman"/>
        </w:rPr>
        <w:t>paragraphs adapted from Gentry (2006) provide a brief description</w:t>
      </w:r>
      <w:r w:rsidR="00A91275">
        <w:rPr>
          <w:rFonts w:ascii="Times New Roman" w:hAnsi="Times New Roman"/>
        </w:rPr>
        <w:t xml:space="preserve"> of the reading and writing </w:t>
      </w:r>
      <w:r w:rsidR="0020124C">
        <w:rPr>
          <w:rFonts w:ascii="Times New Roman" w:hAnsi="Times New Roman"/>
        </w:rPr>
        <w:t xml:space="preserve">levels </w:t>
      </w:r>
      <w:r w:rsidR="00086FF8">
        <w:rPr>
          <w:rFonts w:ascii="Times New Roman" w:hAnsi="Times New Roman"/>
        </w:rPr>
        <w:t xml:space="preserve">that are likely to be present in this learning context so that later recommendations can be contextualized. </w:t>
      </w:r>
    </w:p>
    <w:p w:rsidR="00A91275" w:rsidRDefault="00A91275" w:rsidP="00A91275">
      <w:pPr>
        <w:spacing w:line="480" w:lineRule="auto"/>
        <w:rPr>
          <w:rFonts w:ascii="Times New Roman" w:hAnsi="Times New Roman"/>
        </w:rPr>
      </w:pPr>
      <w:r>
        <w:rPr>
          <w:rFonts w:ascii="Times New Roman" w:hAnsi="Times New Roman"/>
          <w:b/>
        </w:rPr>
        <w:t>Early Reading Development</w:t>
      </w:r>
    </w:p>
    <w:p w:rsidR="00A91275" w:rsidRPr="00A91275" w:rsidRDefault="00A91275" w:rsidP="00A91275">
      <w:pPr>
        <w:spacing w:line="480" w:lineRule="auto"/>
        <w:rPr>
          <w:rFonts w:ascii="Times New Roman" w:hAnsi="Times New Roman"/>
        </w:rPr>
      </w:pPr>
      <w:r>
        <w:rPr>
          <w:rFonts w:ascii="Times New Roman" w:hAnsi="Times New Roman"/>
        </w:rPr>
        <w:tab/>
      </w:r>
      <w:r w:rsidR="00D24E5B">
        <w:rPr>
          <w:rFonts w:ascii="Times New Roman" w:hAnsi="Times New Roman"/>
        </w:rPr>
        <w:t>At the very earliest stages of reading</w:t>
      </w:r>
      <w:r w:rsidR="001A1490">
        <w:rPr>
          <w:rFonts w:ascii="Times New Roman" w:hAnsi="Times New Roman"/>
        </w:rPr>
        <w:t xml:space="preserve"> development</w:t>
      </w:r>
      <w:r w:rsidR="00D24E5B">
        <w:rPr>
          <w:rFonts w:ascii="Times New Roman" w:hAnsi="Times New Roman"/>
        </w:rPr>
        <w:t>, children are beginning</w:t>
      </w:r>
      <w:r w:rsidR="001A1490">
        <w:rPr>
          <w:rFonts w:ascii="Times New Roman" w:hAnsi="Times New Roman"/>
        </w:rPr>
        <w:t xml:space="preserve"> to notice print in their environments and recognize that it carries meaning though they do not attend to the alphabetic information contained in the print at first.  </w:t>
      </w:r>
      <w:r w:rsidR="00A318AA">
        <w:rPr>
          <w:rFonts w:ascii="Times New Roman" w:hAnsi="Times New Roman"/>
        </w:rPr>
        <w:t xml:space="preserve">Later, children begin to attend to the letter-sound correspondence in print, usually the beginning and ending letters, and use that information to read the word. Next, children use all of the letters in the word to read the word allowing them to distinguish between similarly spelled words.  Lastly, children begin to decode words by using common grouping of letters, or chunks, which allows for </w:t>
      </w:r>
      <w:r w:rsidR="00933737">
        <w:rPr>
          <w:rFonts w:ascii="Times New Roman" w:hAnsi="Times New Roman"/>
        </w:rPr>
        <w:t>greater automaticity in reading (Gentry 2006).  During independent reading in these stages, much effort is place</w:t>
      </w:r>
      <w:r w:rsidR="00DA5921">
        <w:rPr>
          <w:rFonts w:ascii="Times New Roman" w:hAnsi="Times New Roman"/>
        </w:rPr>
        <w:t>d</w:t>
      </w:r>
      <w:r w:rsidR="00933737">
        <w:rPr>
          <w:rFonts w:ascii="Times New Roman" w:hAnsi="Times New Roman"/>
        </w:rPr>
        <w:t xml:space="preserve"> on learning to read and less emphasis is placed on reading to learn new information.  </w:t>
      </w:r>
      <w:r w:rsidR="00A318AA">
        <w:rPr>
          <w:rFonts w:ascii="Times New Roman" w:hAnsi="Times New Roman"/>
        </w:rPr>
        <w:t xml:space="preserve"> </w:t>
      </w:r>
    </w:p>
    <w:p w:rsidR="00A318AA" w:rsidRDefault="00A91275" w:rsidP="00A91275">
      <w:pPr>
        <w:spacing w:line="480" w:lineRule="auto"/>
        <w:rPr>
          <w:rFonts w:ascii="Times New Roman" w:hAnsi="Times New Roman"/>
          <w:b/>
        </w:rPr>
      </w:pPr>
      <w:r>
        <w:rPr>
          <w:rFonts w:ascii="Times New Roman" w:hAnsi="Times New Roman"/>
          <w:b/>
        </w:rPr>
        <w:t>Early Writing Development</w:t>
      </w:r>
    </w:p>
    <w:p w:rsidR="002E689D" w:rsidRPr="006476FD" w:rsidRDefault="00A318AA" w:rsidP="002E689D">
      <w:pPr>
        <w:spacing w:line="480" w:lineRule="auto"/>
        <w:rPr>
          <w:rFonts w:ascii="Times New Roman" w:hAnsi="Times New Roman"/>
        </w:rPr>
      </w:pPr>
      <w:r>
        <w:rPr>
          <w:rFonts w:ascii="Times New Roman" w:hAnsi="Times New Roman"/>
          <w:b/>
        </w:rPr>
        <w:tab/>
      </w:r>
      <w:r w:rsidR="00933737">
        <w:rPr>
          <w:rFonts w:ascii="Times New Roman" w:hAnsi="Times New Roman"/>
        </w:rPr>
        <w:t xml:space="preserve">At the beginning of children’s writing development, children engage in writing without letters, which is typically characterized by scribbles or wavy writing.  Typically by the middle of kindergarten children will begin to </w:t>
      </w:r>
      <w:r w:rsidR="006476FD">
        <w:rPr>
          <w:rFonts w:ascii="Times New Roman" w:hAnsi="Times New Roman"/>
        </w:rPr>
        <w:t xml:space="preserve">write in strings of letters that do not match with the sounds in the word they are writing.  Then, usually by the end of kindergarten, children are using the beginning and ending sounds of words to represent the word (Gentry, 2006). For example, </w:t>
      </w:r>
      <w:r w:rsidR="006476FD">
        <w:rPr>
          <w:rFonts w:ascii="Times New Roman" w:hAnsi="Times New Roman"/>
          <w:i/>
        </w:rPr>
        <w:t>dog</w:t>
      </w:r>
      <w:r w:rsidR="006476FD">
        <w:rPr>
          <w:rFonts w:ascii="Times New Roman" w:hAnsi="Times New Roman"/>
        </w:rPr>
        <w:t xml:space="preserve"> might be spelled </w:t>
      </w:r>
      <w:r w:rsidR="006476FD">
        <w:rPr>
          <w:rFonts w:ascii="Times New Roman" w:hAnsi="Times New Roman"/>
          <w:i/>
        </w:rPr>
        <w:t xml:space="preserve">dg. </w:t>
      </w:r>
      <w:r w:rsidR="006476FD">
        <w:rPr>
          <w:rFonts w:ascii="Times New Roman" w:hAnsi="Times New Roman"/>
        </w:rPr>
        <w:t xml:space="preserve">Knowing the stages of early reading and writing that children progress through during preschool and kindergarten is important for understanding how later recommendations for integrating science and literacy curricula </w:t>
      </w:r>
      <w:r w:rsidR="00DA5921">
        <w:rPr>
          <w:rFonts w:ascii="Times New Roman" w:hAnsi="Times New Roman"/>
        </w:rPr>
        <w:t>facilitate</w:t>
      </w:r>
      <w:r w:rsidR="006476FD">
        <w:rPr>
          <w:rFonts w:ascii="Times New Roman" w:hAnsi="Times New Roman"/>
        </w:rPr>
        <w:t xml:space="preserve"> early literacy development. </w:t>
      </w:r>
    </w:p>
    <w:p w:rsidR="00CC0AD4" w:rsidRDefault="002D07DE" w:rsidP="00CC0AD4">
      <w:pPr>
        <w:spacing w:line="480" w:lineRule="auto"/>
        <w:jc w:val="center"/>
        <w:rPr>
          <w:rFonts w:ascii="Times New Roman" w:hAnsi="Times New Roman"/>
          <w:b/>
        </w:rPr>
      </w:pPr>
      <w:r>
        <w:rPr>
          <w:rFonts w:ascii="Times New Roman" w:hAnsi="Times New Roman"/>
          <w:b/>
        </w:rPr>
        <w:t xml:space="preserve">Integrating </w:t>
      </w:r>
      <w:r w:rsidR="00CC0AD4">
        <w:rPr>
          <w:rFonts w:ascii="Times New Roman" w:hAnsi="Times New Roman"/>
          <w:b/>
        </w:rPr>
        <w:t>Literacy and Science</w:t>
      </w:r>
      <w:r>
        <w:rPr>
          <w:rFonts w:ascii="Times New Roman" w:hAnsi="Times New Roman"/>
          <w:b/>
        </w:rPr>
        <w:t xml:space="preserve"> </w:t>
      </w:r>
    </w:p>
    <w:p w:rsidR="00E15B01" w:rsidRDefault="002D07DE" w:rsidP="002D07DE">
      <w:pPr>
        <w:spacing w:line="480" w:lineRule="auto"/>
        <w:rPr>
          <w:rFonts w:ascii="Times New Roman" w:hAnsi="Times New Roman"/>
        </w:rPr>
      </w:pPr>
      <w:r>
        <w:rPr>
          <w:rFonts w:ascii="Times New Roman" w:hAnsi="Times New Roman"/>
        </w:rPr>
        <w:tab/>
        <w:t>There are three central ways in which integration of subject matter domains have been discussed</w:t>
      </w:r>
      <w:r w:rsidR="00E56A7B">
        <w:rPr>
          <w:rFonts w:ascii="Times New Roman" w:hAnsi="Times New Roman"/>
        </w:rPr>
        <w:t xml:space="preserve"> in the literature</w:t>
      </w:r>
      <w:r>
        <w:rPr>
          <w:rFonts w:ascii="Times New Roman" w:hAnsi="Times New Roman"/>
        </w:rPr>
        <w:t>: thematic instruction, interdisciplinary instruction, and integrated instruction.</w:t>
      </w:r>
      <w:r w:rsidR="00B04BA6">
        <w:rPr>
          <w:rFonts w:ascii="Times New Roman" w:hAnsi="Times New Roman"/>
        </w:rPr>
        <w:t xml:space="preserve"> The different philosophies</w:t>
      </w:r>
      <w:r w:rsidR="00E344C8">
        <w:rPr>
          <w:rFonts w:ascii="Times New Roman" w:hAnsi="Times New Roman"/>
        </w:rPr>
        <w:t xml:space="preserve"> allow for varied levels of science</w:t>
      </w:r>
      <w:r w:rsidR="00E15B01">
        <w:rPr>
          <w:rFonts w:ascii="Times New Roman" w:hAnsi="Times New Roman"/>
        </w:rPr>
        <w:t xml:space="preserve"> engagement</w:t>
      </w:r>
      <w:r w:rsidR="00E344C8">
        <w:rPr>
          <w:rFonts w:ascii="Times New Roman" w:hAnsi="Times New Roman"/>
        </w:rPr>
        <w:t xml:space="preserve"> as it has been defined in this paper. </w:t>
      </w:r>
      <w:r w:rsidR="00B04BA6">
        <w:rPr>
          <w:rFonts w:ascii="Times New Roman" w:hAnsi="Times New Roman"/>
        </w:rPr>
        <w:t xml:space="preserve">Each of the philosophies is explicated below followed by a brief example of how the philosophy might occur in practice. </w:t>
      </w:r>
    </w:p>
    <w:p w:rsidR="00E15B01" w:rsidRDefault="0092704C" w:rsidP="00E15B01">
      <w:pPr>
        <w:spacing w:line="480" w:lineRule="auto"/>
        <w:ind w:firstLine="720"/>
        <w:rPr>
          <w:rFonts w:ascii="Times New Roman" w:hAnsi="Times New Roman"/>
        </w:rPr>
      </w:pPr>
      <w:r>
        <w:rPr>
          <w:rFonts w:ascii="Times New Roman" w:hAnsi="Times New Roman"/>
        </w:rPr>
        <w:t>In t</w:t>
      </w:r>
      <w:r w:rsidR="00E344C8">
        <w:rPr>
          <w:rFonts w:ascii="Times New Roman" w:hAnsi="Times New Roman"/>
        </w:rPr>
        <w:t>hematic instruction</w:t>
      </w:r>
      <w:r>
        <w:rPr>
          <w:rFonts w:ascii="Times New Roman" w:hAnsi="Times New Roman"/>
        </w:rPr>
        <w:t>, the educator chooses a specific theme (e.g. plants)</w:t>
      </w:r>
      <w:r w:rsidR="00E344C8">
        <w:rPr>
          <w:rFonts w:ascii="Times New Roman" w:hAnsi="Times New Roman"/>
        </w:rPr>
        <w:t xml:space="preserve"> </w:t>
      </w:r>
      <w:r>
        <w:rPr>
          <w:rFonts w:ascii="Times New Roman" w:hAnsi="Times New Roman"/>
        </w:rPr>
        <w:t>and relates all activities to that theme often  “without regard to the objectives and goals of individual discipline</w:t>
      </w:r>
      <w:r w:rsidR="00766BC5">
        <w:rPr>
          <w:rFonts w:ascii="Times New Roman" w:hAnsi="Times New Roman"/>
        </w:rPr>
        <w:t>s</w:t>
      </w:r>
      <w:r>
        <w:rPr>
          <w:rFonts w:ascii="Times New Roman" w:hAnsi="Times New Roman"/>
        </w:rPr>
        <w:t>” (Dickson &amp; Young, 1998, p. 335). Often, in elementary school classrooms, language arts activities are chosen to fit a science theme but science practices will not be learned (Dickson &amp; Young, 1998).  For example, a teacher might choose books about plants to read, have students plant a seed, and create math word problems that involve selling flowers.</w:t>
      </w:r>
      <w:r w:rsidR="00E15B01">
        <w:rPr>
          <w:rFonts w:ascii="Times New Roman" w:hAnsi="Times New Roman"/>
        </w:rPr>
        <w:t xml:space="preserve"> In thematic instruction, the subject matter skills are not necessarily integrated </w:t>
      </w:r>
      <w:r w:rsidR="008F133B">
        <w:rPr>
          <w:rFonts w:ascii="Times New Roman" w:hAnsi="Times New Roman"/>
        </w:rPr>
        <w:t xml:space="preserve">although both subjects </w:t>
      </w:r>
      <w:r w:rsidR="00E15B01">
        <w:rPr>
          <w:rFonts w:ascii="Times New Roman" w:hAnsi="Times New Roman"/>
        </w:rPr>
        <w:t xml:space="preserve">are connected through the thematic topic. </w:t>
      </w:r>
    </w:p>
    <w:p w:rsidR="00EA06BD" w:rsidRDefault="00E15B01" w:rsidP="002D07DE">
      <w:pPr>
        <w:spacing w:line="480" w:lineRule="auto"/>
        <w:rPr>
          <w:rFonts w:ascii="Times New Roman" w:hAnsi="Times New Roman" w:cs="Helvetica"/>
          <w:color w:val="000000"/>
          <w:szCs w:val="19"/>
        </w:rPr>
      </w:pPr>
      <w:r>
        <w:rPr>
          <w:rFonts w:ascii="Times New Roman" w:hAnsi="Times New Roman"/>
        </w:rPr>
        <w:tab/>
        <w:t xml:space="preserve">Interdisciplinary instruction is similar to thematic instruction in that </w:t>
      </w:r>
      <w:r w:rsidR="00904003">
        <w:rPr>
          <w:rFonts w:ascii="Times New Roman" w:hAnsi="Times New Roman"/>
        </w:rPr>
        <w:t xml:space="preserve">there is a clear boundary for each subject discipline.  </w:t>
      </w:r>
      <w:r w:rsidR="00904003" w:rsidRPr="00904003">
        <w:rPr>
          <w:rFonts w:ascii="Times New Roman" w:hAnsi="Times New Roman"/>
        </w:rPr>
        <w:t>However, in interdisciplinary instruction “</w:t>
      </w:r>
      <w:r w:rsidR="00904003" w:rsidRPr="00904003">
        <w:rPr>
          <w:rFonts w:ascii="Times New Roman" w:hAnsi="Times New Roman" w:cs="Helvetica"/>
          <w:color w:val="000000"/>
          <w:szCs w:val="19"/>
        </w:rPr>
        <w:t>content and processes in a secondary domain are used to support learning in the primary domain” (</w:t>
      </w:r>
      <w:proofErr w:type="spellStart"/>
      <w:r w:rsidR="00904003" w:rsidRPr="00904003">
        <w:rPr>
          <w:rFonts w:ascii="Times New Roman" w:hAnsi="Times New Roman" w:cs="Helvetica"/>
          <w:color w:val="000000"/>
          <w:szCs w:val="19"/>
        </w:rPr>
        <w:t>Stoddart</w:t>
      </w:r>
      <w:proofErr w:type="spellEnd"/>
      <w:r w:rsidR="00904003" w:rsidRPr="00904003">
        <w:rPr>
          <w:rFonts w:ascii="Times New Roman" w:hAnsi="Times New Roman" w:cs="Helvetica"/>
          <w:color w:val="000000"/>
          <w:szCs w:val="19"/>
        </w:rPr>
        <w:t xml:space="preserve">, Pinal, </w:t>
      </w:r>
      <w:proofErr w:type="spellStart"/>
      <w:r w:rsidR="00904003" w:rsidRPr="00904003">
        <w:rPr>
          <w:rFonts w:ascii="Times New Roman" w:hAnsi="Times New Roman" w:cs="Helvetica"/>
          <w:color w:val="000000"/>
          <w:szCs w:val="19"/>
        </w:rPr>
        <w:t>Latzke</w:t>
      </w:r>
      <w:proofErr w:type="spellEnd"/>
      <w:r w:rsidR="00904003" w:rsidRPr="00904003">
        <w:rPr>
          <w:rFonts w:ascii="Times New Roman" w:hAnsi="Times New Roman" w:cs="Helvetica"/>
          <w:color w:val="000000"/>
          <w:szCs w:val="19"/>
        </w:rPr>
        <w:t xml:space="preserve">, &amp; </w:t>
      </w:r>
      <w:proofErr w:type="spellStart"/>
      <w:r w:rsidR="00904003" w:rsidRPr="00904003">
        <w:rPr>
          <w:rFonts w:ascii="Times New Roman" w:hAnsi="Times New Roman" w:cs="Helvetica"/>
          <w:color w:val="000000"/>
          <w:szCs w:val="19"/>
        </w:rPr>
        <w:t>Canaday</w:t>
      </w:r>
      <w:proofErr w:type="spellEnd"/>
      <w:r w:rsidR="00904003" w:rsidRPr="00904003">
        <w:rPr>
          <w:rFonts w:ascii="Times New Roman" w:hAnsi="Times New Roman" w:cs="Helvetica"/>
          <w:color w:val="000000"/>
          <w:szCs w:val="19"/>
        </w:rPr>
        <w:t xml:space="preserve">, 2002, p. 667). </w:t>
      </w:r>
      <w:r w:rsidR="00904003">
        <w:rPr>
          <w:rFonts w:ascii="Times New Roman" w:hAnsi="Times New Roman" w:cs="Helvetica"/>
          <w:color w:val="000000"/>
          <w:szCs w:val="19"/>
        </w:rPr>
        <w:t xml:space="preserve"> For example, students might </w:t>
      </w:r>
      <w:r w:rsidR="00D43743">
        <w:rPr>
          <w:rFonts w:ascii="Times New Roman" w:hAnsi="Times New Roman" w:cs="Helvetica"/>
          <w:color w:val="000000"/>
          <w:szCs w:val="19"/>
        </w:rPr>
        <w:t xml:space="preserve">make </w:t>
      </w:r>
      <w:r w:rsidR="00EA06BD">
        <w:rPr>
          <w:rFonts w:ascii="Times New Roman" w:hAnsi="Times New Roman" w:cs="Helvetica"/>
          <w:color w:val="000000"/>
          <w:szCs w:val="19"/>
        </w:rPr>
        <w:t>notes</w:t>
      </w:r>
      <w:r w:rsidR="00D43743">
        <w:rPr>
          <w:rFonts w:ascii="Times New Roman" w:hAnsi="Times New Roman" w:cs="Helvetica"/>
          <w:color w:val="000000"/>
          <w:szCs w:val="19"/>
        </w:rPr>
        <w:t xml:space="preserve"> in a science journal</w:t>
      </w:r>
      <w:r w:rsidR="00EA06BD">
        <w:rPr>
          <w:rFonts w:ascii="Times New Roman" w:hAnsi="Times New Roman" w:cs="Helvetica"/>
          <w:color w:val="000000"/>
          <w:szCs w:val="19"/>
        </w:rPr>
        <w:t xml:space="preserve"> </w:t>
      </w:r>
      <w:r w:rsidR="00904003">
        <w:rPr>
          <w:rFonts w:ascii="Times New Roman" w:hAnsi="Times New Roman" w:cs="Helvetica"/>
          <w:color w:val="000000"/>
          <w:szCs w:val="19"/>
        </w:rPr>
        <w:t xml:space="preserve">to better understand </w:t>
      </w:r>
      <w:r w:rsidR="00EA06BD">
        <w:rPr>
          <w:rFonts w:ascii="Times New Roman" w:hAnsi="Times New Roman" w:cs="Helvetica"/>
          <w:color w:val="000000"/>
          <w:szCs w:val="19"/>
        </w:rPr>
        <w:t xml:space="preserve">what type of soil makes a plant grow fastest. In this example, writing is used to compliment the primary goal of understanding the science concept. </w:t>
      </w:r>
    </w:p>
    <w:p w:rsidR="00904003" w:rsidRDefault="00EA06BD" w:rsidP="002D07DE">
      <w:pPr>
        <w:spacing w:line="480" w:lineRule="auto"/>
        <w:rPr>
          <w:rFonts w:ascii="Times New Roman" w:hAnsi="Times New Roman" w:cs="Helvetica"/>
          <w:color w:val="000000"/>
          <w:szCs w:val="19"/>
        </w:rPr>
      </w:pPr>
      <w:r>
        <w:rPr>
          <w:rFonts w:ascii="Times New Roman" w:hAnsi="Times New Roman" w:cs="Helvetica"/>
          <w:color w:val="000000"/>
          <w:szCs w:val="19"/>
        </w:rPr>
        <w:tab/>
        <w:t xml:space="preserve">Integrated instruction </w:t>
      </w:r>
      <w:r w:rsidR="0089404B">
        <w:rPr>
          <w:rFonts w:ascii="Times New Roman" w:hAnsi="Times New Roman" w:cs="Helvetica"/>
          <w:color w:val="000000"/>
          <w:szCs w:val="19"/>
        </w:rPr>
        <w:t>differs significantly from thematic and interdisciplinary instruction.  In integrated instruction there is n</w:t>
      </w:r>
      <w:r w:rsidR="00E06EFE">
        <w:rPr>
          <w:rFonts w:ascii="Times New Roman" w:hAnsi="Times New Roman" w:cs="Helvetica"/>
          <w:color w:val="000000"/>
          <w:szCs w:val="19"/>
        </w:rPr>
        <w:t xml:space="preserve">o distinction between subjects, and </w:t>
      </w:r>
      <w:r w:rsidR="0089404B">
        <w:rPr>
          <w:rFonts w:ascii="Times New Roman" w:hAnsi="Times New Roman" w:cs="Helvetica"/>
          <w:color w:val="000000"/>
          <w:szCs w:val="19"/>
        </w:rPr>
        <w:t xml:space="preserve">there is balance </w:t>
      </w:r>
      <w:r w:rsidR="00E06EFE">
        <w:rPr>
          <w:rFonts w:ascii="Times New Roman" w:hAnsi="Times New Roman" w:cs="Helvetica"/>
          <w:color w:val="000000"/>
          <w:szCs w:val="19"/>
        </w:rPr>
        <w:t xml:space="preserve">among domains so that no domain is dominant.  Furthermore, </w:t>
      </w:r>
      <w:r w:rsidR="00B44323">
        <w:rPr>
          <w:rFonts w:ascii="Times New Roman" w:hAnsi="Times New Roman" w:cs="Helvetica"/>
          <w:color w:val="000000"/>
          <w:szCs w:val="19"/>
        </w:rPr>
        <w:t xml:space="preserve">Huntley (1998) describes integrated instruction as “a synergistic union of the two disciplines, the result being an activity or curricular unit in which the interactions between the disciplines result in students learning more than just the…content contained therein” (p. 322).  Therefore, integrated instruction will allow preschool and kindergarten aged English Language Learners to engage in scientific thinking and processes while also learning literacy and language skills. </w:t>
      </w:r>
      <w:r w:rsidR="00D43743">
        <w:rPr>
          <w:rFonts w:ascii="Times New Roman" w:hAnsi="Times New Roman" w:cs="Helvetica"/>
          <w:color w:val="000000"/>
          <w:szCs w:val="19"/>
        </w:rPr>
        <w:t xml:space="preserve"> For example, students might participate in the design of an experiment and construct written methods for documenting the results.</w:t>
      </w:r>
      <w:r w:rsidR="00047147">
        <w:rPr>
          <w:rFonts w:ascii="Times New Roman" w:hAnsi="Times New Roman" w:cs="Helvetica"/>
          <w:color w:val="000000"/>
          <w:szCs w:val="19"/>
        </w:rPr>
        <w:t xml:space="preserve"> </w:t>
      </w:r>
      <w:r w:rsidR="00D43743">
        <w:rPr>
          <w:rFonts w:ascii="Times New Roman" w:hAnsi="Times New Roman" w:cs="Helvetica"/>
          <w:color w:val="000000"/>
          <w:szCs w:val="19"/>
        </w:rPr>
        <w:t xml:space="preserve"> </w:t>
      </w:r>
      <w:r w:rsidR="00B44323">
        <w:rPr>
          <w:rFonts w:ascii="Times New Roman" w:hAnsi="Times New Roman" w:cs="Helvetica"/>
          <w:color w:val="000000"/>
          <w:szCs w:val="19"/>
        </w:rPr>
        <w:t xml:space="preserve">It is quite possible for integrated instruction to include multiple domain areas beyond science and literacy; however, the scope of this paper is limited to science and literacy domains. For the purposes of this paper, integrated science and literacy curriculum refer to the set of learning activities created using an integrated instruction philosophy. </w:t>
      </w:r>
    </w:p>
    <w:p w:rsidR="002545EB" w:rsidRDefault="00F17108" w:rsidP="00B44323">
      <w:pPr>
        <w:spacing w:line="480" w:lineRule="auto"/>
        <w:jc w:val="center"/>
        <w:rPr>
          <w:rFonts w:ascii="Times New Roman" w:hAnsi="Times New Roman"/>
          <w:b/>
        </w:rPr>
      </w:pPr>
      <w:r>
        <w:rPr>
          <w:rFonts w:ascii="Times New Roman" w:hAnsi="Times New Roman"/>
          <w:b/>
        </w:rPr>
        <w:t xml:space="preserve">The Case for </w:t>
      </w:r>
      <w:r w:rsidR="002545EB">
        <w:rPr>
          <w:rFonts w:ascii="Times New Roman" w:hAnsi="Times New Roman"/>
          <w:b/>
        </w:rPr>
        <w:t xml:space="preserve">Integrated Science Curriculum for </w:t>
      </w:r>
      <w:r w:rsidR="008B3FFF">
        <w:rPr>
          <w:rFonts w:ascii="Times New Roman" w:hAnsi="Times New Roman"/>
          <w:b/>
        </w:rPr>
        <w:t>English Language Learners</w:t>
      </w:r>
    </w:p>
    <w:p w:rsidR="00B732C3" w:rsidRDefault="004B1FBD" w:rsidP="004B1FBD">
      <w:pPr>
        <w:pStyle w:val="NormalWeb"/>
        <w:spacing w:beforeLines="0" w:afterLines="0" w:line="480" w:lineRule="auto"/>
        <w:ind w:firstLine="720"/>
        <w:rPr>
          <w:rFonts w:ascii="Times New Roman" w:hAnsi="Times New Roman"/>
          <w:sz w:val="24"/>
        </w:rPr>
      </w:pPr>
      <w:r w:rsidRPr="008B3FFF">
        <w:rPr>
          <w:rFonts w:ascii="Times New Roman" w:hAnsi="Times New Roman" w:cs="Lucida Grande"/>
          <w:sz w:val="24"/>
        </w:rPr>
        <w:t>A review of the literature on effective teaching practices for young English Language Learners was conducted to determine</w:t>
      </w:r>
      <w:r w:rsidR="008B3FFF" w:rsidRPr="008B3FFF">
        <w:rPr>
          <w:rFonts w:ascii="Times New Roman" w:hAnsi="Times New Roman" w:cs="Lucida Grande"/>
          <w:sz w:val="24"/>
        </w:rPr>
        <w:t xml:space="preserve"> if </w:t>
      </w:r>
      <w:r w:rsidR="00A92308">
        <w:rPr>
          <w:rFonts w:ascii="Times New Roman" w:hAnsi="Times New Roman" w:cs="Lucida Grande"/>
          <w:sz w:val="24"/>
        </w:rPr>
        <w:t xml:space="preserve">young English Language Learners would benefit from </w:t>
      </w:r>
      <w:r w:rsidR="008B3FFF" w:rsidRPr="008B3FFF">
        <w:rPr>
          <w:rFonts w:ascii="Times New Roman" w:hAnsi="Times New Roman" w:cs="Lucida Grande"/>
          <w:sz w:val="24"/>
        </w:rPr>
        <w:t>in</w:t>
      </w:r>
      <w:r w:rsidR="00A92308">
        <w:rPr>
          <w:rFonts w:ascii="Times New Roman" w:hAnsi="Times New Roman" w:cs="Lucida Grande"/>
          <w:sz w:val="24"/>
        </w:rPr>
        <w:t>tegrating science instruction</w:t>
      </w:r>
      <w:r w:rsidRPr="008B3FFF">
        <w:rPr>
          <w:rFonts w:ascii="Times New Roman" w:hAnsi="Times New Roman" w:cs="Lucida Grande"/>
          <w:sz w:val="24"/>
        </w:rPr>
        <w:t>.</w:t>
      </w:r>
      <w:r w:rsidR="008B3FFF">
        <w:rPr>
          <w:rFonts w:ascii="Times New Roman" w:hAnsi="Times New Roman" w:cs="Lucida Grande"/>
          <w:sz w:val="24"/>
        </w:rPr>
        <w:t xml:space="preserve"> </w:t>
      </w:r>
      <w:r w:rsidR="00E7159C">
        <w:rPr>
          <w:rFonts w:ascii="Times New Roman" w:hAnsi="Times New Roman" w:cs="Lucida Grande"/>
          <w:sz w:val="24"/>
        </w:rPr>
        <w:t>Effective</w:t>
      </w:r>
      <w:r w:rsidRPr="008B3FFF">
        <w:rPr>
          <w:rFonts w:ascii="Times New Roman" w:hAnsi="Times New Roman"/>
          <w:sz w:val="24"/>
        </w:rPr>
        <w:t xml:space="preserve"> teaching strategies </w:t>
      </w:r>
      <w:r w:rsidR="008B3FFF" w:rsidRPr="008B3FFF">
        <w:rPr>
          <w:rFonts w:ascii="Times New Roman" w:hAnsi="Times New Roman"/>
          <w:sz w:val="24"/>
        </w:rPr>
        <w:t xml:space="preserve">with young English Language Learners </w:t>
      </w:r>
      <w:r w:rsidRPr="008B3FFF">
        <w:rPr>
          <w:rFonts w:ascii="Times New Roman" w:hAnsi="Times New Roman"/>
          <w:sz w:val="24"/>
        </w:rPr>
        <w:t>include</w:t>
      </w:r>
      <w:r w:rsidR="008B3FFF" w:rsidRPr="008B3FFF">
        <w:rPr>
          <w:rFonts w:ascii="Times New Roman" w:hAnsi="Times New Roman"/>
          <w:sz w:val="24"/>
        </w:rPr>
        <w:t xml:space="preserve">d the use of </w:t>
      </w:r>
      <w:r w:rsidRPr="008B3FFF">
        <w:rPr>
          <w:rFonts w:ascii="Times New Roman" w:hAnsi="Times New Roman"/>
          <w:sz w:val="24"/>
        </w:rPr>
        <w:t xml:space="preserve"> “visuals, hands-on learning, gestures, labels, </w:t>
      </w:r>
      <w:proofErr w:type="gramStart"/>
      <w:r w:rsidRPr="008B3FFF">
        <w:rPr>
          <w:rFonts w:ascii="Times New Roman" w:hAnsi="Times New Roman"/>
          <w:sz w:val="24"/>
        </w:rPr>
        <w:t>a</w:t>
      </w:r>
      <w:proofErr w:type="gramEnd"/>
      <w:r w:rsidRPr="008B3FFF">
        <w:rPr>
          <w:rFonts w:ascii="Times New Roman" w:hAnsi="Times New Roman"/>
          <w:sz w:val="24"/>
        </w:rPr>
        <w:t xml:space="preserve"> print rich environment… [</w:t>
      </w:r>
      <w:proofErr w:type="gramStart"/>
      <w:r w:rsidRPr="008B3FFF">
        <w:rPr>
          <w:rFonts w:ascii="Times New Roman" w:hAnsi="Times New Roman"/>
          <w:sz w:val="24"/>
        </w:rPr>
        <w:t>and</w:t>
      </w:r>
      <w:proofErr w:type="gramEnd"/>
      <w:r w:rsidRPr="008B3FFF">
        <w:rPr>
          <w:rFonts w:ascii="Times New Roman" w:hAnsi="Times New Roman"/>
          <w:sz w:val="24"/>
        </w:rPr>
        <w:t xml:space="preserve">] role-playing…” </w:t>
      </w:r>
      <w:proofErr w:type="gramStart"/>
      <w:r w:rsidRPr="008B3FFF">
        <w:rPr>
          <w:rFonts w:ascii="Times New Roman" w:hAnsi="Times New Roman"/>
          <w:sz w:val="24"/>
        </w:rPr>
        <w:t xml:space="preserve">(Lake &amp; </w:t>
      </w:r>
      <w:proofErr w:type="spellStart"/>
      <w:r w:rsidRPr="008B3FFF">
        <w:rPr>
          <w:rFonts w:ascii="Times New Roman" w:hAnsi="Times New Roman"/>
          <w:sz w:val="24"/>
        </w:rPr>
        <w:t>Pappamihiel</w:t>
      </w:r>
      <w:proofErr w:type="spellEnd"/>
      <w:r w:rsidRPr="008B3FFF">
        <w:rPr>
          <w:rFonts w:ascii="Times New Roman" w:hAnsi="Times New Roman"/>
          <w:sz w:val="24"/>
        </w:rPr>
        <w:t>, 2003, p.202).</w:t>
      </w:r>
      <w:proofErr w:type="gramEnd"/>
      <w:r w:rsidRPr="008B3FFF">
        <w:rPr>
          <w:rFonts w:ascii="Times New Roman" w:hAnsi="Times New Roman"/>
          <w:sz w:val="24"/>
        </w:rPr>
        <w:t xml:space="preserve">  </w:t>
      </w:r>
      <w:r w:rsidR="008B3FFF" w:rsidRPr="008B3FFF">
        <w:rPr>
          <w:rFonts w:ascii="Times New Roman" w:hAnsi="Times New Roman"/>
          <w:sz w:val="24"/>
        </w:rPr>
        <w:t>Additionally</w:t>
      </w:r>
      <w:r w:rsidRPr="008B3FFF">
        <w:rPr>
          <w:rFonts w:ascii="Times New Roman" w:hAnsi="Times New Roman"/>
          <w:sz w:val="24"/>
        </w:rPr>
        <w:t xml:space="preserve">, </w:t>
      </w:r>
      <w:r w:rsidR="008B3FFF" w:rsidRPr="008B3FFF">
        <w:rPr>
          <w:rFonts w:ascii="Times New Roman" w:hAnsi="Times New Roman"/>
          <w:sz w:val="24"/>
        </w:rPr>
        <w:t xml:space="preserve">Lake and </w:t>
      </w:r>
      <w:proofErr w:type="spellStart"/>
      <w:r w:rsidR="008B3FFF" w:rsidRPr="008B3FFF">
        <w:rPr>
          <w:rFonts w:ascii="Times New Roman" w:hAnsi="Times New Roman"/>
          <w:sz w:val="24"/>
        </w:rPr>
        <w:t>Pappamihiel</w:t>
      </w:r>
      <w:proofErr w:type="spellEnd"/>
      <w:r w:rsidR="008B3FFF" w:rsidRPr="008B3FFF">
        <w:rPr>
          <w:rFonts w:ascii="Times New Roman" w:hAnsi="Times New Roman"/>
          <w:sz w:val="24"/>
        </w:rPr>
        <w:t xml:space="preserve"> (2003) discuss the importance of firsthand experiences </w:t>
      </w:r>
      <w:r w:rsidR="00A92308">
        <w:rPr>
          <w:rFonts w:ascii="Times New Roman" w:hAnsi="Times New Roman"/>
          <w:sz w:val="24"/>
        </w:rPr>
        <w:t xml:space="preserve">for English Language Learners because the firsthand experiences promote language interactions </w:t>
      </w:r>
      <w:r w:rsidR="008B3FFF" w:rsidRPr="008B3FFF">
        <w:rPr>
          <w:rFonts w:ascii="Times New Roman" w:hAnsi="Times New Roman"/>
          <w:sz w:val="24"/>
        </w:rPr>
        <w:t>with adults and peers</w:t>
      </w:r>
      <w:r w:rsidR="008B3FFF">
        <w:rPr>
          <w:rFonts w:ascii="Times New Roman" w:hAnsi="Times New Roman"/>
          <w:color w:val="0000FF"/>
          <w:sz w:val="24"/>
        </w:rPr>
        <w:t xml:space="preserve">. </w:t>
      </w:r>
      <w:r w:rsidR="00673992">
        <w:rPr>
          <w:rFonts w:ascii="Times New Roman" w:hAnsi="Times New Roman"/>
          <w:sz w:val="24"/>
        </w:rPr>
        <w:t>They further state</w:t>
      </w:r>
      <w:r w:rsidR="00A92308">
        <w:rPr>
          <w:rFonts w:ascii="Times New Roman" w:hAnsi="Times New Roman"/>
          <w:sz w:val="24"/>
        </w:rPr>
        <w:t xml:space="preserve"> that children’s literature is powerful in supporting the above mentioned language interactions between adults and peers</w:t>
      </w:r>
      <w:r w:rsidRPr="008B3FFF">
        <w:rPr>
          <w:rFonts w:ascii="Times New Roman" w:hAnsi="Times New Roman"/>
          <w:sz w:val="24"/>
        </w:rPr>
        <w:t>.</w:t>
      </w:r>
      <w:r w:rsidR="008B3FFF">
        <w:rPr>
          <w:rFonts w:ascii="Times New Roman" w:hAnsi="Times New Roman"/>
          <w:sz w:val="24"/>
        </w:rPr>
        <w:t xml:space="preserve">  </w:t>
      </w:r>
      <w:r w:rsidR="0053276B">
        <w:rPr>
          <w:rFonts w:ascii="Times New Roman" w:hAnsi="Times New Roman"/>
          <w:sz w:val="24"/>
        </w:rPr>
        <w:t xml:space="preserve">Because scientific </w:t>
      </w:r>
      <w:r w:rsidR="0053276B" w:rsidRPr="008B3FFF">
        <w:rPr>
          <w:rFonts w:ascii="Times New Roman" w:hAnsi="Times New Roman"/>
          <w:sz w:val="24"/>
        </w:rPr>
        <w:t>experimentation allows children to engage in firsthand experiences</w:t>
      </w:r>
      <w:r w:rsidR="0053276B">
        <w:rPr>
          <w:rFonts w:ascii="Times New Roman" w:hAnsi="Times New Roman"/>
          <w:sz w:val="24"/>
        </w:rPr>
        <w:t xml:space="preserve"> and</w:t>
      </w:r>
      <w:r w:rsidR="00226782">
        <w:rPr>
          <w:rFonts w:ascii="Times New Roman" w:hAnsi="Times New Roman"/>
          <w:sz w:val="24"/>
        </w:rPr>
        <w:t xml:space="preserve"> because</w:t>
      </w:r>
      <w:r w:rsidR="0053276B">
        <w:rPr>
          <w:rFonts w:ascii="Times New Roman" w:hAnsi="Times New Roman"/>
          <w:sz w:val="24"/>
        </w:rPr>
        <w:t xml:space="preserve"> integrating science and literacy curricula allows for the use of effective teaching practices such as labels, a print rich environment, </w:t>
      </w:r>
      <w:r w:rsidR="00BD7EEC">
        <w:rPr>
          <w:rFonts w:ascii="Times New Roman" w:hAnsi="Times New Roman"/>
          <w:sz w:val="24"/>
        </w:rPr>
        <w:t>and s</w:t>
      </w:r>
      <w:r w:rsidR="00BD7EEC" w:rsidRPr="008B3FFF">
        <w:rPr>
          <w:rFonts w:ascii="Times New Roman" w:hAnsi="Times New Roman"/>
          <w:sz w:val="24"/>
        </w:rPr>
        <w:t xml:space="preserve">cientific </w:t>
      </w:r>
      <w:r w:rsidR="00BD7EEC">
        <w:rPr>
          <w:rFonts w:ascii="Times New Roman" w:hAnsi="Times New Roman"/>
          <w:sz w:val="24"/>
        </w:rPr>
        <w:t xml:space="preserve">and children’s literature, </w:t>
      </w:r>
      <w:r w:rsidR="00CE59A6">
        <w:rPr>
          <w:rFonts w:ascii="Times New Roman" w:hAnsi="Times New Roman"/>
          <w:sz w:val="24"/>
        </w:rPr>
        <w:t xml:space="preserve">there is logical support </w:t>
      </w:r>
      <w:r w:rsidR="0053276B">
        <w:rPr>
          <w:rFonts w:ascii="Times New Roman" w:hAnsi="Times New Roman"/>
          <w:sz w:val="24"/>
        </w:rPr>
        <w:t>for</w:t>
      </w:r>
      <w:r w:rsidR="008B3FFF">
        <w:rPr>
          <w:rFonts w:ascii="Times New Roman" w:hAnsi="Times New Roman"/>
          <w:sz w:val="24"/>
        </w:rPr>
        <w:t xml:space="preserve"> integrating s</w:t>
      </w:r>
      <w:r w:rsidR="00F118EA">
        <w:rPr>
          <w:rFonts w:ascii="Times New Roman" w:hAnsi="Times New Roman"/>
          <w:sz w:val="24"/>
        </w:rPr>
        <w:t xml:space="preserve">cience and literacy curriculum </w:t>
      </w:r>
      <w:r w:rsidR="00BD7EEC">
        <w:rPr>
          <w:rFonts w:ascii="Times New Roman" w:hAnsi="Times New Roman"/>
          <w:sz w:val="24"/>
        </w:rPr>
        <w:t xml:space="preserve">in early childhood English Language Learner classrooms. </w:t>
      </w:r>
    </w:p>
    <w:p w:rsidR="002A2110" w:rsidRDefault="004B1FBD" w:rsidP="00673992">
      <w:pPr>
        <w:pStyle w:val="NormalWeb"/>
        <w:spacing w:beforeLines="0" w:afterLines="0" w:line="480" w:lineRule="auto"/>
        <w:rPr>
          <w:rFonts w:ascii="Times New Roman" w:hAnsi="Times New Roman" w:cs="Lucida Grande"/>
          <w:sz w:val="24"/>
        </w:rPr>
      </w:pPr>
      <w:r w:rsidRPr="004B1FBD">
        <w:rPr>
          <w:rFonts w:ascii="Times New Roman" w:hAnsi="Times New Roman" w:cs="Lucida Grande"/>
          <w:color w:val="0000FF"/>
          <w:sz w:val="24"/>
        </w:rPr>
        <w:tab/>
      </w:r>
      <w:r w:rsidRPr="00B732C3">
        <w:rPr>
          <w:rFonts w:ascii="Times New Roman" w:hAnsi="Times New Roman" w:cs="Lucida Grande"/>
          <w:sz w:val="24"/>
        </w:rPr>
        <w:t xml:space="preserve">Science also offers a way for children to engage in early literacy skills through experimentation and documentation. Huerta and Jackson (2010) state inquiry-based science provides </w:t>
      </w:r>
      <w:r w:rsidR="00673992">
        <w:rPr>
          <w:rFonts w:ascii="Times New Roman" w:hAnsi="Times New Roman" w:cs="Lucida Grande"/>
          <w:sz w:val="24"/>
        </w:rPr>
        <w:t xml:space="preserve">a plethora of tactile experiences that allow for vocabulary growth and allows for language to be used in the construction of scientific concepts. </w:t>
      </w:r>
      <w:r w:rsidRPr="00B732C3">
        <w:rPr>
          <w:rFonts w:ascii="Times New Roman" w:hAnsi="Times New Roman" w:cs="Lucida Grande"/>
          <w:sz w:val="24"/>
        </w:rPr>
        <w:t xml:space="preserve">They further state the essentialness of </w:t>
      </w:r>
      <w:r w:rsidR="00673992">
        <w:rPr>
          <w:rFonts w:ascii="Times New Roman" w:hAnsi="Times New Roman" w:cs="Lucida Grande"/>
          <w:sz w:val="24"/>
        </w:rPr>
        <w:t xml:space="preserve">providing students with a purpose for communicating through authentic experiences. They reiterate the necessity of providing English Language Learners with tools for writing during these authentic experiences, which allows the students to take risks with new language structures and vocabulary. Lee, </w:t>
      </w:r>
      <w:proofErr w:type="spellStart"/>
      <w:r w:rsidR="00673992">
        <w:rPr>
          <w:rFonts w:ascii="Times New Roman" w:hAnsi="Times New Roman" w:cs="Lucida Grande"/>
          <w:sz w:val="24"/>
        </w:rPr>
        <w:t>Maerten</w:t>
      </w:r>
      <w:proofErr w:type="spellEnd"/>
      <w:r w:rsidR="00673992">
        <w:rPr>
          <w:rFonts w:ascii="Times New Roman" w:hAnsi="Times New Roman" w:cs="Lucida Grande"/>
          <w:sz w:val="24"/>
        </w:rPr>
        <w:t xml:space="preserve">-Rivera, Penfield, Leroy, and </w:t>
      </w:r>
      <w:proofErr w:type="spellStart"/>
      <w:r w:rsidR="00673992">
        <w:rPr>
          <w:rFonts w:ascii="Times New Roman" w:hAnsi="Times New Roman" w:cs="Lucida Grande"/>
          <w:sz w:val="24"/>
        </w:rPr>
        <w:t>Secada</w:t>
      </w:r>
      <w:proofErr w:type="spellEnd"/>
      <w:r w:rsidR="00673992">
        <w:rPr>
          <w:rFonts w:ascii="Times New Roman" w:hAnsi="Times New Roman" w:cs="Lucida Grande"/>
          <w:sz w:val="24"/>
        </w:rPr>
        <w:t xml:space="preserve"> (2008) further </w:t>
      </w:r>
      <w:r w:rsidR="00226782">
        <w:rPr>
          <w:rFonts w:ascii="Times New Roman" w:hAnsi="Times New Roman" w:cs="Lucida Grande"/>
          <w:sz w:val="24"/>
        </w:rPr>
        <w:t>describe</w:t>
      </w:r>
      <w:r w:rsidR="00673992">
        <w:rPr>
          <w:rFonts w:ascii="Times New Roman" w:hAnsi="Times New Roman" w:cs="Lucida Grande"/>
          <w:sz w:val="24"/>
        </w:rPr>
        <w:t xml:space="preserve"> reasons science is effective for literacy and language development of English Language Learners in elementary school. They </w:t>
      </w:r>
      <w:r w:rsidR="002A2110">
        <w:rPr>
          <w:rFonts w:ascii="Times New Roman" w:hAnsi="Times New Roman" w:cs="Lucida Grande"/>
          <w:sz w:val="24"/>
        </w:rPr>
        <w:t xml:space="preserve">state: </w:t>
      </w:r>
    </w:p>
    <w:p w:rsidR="002A2110" w:rsidRDefault="002A2110" w:rsidP="002A2110">
      <w:pPr>
        <w:pStyle w:val="NormalWeb"/>
        <w:spacing w:before="2" w:after="2" w:line="480" w:lineRule="auto"/>
        <w:ind w:left="480" w:hanging="480"/>
        <w:rPr>
          <w:rFonts w:ascii="Times New Roman" w:hAnsi="Times New Roman" w:cs="Helvetica"/>
          <w:color w:val="1A1818"/>
          <w:sz w:val="24"/>
          <w:szCs w:val="19"/>
        </w:rPr>
      </w:pPr>
      <w:r>
        <w:rPr>
          <w:rFonts w:ascii="Times New Roman" w:hAnsi="Times New Roman" w:cs="Lucida Grande"/>
          <w:sz w:val="24"/>
        </w:rPr>
        <w:tab/>
        <w:t xml:space="preserve">First, </w:t>
      </w:r>
      <w:r w:rsidRPr="000A70ED">
        <w:rPr>
          <w:rFonts w:ascii="Times New Roman" w:hAnsi="Times New Roman" w:cs="Helvetica"/>
          <w:color w:val="1A1818"/>
          <w:sz w:val="24"/>
          <w:szCs w:val="19"/>
        </w:rPr>
        <w:t>hands-on activities are less dependent on formal mastery of the language of instruction, thus reducing the linguistic burden on ELL students. Second, hands-on activities through collaborative inquiry support language acquisition in the context of authentic communication about science knowledge. Third, inquiry-based science promotes students’ communication of their understanding in a variety of formats, including written, oral, gestural, and graphic. Finally, by engaging in the multiple components of science inquiry, ELL students develop their English grammar and vocabulary as well as their familiarity with scientific</w:t>
      </w:r>
      <w:r>
        <w:rPr>
          <w:rFonts w:ascii="Times New Roman" w:hAnsi="Times New Roman" w:cs="Helvetica"/>
          <w:color w:val="1A1818"/>
          <w:sz w:val="24"/>
          <w:szCs w:val="19"/>
        </w:rPr>
        <w:t xml:space="preserve"> genres of speaking and writing</w:t>
      </w:r>
      <w:r w:rsidRPr="000A70ED">
        <w:rPr>
          <w:rFonts w:ascii="Times New Roman" w:hAnsi="Times New Roman" w:cs="Helvetica"/>
          <w:color w:val="1A1818"/>
          <w:sz w:val="24"/>
          <w:szCs w:val="19"/>
        </w:rPr>
        <w:t xml:space="preserve"> (p. 33). </w:t>
      </w:r>
    </w:p>
    <w:p w:rsidR="003D08AE" w:rsidRDefault="00A54235" w:rsidP="002A2110">
      <w:pPr>
        <w:pStyle w:val="NormalWeb"/>
        <w:spacing w:before="2" w:after="2" w:line="480" w:lineRule="auto"/>
        <w:rPr>
          <w:rFonts w:ascii="Times New Roman" w:hAnsi="Times New Roman" w:cs="Lucida Grande"/>
          <w:sz w:val="24"/>
        </w:rPr>
      </w:pPr>
      <w:r>
        <w:rPr>
          <w:rFonts w:ascii="Times New Roman" w:hAnsi="Times New Roman" w:cs="Lucida Grande"/>
          <w:sz w:val="24"/>
        </w:rPr>
        <w:t xml:space="preserve">In general, authors have demonstrated that an integrated science and literacy curriculum </w:t>
      </w:r>
      <w:r w:rsidR="003D08AE">
        <w:rPr>
          <w:rFonts w:ascii="Times New Roman" w:hAnsi="Times New Roman" w:cs="Lucida Grande"/>
          <w:sz w:val="24"/>
        </w:rPr>
        <w:t>is a meaningful way for English Language Learners to develop</w:t>
      </w:r>
      <w:r w:rsidR="00F925C5">
        <w:rPr>
          <w:rFonts w:ascii="Times New Roman" w:hAnsi="Times New Roman" w:cs="Lucida Grande"/>
          <w:sz w:val="24"/>
        </w:rPr>
        <w:t xml:space="preserve"> science content and processes as well as literacy skills. They have also found that an integrated science and literacy curriculum</w:t>
      </w:r>
      <w:r w:rsidR="003D08AE">
        <w:rPr>
          <w:rFonts w:ascii="Times New Roman" w:hAnsi="Times New Roman" w:cs="Lucida Grande"/>
          <w:sz w:val="24"/>
        </w:rPr>
        <w:t xml:space="preserve"> enhances development of the English language. </w:t>
      </w:r>
    </w:p>
    <w:p w:rsidR="00D906C5" w:rsidRDefault="00F925C5" w:rsidP="00BE78DB">
      <w:pPr>
        <w:pStyle w:val="NormalWeb"/>
        <w:spacing w:before="2" w:after="2" w:line="480" w:lineRule="auto"/>
        <w:ind w:firstLine="720"/>
        <w:rPr>
          <w:rFonts w:ascii="Times New Roman" w:hAnsi="Times New Roman" w:cs="Lucida Grande"/>
          <w:sz w:val="24"/>
        </w:rPr>
      </w:pPr>
      <w:r>
        <w:rPr>
          <w:rFonts w:ascii="Times New Roman" w:hAnsi="Times New Roman" w:cs="Lucida Grande"/>
          <w:sz w:val="24"/>
        </w:rPr>
        <w:t>Despite the demonstrated benefits of integrated curriculum with upper elementary school students, t</w:t>
      </w:r>
      <w:r w:rsidR="003C79F3">
        <w:rPr>
          <w:rFonts w:ascii="Times New Roman" w:hAnsi="Times New Roman" w:cs="Lucida Grande"/>
          <w:sz w:val="24"/>
        </w:rPr>
        <w:t>here is limited research on the effectiveness of integrated</w:t>
      </w:r>
      <w:r w:rsidR="004B5260">
        <w:rPr>
          <w:rFonts w:ascii="Times New Roman" w:hAnsi="Times New Roman" w:cs="Lucida Grande"/>
          <w:sz w:val="24"/>
        </w:rPr>
        <w:t xml:space="preserve"> science and literacy curricula with young children. </w:t>
      </w:r>
      <w:r w:rsidR="004B5260" w:rsidRPr="00CC0AD4">
        <w:rPr>
          <w:rFonts w:ascii="Times New Roman" w:hAnsi="Times New Roman" w:cs="Lucida Grande"/>
          <w:sz w:val="24"/>
        </w:rPr>
        <w:t xml:space="preserve">French (2004) studied the effects of an integrated science </w:t>
      </w:r>
      <w:r w:rsidR="004B5260">
        <w:rPr>
          <w:rFonts w:ascii="Times New Roman" w:hAnsi="Times New Roman" w:cs="Lucida Grande"/>
          <w:sz w:val="24"/>
        </w:rPr>
        <w:t xml:space="preserve">curriculum, </w:t>
      </w:r>
      <w:proofErr w:type="spellStart"/>
      <w:r w:rsidR="004B5260">
        <w:rPr>
          <w:rFonts w:ascii="Times New Roman" w:hAnsi="Times New Roman" w:cs="Lucida Grande"/>
          <w:sz w:val="24"/>
        </w:rPr>
        <w:t>ScienceStart</w:t>
      </w:r>
      <w:proofErr w:type="spellEnd"/>
      <w:proofErr w:type="gramStart"/>
      <w:r w:rsidR="004B5260">
        <w:rPr>
          <w:rFonts w:ascii="Times New Roman" w:hAnsi="Times New Roman" w:cs="Lucida Grande"/>
          <w:sz w:val="24"/>
        </w:rPr>
        <w:t>!,</w:t>
      </w:r>
      <w:proofErr w:type="gramEnd"/>
      <w:r w:rsidR="004B5260">
        <w:rPr>
          <w:rFonts w:ascii="Times New Roman" w:hAnsi="Times New Roman" w:cs="Lucida Grande"/>
          <w:sz w:val="24"/>
        </w:rPr>
        <w:t xml:space="preserve"> used with students in Head Start preschool programs. The </w:t>
      </w:r>
      <w:r w:rsidR="00BE78DB">
        <w:rPr>
          <w:rFonts w:ascii="Times New Roman" w:hAnsi="Times New Roman" w:cs="Lucida Grande"/>
          <w:sz w:val="24"/>
        </w:rPr>
        <w:t xml:space="preserve">investigators administered the </w:t>
      </w:r>
      <w:r w:rsidR="004B5260">
        <w:rPr>
          <w:rFonts w:ascii="Times New Roman" w:hAnsi="Times New Roman" w:cs="Lucida Grande"/>
          <w:sz w:val="24"/>
        </w:rPr>
        <w:t xml:space="preserve">Peabody Picture Vocabulary Test </w:t>
      </w:r>
      <w:r w:rsidR="00D906C5">
        <w:rPr>
          <w:rFonts w:ascii="Times New Roman" w:hAnsi="Times New Roman" w:cs="Lucida Grande"/>
          <w:sz w:val="24"/>
        </w:rPr>
        <w:t xml:space="preserve">at the beginning and end of the academic school year. </w:t>
      </w:r>
      <w:r w:rsidR="004B5260">
        <w:rPr>
          <w:rFonts w:ascii="Times New Roman" w:hAnsi="Times New Roman" w:cs="Lucida Grande"/>
          <w:sz w:val="24"/>
        </w:rPr>
        <w:t xml:space="preserve"> </w:t>
      </w:r>
      <w:r w:rsidR="00D906C5">
        <w:rPr>
          <w:rFonts w:ascii="Times New Roman" w:hAnsi="Times New Roman" w:cs="Lucida Grande"/>
          <w:sz w:val="24"/>
        </w:rPr>
        <w:t xml:space="preserve">The </w:t>
      </w:r>
      <w:r w:rsidR="004B5260" w:rsidRPr="00CC0AD4">
        <w:rPr>
          <w:rFonts w:ascii="Times New Roman" w:hAnsi="Times New Roman" w:cs="Lucida Grande"/>
          <w:sz w:val="24"/>
        </w:rPr>
        <w:t>results from</w:t>
      </w:r>
      <w:r w:rsidR="00D906C5">
        <w:rPr>
          <w:rFonts w:ascii="Times New Roman" w:hAnsi="Times New Roman" w:cs="Lucida Grande"/>
          <w:sz w:val="24"/>
        </w:rPr>
        <w:t xml:space="preserve"> the</w:t>
      </w:r>
      <w:r w:rsidR="004B5260" w:rsidRPr="00CC0AD4">
        <w:rPr>
          <w:rFonts w:ascii="Times New Roman" w:hAnsi="Times New Roman" w:cs="Lucida Grande"/>
          <w:sz w:val="24"/>
        </w:rPr>
        <w:t xml:space="preserve"> standardized measures revealed substantial vocabu</w:t>
      </w:r>
      <w:r w:rsidR="004B5260">
        <w:rPr>
          <w:rFonts w:ascii="Times New Roman" w:hAnsi="Times New Roman" w:cs="Lucida Grande"/>
          <w:sz w:val="24"/>
        </w:rPr>
        <w:t xml:space="preserve">lary gains for </w:t>
      </w:r>
      <w:r w:rsidR="00D906C5">
        <w:rPr>
          <w:rFonts w:ascii="Times New Roman" w:hAnsi="Times New Roman" w:cs="Lucida Grande"/>
          <w:sz w:val="24"/>
        </w:rPr>
        <w:t>the preschool stude</w:t>
      </w:r>
      <w:r w:rsidR="004B5260">
        <w:rPr>
          <w:rFonts w:ascii="Times New Roman" w:hAnsi="Times New Roman" w:cs="Lucida Grande"/>
          <w:sz w:val="24"/>
        </w:rPr>
        <w:t>nts.</w:t>
      </w:r>
      <w:r w:rsidR="00D906C5">
        <w:rPr>
          <w:rFonts w:ascii="Times New Roman" w:hAnsi="Times New Roman" w:cs="Lucida Grande"/>
          <w:sz w:val="24"/>
        </w:rPr>
        <w:t xml:space="preserve"> These results suggest that an integrated science and literacy curriculum would be effective at developing the vocabulary of young English Language Learners. </w:t>
      </w:r>
    </w:p>
    <w:p w:rsidR="00D906C5" w:rsidRPr="00F851E6" w:rsidRDefault="00D906C5" w:rsidP="00D906C5">
      <w:pPr>
        <w:pStyle w:val="NormalWeb"/>
        <w:spacing w:beforeLines="0" w:afterLines="0" w:line="480" w:lineRule="auto"/>
        <w:rPr>
          <w:rFonts w:ascii="Times New Roman" w:hAnsi="Times New Roman" w:cs="Lucida Grande"/>
          <w:color w:val="3366FF"/>
          <w:sz w:val="24"/>
        </w:rPr>
      </w:pPr>
      <w:r>
        <w:rPr>
          <w:rFonts w:ascii="Times New Roman" w:hAnsi="Times New Roman" w:cs="Lucida Grande"/>
          <w:sz w:val="24"/>
        </w:rPr>
        <w:tab/>
        <w:t xml:space="preserve">Integrating science and literacy instruction was also found to be effective with students from diverse backgrounds in upper elementary school classrooms. </w:t>
      </w:r>
      <w:r w:rsidR="000E5168">
        <w:rPr>
          <w:rFonts w:ascii="Times New Roman" w:hAnsi="Times New Roman" w:cs="Lucida Grande"/>
          <w:sz w:val="24"/>
        </w:rPr>
        <w:t xml:space="preserve">For example, Lee, </w:t>
      </w:r>
      <w:proofErr w:type="spellStart"/>
      <w:r w:rsidR="000E5168">
        <w:rPr>
          <w:rFonts w:ascii="Times New Roman" w:hAnsi="Times New Roman" w:cs="Lucida Grande"/>
          <w:sz w:val="24"/>
        </w:rPr>
        <w:t>Deaktor</w:t>
      </w:r>
      <w:proofErr w:type="spellEnd"/>
      <w:r w:rsidR="000E5168">
        <w:rPr>
          <w:rFonts w:ascii="Times New Roman" w:hAnsi="Times New Roman" w:cs="Lucida Grande"/>
          <w:sz w:val="24"/>
        </w:rPr>
        <w:t xml:space="preserve">, Hart, Cuevas, and Enders (2005) </w:t>
      </w:r>
      <w:r w:rsidR="0048339A">
        <w:rPr>
          <w:rFonts w:ascii="Times New Roman" w:hAnsi="Times New Roman" w:cs="Lucida Grande"/>
          <w:sz w:val="24"/>
        </w:rPr>
        <w:t>examined the effectiveness of an intervention involving the integration of science, English language and literacy, and the students’ home language and culture on third-, fourth-, and fifth-grade students. The results of their study revealed that, at the end of the academic year, the students made statistically significant gains on all measures of science and literacy achievement.  Additionally, Morrow, Pressley, Smith, and Smith (1997) found similar results</w:t>
      </w:r>
      <w:r w:rsidR="004530DD">
        <w:rPr>
          <w:rFonts w:ascii="Times New Roman" w:hAnsi="Times New Roman" w:cs="Lucida Grande"/>
          <w:sz w:val="24"/>
        </w:rPr>
        <w:t xml:space="preserve"> with third-grade students from diverse backgrounds</w:t>
      </w:r>
      <w:r w:rsidR="0048339A">
        <w:rPr>
          <w:rFonts w:ascii="Times New Roman" w:hAnsi="Times New Roman" w:cs="Lucida Grande"/>
          <w:sz w:val="24"/>
        </w:rPr>
        <w:t xml:space="preserve">. In their study, Morrow et al. (1997) </w:t>
      </w:r>
      <w:r w:rsidR="008216CC">
        <w:rPr>
          <w:rFonts w:ascii="Times New Roman" w:hAnsi="Times New Roman" w:cs="Lucida Grande"/>
          <w:sz w:val="24"/>
        </w:rPr>
        <w:t xml:space="preserve">created </w:t>
      </w:r>
      <w:r w:rsidR="00A823E3">
        <w:rPr>
          <w:rFonts w:ascii="Times New Roman" w:hAnsi="Times New Roman" w:cs="Lucida Grande"/>
          <w:sz w:val="24"/>
        </w:rPr>
        <w:t>two experimental groups (literacy integration</w:t>
      </w:r>
      <w:r w:rsidR="004530DD">
        <w:rPr>
          <w:rFonts w:ascii="Times New Roman" w:hAnsi="Times New Roman" w:cs="Lucida Grande"/>
          <w:sz w:val="24"/>
        </w:rPr>
        <w:t xml:space="preserve"> and s</w:t>
      </w:r>
      <w:r w:rsidR="00A823E3">
        <w:rPr>
          <w:rFonts w:ascii="Times New Roman" w:hAnsi="Times New Roman" w:cs="Lucida Grande"/>
          <w:sz w:val="24"/>
        </w:rPr>
        <w:t>cience and literacy integration)</w:t>
      </w:r>
      <w:r w:rsidR="004530DD">
        <w:rPr>
          <w:rFonts w:ascii="Times New Roman" w:hAnsi="Times New Roman" w:cs="Lucida Grande"/>
          <w:sz w:val="24"/>
        </w:rPr>
        <w:t xml:space="preserve"> and a control classroom.  In the literacy integration group, classroom literacy centers, teacher-guided literature activities (such as </w:t>
      </w:r>
      <w:r w:rsidR="00841D6B">
        <w:rPr>
          <w:rFonts w:ascii="Times New Roman" w:hAnsi="Times New Roman" w:cs="Lucida Grande"/>
          <w:sz w:val="24"/>
        </w:rPr>
        <w:t>retelling and rewriting stories), and independent reading/writing periods</w:t>
      </w:r>
      <w:r w:rsidR="00A823E3">
        <w:rPr>
          <w:rFonts w:ascii="Times New Roman" w:hAnsi="Times New Roman" w:cs="Lucida Grande"/>
          <w:sz w:val="24"/>
        </w:rPr>
        <w:t xml:space="preserve"> were components of classroom instruction</w:t>
      </w:r>
      <w:r w:rsidR="00841D6B">
        <w:rPr>
          <w:rFonts w:ascii="Times New Roman" w:hAnsi="Times New Roman" w:cs="Lucida Grande"/>
          <w:sz w:val="24"/>
        </w:rPr>
        <w:t>.  The science and literacy group received instruction similar to the literacy integration group but had several key differences: children’s literature that correlated to the third-grade science units were used to present science topics</w:t>
      </w:r>
      <w:r w:rsidR="008216CC">
        <w:rPr>
          <w:rFonts w:ascii="Times New Roman" w:hAnsi="Times New Roman" w:cs="Lucida Grande"/>
          <w:sz w:val="24"/>
        </w:rPr>
        <w:t>,</w:t>
      </w:r>
      <w:r w:rsidR="00841D6B">
        <w:rPr>
          <w:rFonts w:ascii="Times New Roman" w:hAnsi="Times New Roman" w:cs="Lucida Grande"/>
          <w:sz w:val="24"/>
        </w:rPr>
        <w:t xml:space="preserve"> and the students were asked to write stories that contained science facts. The results </w:t>
      </w:r>
      <w:r w:rsidR="000342FF">
        <w:rPr>
          <w:rFonts w:ascii="Times New Roman" w:hAnsi="Times New Roman" w:cs="Lucida Grande"/>
          <w:sz w:val="24"/>
        </w:rPr>
        <w:t>of this study showed classrooms in the science and literacy integration group scored significantly higher statistica</w:t>
      </w:r>
      <w:r w:rsidR="00A823E3">
        <w:rPr>
          <w:rFonts w:ascii="Times New Roman" w:hAnsi="Times New Roman" w:cs="Lucida Grande"/>
          <w:sz w:val="24"/>
        </w:rPr>
        <w:t>lly on all literacy measures and all</w:t>
      </w:r>
      <w:r w:rsidR="000342FF">
        <w:rPr>
          <w:rFonts w:ascii="Times New Roman" w:hAnsi="Times New Roman" w:cs="Lucida Grande"/>
          <w:sz w:val="24"/>
        </w:rPr>
        <w:t xml:space="preserve"> but one of the science measures used in this study.  This study further supports the use of an integrated science and literacy curriculum </w:t>
      </w:r>
      <w:r w:rsidR="000E2209">
        <w:rPr>
          <w:rFonts w:ascii="Times New Roman" w:hAnsi="Times New Roman" w:cs="Lucida Grande"/>
          <w:sz w:val="24"/>
        </w:rPr>
        <w:t xml:space="preserve">for developing science and literacy abilities. </w:t>
      </w:r>
    </w:p>
    <w:p w:rsidR="00F851E6" w:rsidRDefault="004B1FBD" w:rsidP="0048339A">
      <w:pPr>
        <w:pStyle w:val="NormalWeb"/>
        <w:spacing w:beforeLines="0" w:afterLines="0" w:line="480" w:lineRule="auto"/>
        <w:ind w:firstLine="720"/>
        <w:rPr>
          <w:rFonts w:ascii="Times New Roman" w:hAnsi="Times New Roman" w:cs="Lucida Grande"/>
          <w:sz w:val="24"/>
        </w:rPr>
      </w:pPr>
      <w:r w:rsidRPr="00CC0AD4">
        <w:rPr>
          <w:rFonts w:ascii="Times New Roman" w:hAnsi="Times New Roman" w:cs="Lucida Grande"/>
          <w:sz w:val="24"/>
        </w:rPr>
        <w:t xml:space="preserve">Overall, </w:t>
      </w:r>
      <w:r w:rsidR="000E2209">
        <w:rPr>
          <w:rFonts w:ascii="Times New Roman" w:hAnsi="Times New Roman" w:cs="Lucida Grande"/>
          <w:sz w:val="24"/>
        </w:rPr>
        <w:t xml:space="preserve">while much of the literature is concentrated on integrated curricula in upper elementary school classrooms, it does suggest </w:t>
      </w:r>
      <w:r w:rsidR="003E19B5">
        <w:rPr>
          <w:rFonts w:ascii="Times New Roman" w:hAnsi="Times New Roman" w:cs="Lucida Grande"/>
          <w:sz w:val="24"/>
        </w:rPr>
        <w:t xml:space="preserve">an integrated science and literacy curriculum </w:t>
      </w:r>
      <w:r w:rsidRPr="00CC0AD4">
        <w:rPr>
          <w:rFonts w:ascii="Times New Roman" w:hAnsi="Times New Roman" w:cs="Lucida Grande"/>
          <w:sz w:val="24"/>
        </w:rPr>
        <w:t>is an effec</w:t>
      </w:r>
      <w:r w:rsidR="00EE0AB3">
        <w:rPr>
          <w:rFonts w:ascii="Times New Roman" w:hAnsi="Times New Roman" w:cs="Lucida Grande"/>
          <w:sz w:val="24"/>
        </w:rPr>
        <w:t>tive means of engaging young English Language Learners</w:t>
      </w:r>
      <w:r w:rsidR="00CC0AD4" w:rsidRPr="00CC0AD4">
        <w:rPr>
          <w:rFonts w:ascii="Times New Roman" w:hAnsi="Times New Roman" w:cs="Lucida Grande"/>
          <w:sz w:val="24"/>
        </w:rPr>
        <w:t xml:space="preserve"> and developing their language</w:t>
      </w:r>
      <w:r w:rsidR="000E2209">
        <w:rPr>
          <w:rFonts w:ascii="Times New Roman" w:hAnsi="Times New Roman" w:cs="Lucida Grande"/>
          <w:sz w:val="24"/>
        </w:rPr>
        <w:t>, science, and literacy development</w:t>
      </w:r>
      <w:r w:rsidR="00CC0AD4" w:rsidRPr="00CC0AD4">
        <w:rPr>
          <w:rFonts w:ascii="Times New Roman" w:hAnsi="Times New Roman" w:cs="Lucida Grande"/>
          <w:sz w:val="24"/>
        </w:rPr>
        <w:t xml:space="preserve">.  Therefore, helping educators integrate science and literacy curriculum will therefore allow them to allocate classroom time to science without sacrificing students’ language and literacy gains. </w:t>
      </w:r>
    </w:p>
    <w:p w:rsidR="00D60D96" w:rsidRDefault="00F851E6" w:rsidP="00F851E6">
      <w:pPr>
        <w:pStyle w:val="NormalWeb"/>
        <w:spacing w:beforeLines="0" w:afterLines="0" w:line="480" w:lineRule="auto"/>
        <w:jc w:val="center"/>
        <w:rPr>
          <w:rFonts w:ascii="Times New Roman" w:hAnsi="Times New Roman" w:cs="Lucida Grande"/>
          <w:b/>
          <w:sz w:val="24"/>
        </w:rPr>
      </w:pPr>
      <w:r>
        <w:rPr>
          <w:rFonts w:ascii="Times New Roman" w:hAnsi="Times New Roman" w:cs="Lucida Grande"/>
          <w:b/>
          <w:sz w:val="24"/>
        </w:rPr>
        <w:t>Integrating Science and Literacy</w:t>
      </w:r>
      <w:r w:rsidR="00F17108">
        <w:rPr>
          <w:rFonts w:ascii="Times New Roman" w:hAnsi="Times New Roman" w:cs="Lucida Grande"/>
          <w:b/>
          <w:sz w:val="24"/>
        </w:rPr>
        <w:t xml:space="preserve"> Curriculum</w:t>
      </w:r>
      <w:r>
        <w:rPr>
          <w:rFonts w:ascii="Times New Roman" w:hAnsi="Times New Roman" w:cs="Lucida Grande"/>
          <w:b/>
          <w:sz w:val="24"/>
        </w:rPr>
        <w:t xml:space="preserve"> </w:t>
      </w:r>
    </w:p>
    <w:p w:rsidR="009D3ED8" w:rsidRDefault="000E2209" w:rsidP="000E2209">
      <w:pPr>
        <w:pStyle w:val="NormalWeb"/>
        <w:spacing w:beforeLines="0" w:afterLines="0" w:line="480" w:lineRule="auto"/>
        <w:rPr>
          <w:rFonts w:ascii="Times New Roman" w:hAnsi="Times New Roman" w:cs="Lucida Grande"/>
          <w:sz w:val="24"/>
        </w:rPr>
      </w:pPr>
      <w:r>
        <w:rPr>
          <w:rFonts w:ascii="Times New Roman" w:hAnsi="Times New Roman" w:cs="Lucida Grande"/>
          <w:b/>
          <w:sz w:val="24"/>
        </w:rPr>
        <w:tab/>
      </w:r>
      <w:r w:rsidR="007D44EE">
        <w:rPr>
          <w:rFonts w:ascii="Times New Roman" w:hAnsi="Times New Roman" w:cs="Lucida Grande"/>
          <w:sz w:val="24"/>
        </w:rPr>
        <w:t xml:space="preserve">The literature on methods for integrating science and literacy instruction for young children and English </w:t>
      </w:r>
      <w:r w:rsidR="00091AFE">
        <w:rPr>
          <w:rFonts w:ascii="Times New Roman" w:hAnsi="Times New Roman" w:cs="Lucida Grande"/>
          <w:sz w:val="24"/>
        </w:rPr>
        <w:t>Language L</w:t>
      </w:r>
      <w:r w:rsidR="007D44EE">
        <w:rPr>
          <w:rFonts w:ascii="Times New Roman" w:hAnsi="Times New Roman" w:cs="Lucida Grande"/>
          <w:sz w:val="24"/>
        </w:rPr>
        <w:t xml:space="preserve">earners is very limited.  Majority of the literature on this topic relates to </w:t>
      </w:r>
      <w:r w:rsidR="00F17108">
        <w:rPr>
          <w:rFonts w:ascii="Times New Roman" w:hAnsi="Times New Roman" w:cs="Lucida Grande"/>
          <w:sz w:val="24"/>
        </w:rPr>
        <w:t xml:space="preserve">upper elementary and middle school students who </w:t>
      </w:r>
      <w:r w:rsidR="00091AFE">
        <w:rPr>
          <w:rFonts w:ascii="Times New Roman" w:hAnsi="Times New Roman" w:cs="Lucida Grande"/>
          <w:sz w:val="24"/>
        </w:rPr>
        <w:t>presumably</w:t>
      </w:r>
      <w:r w:rsidR="00F17108">
        <w:rPr>
          <w:rFonts w:ascii="Times New Roman" w:hAnsi="Times New Roman" w:cs="Lucida Grande"/>
          <w:sz w:val="24"/>
        </w:rPr>
        <w:t xml:space="preserve"> already have a basic level of mastery in literacy skills.  However, this literature is important to explore as it has implications for methods that can be adapted for younger students.  The literature is centered </w:t>
      </w:r>
      <w:r w:rsidR="009D3ED8">
        <w:rPr>
          <w:rFonts w:ascii="Times New Roman" w:hAnsi="Times New Roman" w:cs="Lucida Grande"/>
          <w:sz w:val="24"/>
        </w:rPr>
        <w:t>on two</w:t>
      </w:r>
      <w:r w:rsidR="00F17108">
        <w:rPr>
          <w:rFonts w:ascii="Times New Roman" w:hAnsi="Times New Roman" w:cs="Lucida Grande"/>
          <w:sz w:val="24"/>
        </w:rPr>
        <w:t xml:space="preserve"> themes</w:t>
      </w:r>
      <w:r w:rsidR="009D3ED8">
        <w:rPr>
          <w:rFonts w:ascii="Times New Roman" w:hAnsi="Times New Roman" w:cs="Lucida Grande"/>
          <w:sz w:val="24"/>
        </w:rPr>
        <w:t xml:space="preserve"> regarding integrating science and literacy curriculum</w:t>
      </w:r>
      <w:r w:rsidR="00F17108">
        <w:rPr>
          <w:rFonts w:ascii="Times New Roman" w:hAnsi="Times New Roman" w:cs="Lucida Grande"/>
          <w:sz w:val="24"/>
        </w:rPr>
        <w:t xml:space="preserve">: specific methods for integration and reciprocal learning processes.  </w:t>
      </w:r>
      <w:r w:rsidR="009D3ED8">
        <w:rPr>
          <w:rFonts w:ascii="Times New Roman" w:hAnsi="Times New Roman" w:cs="Lucida Grande"/>
          <w:sz w:val="24"/>
        </w:rPr>
        <w:t xml:space="preserve">The literature on both themes is discussed so that later recommendations for young English Language Learners can be situated within the literature. </w:t>
      </w:r>
    </w:p>
    <w:p w:rsidR="009D3ED8" w:rsidRDefault="009D3ED8" w:rsidP="000E2209">
      <w:pPr>
        <w:pStyle w:val="NormalWeb"/>
        <w:spacing w:beforeLines="0" w:afterLines="0" w:line="480" w:lineRule="auto"/>
        <w:rPr>
          <w:rFonts w:ascii="Times New Roman" w:hAnsi="Times New Roman" w:cs="Lucida Grande"/>
          <w:sz w:val="24"/>
        </w:rPr>
      </w:pPr>
      <w:r>
        <w:rPr>
          <w:rFonts w:ascii="Times New Roman" w:hAnsi="Times New Roman" w:cs="Lucida Grande"/>
          <w:b/>
          <w:sz w:val="24"/>
        </w:rPr>
        <w:t>Reciprocal Learning Processes</w:t>
      </w:r>
    </w:p>
    <w:p w:rsidR="00E959F3" w:rsidRDefault="009D3ED8" w:rsidP="000E2209">
      <w:pPr>
        <w:pStyle w:val="NormalWeb"/>
        <w:spacing w:beforeLines="0" w:afterLines="0" w:line="480" w:lineRule="auto"/>
        <w:rPr>
          <w:sz w:val="24"/>
        </w:rPr>
      </w:pPr>
      <w:r>
        <w:rPr>
          <w:rFonts w:ascii="Times New Roman" w:hAnsi="Times New Roman" w:cs="Lucida Grande"/>
          <w:sz w:val="24"/>
        </w:rPr>
        <w:tab/>
      </w:r>
      <w:r w:rsidR="0055100D">
        <w:rPr>
          <w:rFonts w:ascii="Times New Roman" w:hAnsi="Times New Roman" w:cs="Lucida Grande"/>
          <w:sz w:val="24"/>
        </w:rPr>
        <w:t>Authors have identified many processes that occur in science and literacy practices that</w:t>
      </w:r>
      <w:r w:rsidR="00091AFE">
        <w:rPr>
          <w:rFonts w:ascii="Times New Roman" w:hAnsi="Times New Roman" w:cs="Lucida Grande"/>
          <w:sz w:val="24"/>
        </w:rPr>
        <w:t xml:space="preserve"> are</w:t>
      </w:r>
      <w:r w:rsidR="0055100D">
        <w:rPr>
          <w:rFonts w:ascii="Times New Roman" w:hAnsi="Times New Roman" w:cs="Lucida Grande"/>
          <w:sz w:val="24"/>
        </w:rPr>
        <w:t xml:space="preserve"> similar to one another.  Understanding the reciprocal processes in science and literacy practices allows educators to gain a theoretical comprehension of ways in which integration between the two domains can occur.  </w:t>
      </w:r>
      <w:proofErr w:type="spellStart"/>
      <w:r w:rsidR="002C7B00">
        <w:rPr>
          <w:rFonts w:ascii="Times New Roman" w:hAnsi="Times New Roman" w:cs="Lucida Grande"/>
          <w:sz w:val="24"/>
        </w:rPr>
        <w:t>Douville</w:t>
      </w:r>
      <w:proofErr w:type="spellEnd"/>
      <w:r w:rsidR="002C7B00">
        <w:rPr>
          <w:rFonts w:ascii="Times New Roman" w:hAnsi="Times New Roman" w:cs="Lucida Grande"/>
          <w:sz w:val="24"/>
        </w:rPr>
        <w:t xml:space="preserve">, </w:t>
      </w:r>
      <w:proofErr w:type="spellStart"/>
      <w:r w:rsidR="002C7B00">
        <w:rPr>
          <w:rFonts w:ascii="Times New Roman" w:hAnsi="Times New Roman" w:cs="Lucida Grande"/>
          <w:sz w:val="24"/>
        </w:rPr>
        <w:t>Pugalee</w:t>
      </w:r>
      <w:proofErr w:type="spellEnd"/>
      <w:r w:rsidR="002C7B00">
        <w:rPr>
          <w:rFonts w:ascii="Times New Roman" w:hAnsi="Times New Roman" w:cs="Lucida Grande"/>
          <w:sz w:val="24"/>
        </w:rPr>
        <w:t>, and Wallace (2003) draw connections between science and content literacy as well as informational literacy.  They summarize that content literacy is connected with science through the need to engage in reading, interpreting, and creating visual representations such as graphs, ch</w:t>
      </w:r>
      <w:r w:rsidR="00E959F3">
        <w:rPr>
          <w:rFonts w:ascii="Times New Roman" w:hAnsi="Times New Roman" w:cs="Lucida Grande"/>
          <w:sz w:val="24"/>
        </w:rPr>
        <w:t xml:space="preserve">arts, and diagrams. </w:t>
      </w:r>
      <w:proofErr w:type="spellStart"/>
      <w:r w:rsidR="00E959F3">
        <w:rPr>
          <w:rFonts w:ascii="Times New Roman" w:hAnsi="Times New Roman" w:cs="Lucida Grande"/>
          <w:sz w:val="24"/>
        </w:rPr>
        <w:t>Douville</w:t>
      </w:r>
      <w:proofErr w:type="spellEnd"/>
      <w:r w:rsidR="00E959F3">
        <w:rPr>
          <w:rFonts w:ascii="Times New Roman" w:hAnsi="Times New Roman" w:cs="Lucida Grande"/>
          <w:sz w:val="24"/>
        </w:rPr>
        <w:t xml:space="preserve"> et al. (2003) further explain that informational literacy is associated with science “</w:t>
      </w:r>
      <w:r w:rsidR="00E959F3">
        <w:rPr>
          <w:sz w:val="24"/>
        </w:rPr>
        <w:t xml:space="preserve">through the construct strategies for locating information, accessing information, organizing and applying information and evaluating the information gathering process, as well as the final product” (p. 389).  These processes, while reciprocal, are connected to specific types of literacy.  Knowledge of these connections will be important for many learning situations; however, a broader understanding of parallels between science and literacy processes can provide even greater benefit to educators.  </w:t>
      </w:r>
    </w:p>
    <w:p w:rsidR="00E959F3" w:rsidRDefault="00E959F3" w:rsidP="00F11DAC">
      <w:pPr>
        <w:pStyle w:val="NormalWeb"/>
        <w:spacing w:beforeLines="0" w:afterLines="0" w:line="480" w:lineRule="auto"/>
        <w:ind w:firstLine="720"/>
        <w:rPr>
          <w:rFonts w:ascii="Times New Roman" w:hAnsi="Times New Roman" w:cs="Lucida Grande"/>
          <w:b/>
          <w:sz w:val="24"/>
        </w:rPr>
      </w:pPr>
      <w:r>
        <w:rPr>
          <w:sz w:val="24"/>
        </w:rPr>
        <w:t>Cast</w:t>
      </w:r>
      <w:r w:rsidR="00733E37">
        <w:rPr>
          <w:sz w:val="24"/>
        </w:rPr>
        <w:t xml:space="preserve">eel and </w:t>
      </w:r>
      <w:proofErr w:type="spellStart"/>
      <w:r w:rsidR="00733E37">
        <w:rPr>
          <w:sz w:val="24"/>
        </w:rPr>
        <w:t>Isom</w:t>
      </w:r>
      <w:proofErr w:type="spellEnd"/>
      <w:r w:rsidR="00733E37">
        <w:rPr>
          <w:sz w:val="24"/>
        </w:rPr>
        <w:t xml:space="preserve"> (1994) </w:t>
      </w:r>
      <w:r w:rsidR="00793607">
        <w:rPr>
          <w:sz w:val="24"/>
        </w:rPr>
        <w:t xml:space="preserve">thoroughly </w:t>
      </w:r>
      <w:r w:rsidR="001A2F77">
        <w:rPr>
          <w:sz w:val="24"/>
        </w:rPr>
        <w:t>explain</w:t>
      </w:r>
      <w:r w:rsidR="00793607">
        <w:rPr>
          <w:sz w:val="24"/>
        </w:rPr>
        <w:t xml:space="preserve"> the reciprocal processes that exist between literacy and science domains at a broad level.  They have identified six processes that occur in literacy and science practice which, while not exactly the same, are parallel in nature.  First, </w:t>
      </w:r>
      <w:r w:rsidR="006D01A9">
        <w:rPr>
          <w:sz w:val="24"/>
        </w:rPr>
        <w:t>the process of</w:t>
      </w:r>
      <w:r w:rsidR="00DD3DBA">
        <w:rPr>
          <w:sz w:val="24"/>
        </w:rPr>
        <w:t xml:space="preserve"> asking questions in science is similar to the process of purpose setting that occurs before reading or writing. Secondly, hypothesizing closely parallels predicting because both processes require the use of background knowledge to anticipate future outcomes. Thirdly, science requires the process of gathering and organizing data, while literacy requires the organization of ideas.  Fourth, students use the organized information or data for the similar process of analyzing results in science and </w:t>
      </w:r>
      <w:r w:rsidR="00F11DAC">
        <w:rPr>
          <w:sz w:val="24"/>
        </w:rPr>
        <w:t>composing in literacy.  Fifth, the process of drawing conclusions in science is similar to evaluating or revising in literacy because students are required to look back on the work they have done and make judgments about its quality.</w:t>
      </w:r>
      <w:r w:rsidR="001A2F77">
        <w:rPr>
          <w:sz w:val="24"/>
        </w:rPr>
        <w:t xml:space="preserve">  Lastly, the science process of</w:t>
      </w:r>
      <w:r w:rsidR="00F11DAC">
        <w:rPr>
          <w:sz w:val="24"/>
        </w:rPr>
        <w:t xml:space="preserve"> reporting closely resembles the process of comprehending/communicating in literacy because both skills require the summarization and dissemination of information.  These similar processes are important for understanding how science and literacy curricula can be integrated in meaningful ways. </w:t>
      </w:r>
    </w:p>
    <w:p w:rsidR="00D16CE2" w:rsidRDefault="009D3ED8" w:rsidP="00E959F3">
      <w:pPr>
        <w:pStyle w:val="NormalWeb"/>
        <w:spacing w:beforeLines="0" w:afterLines="0" w:line="480" w:lineRule="auto"/>
        <w:rPr>
          <w:rFonts w:ascii="Times New Roman" w:hAnsi="Times New Roman" w:cs="Lucida Grande"/>
          <w:b/>
          <w:sz w:val="24"/>
        </w:rPr>
      </w:pPr>
      <w:r>
        <w:rPr>
          <w:rFonts w:ascii="Times New Roman" w:hAnsi="Times New Roman" w:cs="Lucida Grande"/>
          <w:b/>
          <w:sz w:val="24"/>
        </w:rPr>
        <w:t>Methods for Integrating Science and Literacy</w:t>
      </w:r>
    </w:p>
    <w:p w:rsidR="00896266" w:rsidRDefault="00896266" w:rsidP="00562CCB">
      <w:pPr>
        <w:pStyle w:val="NormalWeb"/>
        <w:spacing w:before="2" w:after="2" w:line="480" w:lineRule="auto"/>
        <w:ind w:firstLine="720"/>
        <w:rPr>
          <w:rFonts w:ascii="Times New Roman" w:hAnsi="Times New Roman" w:cs="Lucida Grande"/>
          <w:sz w:val="24"/>
        </w:rPr>
      </w:pPr>
      <w:r>
        <w:rPr>
          <w:rFonts w:ascii="Times New Roman" w:hAnsi="Times New Roman" w:cs="Lucida Grande"/>
          <w:sz w:val="24"/>
        </w:rPr>
        <w:t>Literature</w:t>
      </w:r>
      <w:r w:rsidR="001D4C54">
        <w:rPr>
          <w:rFonts w:ascii="Times New Roman" w:hAnsi="Times New Roman" w:cs="Lucida Grande"/>
          <w:sz w:val="24"/>
        </w:rPr>
        <w:t xml:space="preserve"> on methods for integrating science and literacy curricula in </w:t>
      </w:r>
      <w:r>
        <w:rPr>
          <w:rFonts w:ascii="Times New Roman" w:hAnsi="Times New Roman" w:cs="Lucida Grande"/>
          <w:sz w:val="24"/>
        </w:rPr>
        <w:t>lower elementary a</w:t>
      </w:r>
      <w:r w:rsidR="00562CCB">
        <w:rPr>
          <w:rFonts w:ascii="Times New Roman" w:hAnsi="Times New Roman" w:cs="Lucida Grande"/>
          <w:sz w:val="24"/>
        </w:rPr>
        <w:t>nd early childhood classrooms is l</w:t>
      </w:r>
      <w:r>
        <w:rPr>
          <w:rFonts w:ascii="Times New Roman" w:hAnsi="Times New Roman" w:cs="Lucida Grande"/>
          <w:sz w:val="24"/>
        </w:rPr>
        <w:t xml:space="preserve">imited.  The literature that does exist often focuses on thematic instruction </w:t>
      </w:r>
      <w:r w:rsidR="00562CCB">
        <w:rPr>
          <w:rFonts w:ascii="Times New Roman" w:hAnsi="Times New Roman" w:cs="Lucida Grande"/>
          <w:sz w:val="24"/>
        </w:rPr>
        <w:t xml:space="preserve">or interdisciplinary instruction </w:t>
      </w:r>
      <w:r>
        <w:rPr>
          <w:rFonts w:ascii="Times New Roman" w:hAnsi="Times New Roman" w:cs="Lucida Grande"/>
          <w:sz w:val="24"/>
        </w:rPr>
        <w:t xml:space="preserve">rather than </w:t>
      </w:r>
      <w:r w:rsidR="001D4C54">
        <w:rPr>
          <w:rFonts w:ascii="Times New Roman" w:hAnsi="Times New Roman" w:cs="Lucida Grande"/>
          <w:sz w:val="24"/>
        </w:rPr>
        <w:t>focus</w:t>
      </w:r>
      <w:r>
        <w:rPr>
          <w:rFonts w:ascii="Times New Roman" w:hAnsi="Times New Roman" w:cs="Lucida Grande"/>
          <w:sz w:val="24"/>
        </w:rPr>
        <w:t>ing</w:t>
      </w:r>
      <w:r w:rsidR="001D4C54">
        <w:rPr>
          <w:rFonts w:ascii="Times New Roman" w:hAnsi="Times New Roman" w:cs="Lucida Grande"/>
          <w:sz w:val="24"/>
        </w:rPr>
        <w:t xml:space="preserve"> on </w:t>
      </w:r>
      <w:r>
        <w:rPr>
          <w:rFonts w:ascii="Times New Roman" w:hAnsi="Times New Roman" w:cs="Lucida Grande"/>
          <w:sz w:val="24"/>
        </w:rPr>
        <w:t xml:space="preserve">integrating science and literacy as it has been defined here. However, it is important that this </w:t>
      </w:r>
      <w:r w:rsidR="00562CCB">
        <w:rPr>
          <w:rFonts w:ascii="Times New Roman" w:hAnsi="Times New Roman" w:cs="Lucida Grande"/>
          <w:sz w:val="24"/>
        </w:rPr>
        <w:t xml:space="preserve">literature be discussed so that examples of different methods for integration can be seen and differences among the methods are more visible. </w:t>
      </w:r>
    </w:p>
    <w:p w:rsidR="00116B08" w:rsidRDefault="001D4C54" w:rsidP="003F21EA">
      <w:pPr>
        <w:pStyle w:val="NormalWeb"/>
        <w:spacing w:before="2" w:after="2" w:line="480" w:lineRule="auto"/>
        <w:ind w:firstLine="720"/>
        <w:rPr>
          <w:sz w:val="24"/>
        </w:rPr>
      </w:pPr>
      <w:r>
        <w:rPr>
          <w:rFonts w:ascii="Times New Roman" w:hAnsi="Times New Roman" w:cs="Lucida Grande"/>
          <w:sz w:val="24"/>
        </w:rPr>
        <w:t xml:space="preserve"> </w:t>
      </w:r>
      <w:r w:rsidR="00562CCB">
        <w:rPr>
          <w:rFonts w:ascii="Times New Roman" w:hAnsi="Times New Roman" w:cs="Lucida Grande"/>
          <w:sz w:val="24"/>
        </w:rPr>
        <w:t xml:space="preserve">Researchers have identified many strategies that teachers use when integrating science and literacy curriculum. For example, </w:t>
      </w:r>
      <w:proofErr w:type="spellStart"/>
      <w:r w:rsidR="003F21EA">
        <w:rPr>
          <w:rFonts w:ascii="Times New Roman" w:hAnsi="Times New Roman" w:cs="Lucida Grande"/>
          <w:sz w:val="24"/>
        </w:rPr>
        <w:t>Douville</w:t>
      </w:r>
      <w:proofErr w:type="spellEnd"/>
      <w:r w:rsidR="003F21EA">
        <w:rPr>
          <w:rFonts w:ascii="Times New Roman" w:hAnsi="Times New Roman" w:cs="Lucida Grande"/>
          <w:sz w:val="24"/>
        </w:rPr>
        <w:t xml:space="preserve"> et al. (2003) examined the ways in which upper elementary school teachers integrate science and literacy.  Third-, fourth-, and fifth-grade teachers were </w:t>
      </w:r>
      <w:r w:rsidR="003F21EA">
        <w:rPr>
          <w:sz w:val="24"/>
        </w:rPr>
        <w:t>surveyed and interviewed to determine their current practices for integrating math, science, and literacy curriculum. The curricular content that teachers used most often to integrate the curriculum was Earth science, solar sys</w:t>
      </w:r>
      <w:r w:rsidR="00DF3A99">
        <w:rPr>
          <w:sz w:val="24"/>
        </w:rPr>
        <w:t>tem, weather, and animals.  In third</w:t>
      </w:r>
      <w:r w:rsidR="003F21EA">
        <w:rPr>
          <w:sz w:val="24"/>
        </w:rPr>
        <w:t xml:space="preserve"> grade, literacy was integrated through the use of non-fi</w:t>
      </w:r>
      <w:r w:rsidR="00F650CD">
        <w:rPr>
          <w:sz w:val="24"/>
        </w:rPr>
        <w:t xml:space="preserve">ction/fiction texts and writing </w:t>
      </w:r>
      <w:r w:rsidR="00DF3A99">
        <w:rPr>
          <w:sz w:val="24"/>
        </w:rPr>
        <w:t>logs. In fourth</w:t>
      </w:r>
      <w:r w:rsidR="003F21EA">
        <w:rPr>
          <w:sz w:val="24"/>
        </w:rPr>
        <w:t xml:space="preserve"> grade students similarly used fiction and non-fiction books but also produced print products, reports</w:t>
      </w:r>
      <w:r w:rsidR="001A2F77">
        <w:rPr>
          <w:sz w:val="24"/>
        </w:rPr>
        <w:t>,</w:t>
      </w:r>
      <w:r w:rsidR="003F21EA">
        <w:rPr>
          <w:sz w:val="24"/>
        </w:rPr>
        <w:t xml:space="preserve"> and writing journals. Some teachers also integrated the curriculum through vocabulary. </w:t>
      </w:r>
      <w:proofErr w:type="spellStart"/>
      <w:r w:rsidR="003F21EA">
        <w:rPr>
          <w:sz w:val="24"/>
        </w:rPr>
        <w:t>Douville</w:t>
      </w:r>
      <w:proofErr w:type="spellEnd"/>
      <w:r w:rsidR="003F21EA">
        <w:rPr>
          <w:sz w:val="24"/>
        </w:rPr>
        <w:t xml:space="preserve"> et al. (2003) also identified the strategies teachers used to create the curricula.  They found the teachers were using research and supplemental materials (i.e. trade books), curriculum planning and instructional approaches, hands-on experiences, scientific method and science process skills, and use of writing (i.e. journaling).  Overall, the researchers found that “teachers’ instruction had a potential to be </w:t>
      </w:r>
      <w:r w:rsidR="003F21EA">
        <w:rPr>
          <w:i/>
          <w:sz w:val="24"/>
        </w:rPr>
        <w:t>resource driven</w:t>
      </w:r>
      <w:r w:rsidR="003F21EA">
        <w:rPr>
          <w:sz w:val="24"/>
        </w:rPr>
        <w:t xml:space="preserve"> rather than </w:t>
      </w:r>
      <w:r w:rsidR="003F21EA">
        <w:rPr>
          <w:i/>
          <w:sz w:val="24"/>
        </w:rPr>
        <w:t>conceptually driven</w:t>
      </w:r>
      <w:r w:rsidR="003F21EA">
        <w:rPr>
          <w:sz w:val="24"/>
        </w:rPr>
        <w:t xml:space="preserve">. That is, teachers may too often use science topics rather than developing </w:t>
      </w:r>
      <w:proofErr w:type="spellStart"/>
      <w:r w:rsidR="003F21EA">
        <w:rPr>
          <w:sz w:val="24"/>
        </w:rPr>
        <w:t>macrostructual</w:t>
      </w:r>
      <w:proofErr w:type="spellEnd"/>
      <w:r w:rsidR="003F21EA">
        <w:rPr>
          <w:sz w:val="24"/>
        </w:rPr>
        <w:t xml:space="preserve"> ideas that serve to connect the curriculum in ways that place instructional emphasis on concepts” (</w:t>
      </w:r>
      <w:proofErr w:type="spellStart"/>
      <w:r w:rsidR="00F650CD">
        <w:rPr>
          <w:sz w:val="24"/>
        </w:rPr>
        <w:t>Douville</w:t>
      </w:r>
      <w:proofErr w:type="spellEnd"/>
      <w:r w:rsidR="00F650CD">
        <w:rPr>
          <w:sz w:val="24"/>
        </w:rPr>
        <w:t xml:space="preserve"> et al., 2003, </w:t>
      </w:r>
      <w:r w:rsidR="003F21EA">
        <w:rPr>
          <w:sz w:val="24"/>
        </w:rPr>
        <w:t xml:space="preserve">p. 394).  </w:t>
      </w:r>
      <w:r w:rsidR="003F21EA" w:rsidRPr="00E12DEF">
        <w:rPr>
          <w:sz w:val="24"/>
        </w:rPr>
        <w:t>These findings</w:t>
      </w:r>
      <w:r w:rsidR="00F650CD" w:rsidRPr="00E12DEF">
        <w:rPr>
          <w:sz w:val="24"/>
        </w:rPr>
        <w:t xml:space="preserve"> demonstrate that teacher</w:t>
      </w:r>
      <w:r w:rsidR="001A2F77" w:rsidRPr="00E12DEF">
        <w:rPr>
          <w:sz w:val="24"/>
        </w:rPr>
        <w:t>s</w:t>
      </w:r>
      <w:r w:rsidR="00F650CD" w:rsidRPr="00E12DEF">
        <w:rPr>
          <w:sz w:val="24"/>
        </w:rPr>
        <w:t xml:space="preserve"> make strong efforts to integrate</w:t>
      </w:r>
      <w:r w:rsidR="00D601B5" w:rsidRPr="00E12DEF">
        <w:rPr>
          <w:sz w:val="24"/>
        </w:rPr>
        <w:t xml:space="preserve"> science and literacy curricula</w:t>
      </w:r>
      <w:r w:rsidR="00E12DEF" w:rsidRPr="00E12DEF">
        <w:rPr>
          <w:sz w:val="24"/>
        </w:rPr>
        <w:t>,</w:t>
      </w:r>
      <w:r w:rsidR="001A2F77" w:rsidRPr="00E12DEF">
        <w:rPr>
          <w:sz w:val="24"/>
        </w:rPr>
        <w:t xml:space="preserve"> but</w:t>
      </w:r>
      <w:r w:rsidR="00E12DEF" w:rsidRPr="00E12DEF">
        <w:rPr>
          <w:sz w:val="24"/>
        </w:rPr>
        <w:t xml:space="preserve"> the findings also reiterate</w:t>
      </w:r>
      <w:r w:rsidR="00F650CD" w:rsidRPr="00E12DEF">
        <w:rPr>
          <w:sz w:val="24"/>
        </w:rPr>
        <w:t xml:space="preserve"> </w:t>
      </w:r>
      <w:r w:rsidR="003F21EA" w:rsidRPr="00E12DEF">
        <w:rPr>
          <w:sz w:val="24"/>
        </w:rPr>
        <w:t xml:space="preserve">the need for teachers to </w:t>
      </w:r>
      <w:r w:rsidR="00F650CD" w:rsidRPr="00E12DEF">
        <w:rPr>
          <w:sz w:val="24"/>
        </w:rPr>
        <w:t>have a conceptual understanding of the parallel processes involved in science and literacy so that they may create integrated science and literacy curricula that is conceptually driven.</w:t>
      </w:r>
      <w:r w:rsidR="00F650CD">
        <w:rPr>
          <w:sz w:val="24"/>
        </w:rPr>
        <w:t xml:space="preserve"> </w:t>
      </w:r>
    </w:p>
    <w:p w:rsidR="00562CCB" w:rsidRDefault="00116B08" w:rsidP="00562CCB">
      <w:pPr>
        <w:pStyle w:val="NormalWeb"/>
        <w:spacing w:before="2" w:after="2" w:line="480" w:lineRule="auto"/>
        <w:ind w:firstLine="720"/>
        <w:rPr>
          <w:sz w:val="24"/>
        </w:rPr>
      </w:pPr>
      <w:r>
        <w:rPr>
          <w:sz w:val="24"/>
        </w:rPr>
        <w:t>Additional authors have provided more specific examples of ways in which upper elementar</w:t>
      </w:r>
      <w:r w:rsidR="00D601B5">
        <w:rPr>
          <w:sz w:val="24"/>
        </w:rPr>
        <w:t xml:space="preserve">y school teachers integrate science and literacy curricula.  Glynn and </w:t>
      </w:r>
      <w:proofErr w:type="spellStart"/>
      <w:r w:rsidR="00D601B5">
        <w:rPr>
          <w:sz w:val="24"/>
        </w:rPr>
        <w:t>Muth</w:t>
      </w:r>
      <w:proofErr w:type="spellEnd"/>
      <w:r w:rsidR="00D601B5">
        <w:rPr>
          <w:sz w:val="24"/>
        </w:rPr>
        <w:t xml:space="preserve"> (1994) outline some integrative practices used by teachers in upper elementary classrooms. These practices include reading trade books on science topics, biographies of scientists, newspaper stories, and science fiction stories.  Additionally, the authors suggest integrating the curriculum by having the students write explanatory essays, field trip observation notes, laboratory logs, science journals, and environmental action letters.  </w:t>
      </w:r>
      <w:r w:rsidR="00E12DEF" w:rsidRPr="00E12DEF">
        <w:rPr>
          <w:sz w:val="24"/>
        </w:rPr>
        <w:t>T</w:t>
      </w:r>
      <w:r w:rsidR="00D601B5" w:rsidRPr="00E12DEF">
        <w:rPr>
          <w:sz w:val="24"/>
        </w:rPr>
        <w:t xml:space="preserve">hese </w:t>
      </w:r>
      <w:r w:rsidR="00562CCB" w:rsidRPr="00E12DEF">
        <w:rPr>
          <w:sz w:val="24"/>
        </w:rPr>
        <w:t xml:space="preserve">strategies are focused on interdisciplinary instructional methods for integration </w:t>
      </w:r>
      <w:r w:rsidR="00E12DEF" w:rsidRPr="00E12DEF">
        <w:rPr>
          <w:sz w:val="24"/>
        </w:rPr>
        <w:t>because</w:t>
      </w:r>
      <w:r w:rsidR="00562CCB" w:rsidRPr="00E12DEF">
        <w:rPr>
          <w:sz w:val="24"/>
        </w:rPr>
        <w:t xml:space="preserve"> the central domain of focus is literacy</w:t>
      </w:r>
      <w:r w:rsidR="00E12DEF" w:rsidRPr="00E12DEF">
        <w:rPr>
          <w:sz w:val="24"/>
        </w:rPr>
        <w:t xml:space="preserve"> with science content serving</w:t>
      </w:r>
      <w:r w:rsidR="00562CCB" w:rsidRPr="00E12DEF">
        <w:rPr>
          <w:sz w:val="24"/>
        </w:rPr>
        <w:t xml:space="preserve"> as a means to support the literacy goals.</w:t>
      </w:r>
      <w:r w:rsidR="00562CCB">
        <w:rPr>
          <w:sz w:val="24"/>
        </w:rPr>
        <w:t xml:space="preserve"> </w:t>
      </w:r>
    </w:p>
    <w:p w:rsidR="00F11DAC" w:rsidRPr="00562CCB" w:rsidRDefault="00562CCB" w:rsidP="00562CCB">
      <w:pPr>
        <w:pStyle w:val="NormalWeb"/>
        <w:spacing w:before="2" w:after="2" w:line="480" w:lineRule="auto"/>
        <w:ind w:firstLine="720"/>
        <w:rPr>
          <w:sz w:val="24"/>
        </w:rPr>
      </w:pPr>
      <w:r>
        <w:rPr>
          <w:sz w:val="24"/>
        </w:rPr>
        <w:t xml:space="preserve">Overall, </w:t>
      </w:r>
      <w:r w:rsidR="008E3216">
        <w:rPr>
          <w:sz w:val="24"/>
        </w:rPr>
        <w:t xml:space="preserve">many of the strategies discussed in the literature do not fully utilize the reciprocal processes that exist between science and literacy.  Strategies that are based strongly on the aforementioned reciprocal processes can allow children to engage in science while simultaneously learning literacy processes. </w:t>
      </w:r>
    </w:p>
    <w:p w:rsidR="008E3216" w:rsidRDefault="00D60D96" w:rsidP="00F851E6">
      <w:pPr>
        <w:pStyle w:val="NormalWeb"/>
        <w:spacing w:beforeLines="0" w:afterLines="0" w:line="480" w:lineRule="auto"/>
        <w:jc w:val="center"/>
        <w:rPr>
          <w:rFonts w:ascii="Times New Roman" w:hAnsi="Times New Roman" w:cs="Lucida Grande"/>
          <w:b/>
          <w:sz w:val="24"/>
        </w:rPr>
      </w:pPr>
      <w:r>
        <w:rPr>
          <w:rFonts w:ascii="Times New Roman" w:hAnsi="Times New Roman" w:cs="Lucida Grande"/>
          <w:b/>
          <w:sz w:val="24"/>
        </w:rPr>
        <w:t xml:space="preserve">Recommendations for Educators of Young English Language Learners </w:t>
      </w:r>
    </w:p>
    <w:p w:rsidR="006E63B8" w:rsidRDefault="008E3216" w:rsidP="008E3216">
      <w:pPr>
        <w:pStyle w:val="NormalWeb"/>
        <w:spacing w:beforeLines="0" w:afterLines="0" w:line="480" w:lineRule="auto"/>
        <w:rPr>
          <w:rFonts w:ascii="Times New Roman" w:hAnsi="Times New Roman" w:cs="Lucida Grande"/>
          <w:sz w:val="24"/>
        </w:rPr>
      </w:pPr>
      <w:r>
        <w:rPr>
          <w:rFonts w:ascii="Times New Roman" w:hAnsi="Times New Roman" w:cs="Lucida Grande"/>
          <w:sz w:val="24"/>
        </w:rPr>
        <w:tab/>
      </w:r>
      <w:r w:rsidR="00305D7E">
        <w:rPr>
          <w:rFonts w:ascii="Times New Roman" w:hAnsi="Times New Roman" w:cs="Lucida Grande"/>
          <w:sz w:val="24"/>
        </w:rPr>
        <w:t>The following recommendations for educator</w:t>
      </w:r>
      <w:r w:rsidR="00E12DEF">
        <w:rPr>
          <w:rFonts w:ascii="Times New Roman" w:hAnsi="Times New Roman" w:cs="Lucida Grande"/>
          <w:sz w:val="24"/>
        </w:rPr>
        <w:t>s</w:t>
      </w:r>
      <w:r w:rsidR="00305D7E">
        <w:rPr>
          <w:rFonts w:ascii="Times New Roman" w:hAnsi="Times New Roman" w:cs="Lucida Grande"/>
          <w:sz w:val="24"/>
        </w:rPr>
        <w:t xml:space="preserve"> of young English Language Learners are meant to aid educators in creating curricula that allow students to engage in science practices while learning literacy skills.  </w:t>
      </w:r>
      <w:r w:rsidR="006E63B8">
        <w:rPr>
          <w:rFonts w:ascii="Times New Roman" w:hAnsi="Times New Roman" w:cs="Lucida Grande"/>
          <w:sz w:val="24"/>
        </w:rPr>
        <w:t>These recommendations draw from and build upon the literature for practices used with upper elementary students; however, there is a strong focus on making the connections to science and literacy processes apparent. Because a range of literacy skills in early childhood English Language Learner classrooms exists, educators will likely need to adapt these recommendations to fit the specific needs of their students. For consistency, examples of the recommendations provided are directed toward students wh</w:t>
      </w:r>
      <w:r w:rsidR="00C7356C">
        <w:rPr>
          <w:rFonts w:ascii="Times New Roman" w:hAnsi="Times New Roman" w:cs="Lucida Grande"/>
          <w:sz w:val="24"/>
        </w:rPr>
        <w:t>o have begun to read and write using letter and sound relationships</w:t>
      </w:r>
      <w:r w:rsidR="006E63B8">
        <w:rPr>
          <w:rFonts w:ascii="Times New Roman" w:hAnsi="Times New Roman" w:cs="Lucida Grande"/>
          <w:sz w:val="24"/>
        </w:rPr>
        <w:t xml:space="preserve">. Recommendations for integrating science and literacy curricula are provided below followed by a brief example of how the recommendation may look in a classroom. </w:t>
      </w:r>
    </w:p>
    <w:p w:rsidR="00610E6B" w:rsidRDefault="006E63B8" w:rsidP="008E3216">
      <w:pPr>
        <w:pStyle w:val="NormalWeb"/>
        <w:spacing w:beforeLines="0" w:afterLines="0" w:line="480" w:lineRule="auto"/>
        <w:rPr>
          <w:rFonts w:ascii="Times New Roman" w:hAnsi="Times New Roman" w:cs="Lucida Grande"/>
          <w:b/>
          <w:sz w:val="24"/>
        </w:rPr>
      </w:pPr>
      <w:r>
        <w:rPr>
          <w:rFonts w:ascii="Times New Roman" w:hAnsi="Times New Roman" w:cs="Lucida Grande"/>
          <w:b/>
          <w:sz w:val="24"/>
        </w:rPr>
        <w:t>Aid Children in Research</w:t>
      </w:r>
      <w:r w:rsidR="00B6749F">
        <w:rPr>
          <w:rFonts w:ascii="Times New Roman" w:hAnsi="Times New Roman" w:cs="Lucida Grande"/>
          <w:b/>
          <w:sz w:val="24"/>
        </w:rPr>
        <w:t>ing</w:t>
      </w:r>
    </w:p>
    <w:p w:rsidR="002E42AD" w:rsidRPr="00772D46" w:rsidRDefault="00610E6B" w:rsidP="008E3216">
      <w:pPr>
        <w:pStyle w:val="NormalWeb"/>
        <w:spacing w:beforeLines="0" w:afterLines="0" w:line="480" w:lineRule="auto"/>
        <w:rPr>
          <w:rFonts w:ascii="Times New Roman" w:hAnsi="Times New Roman" w:cs="Lucida Grande"/>
          <w:sz w:val="24"/>
        </w:rPr>
      </w:pPr>
      <w:r>
        <w:rPr>
          <w:rFonts w:ascii="Times New Roman" w:hAnsi="Times New Roman" w:cs="Lucida Grande"/>
          <w:b/>
          <w:sz w:val="24"/>
        </w:rPr>
        <w:tab/>
      </w:r>
      <w:r w:rsidR="00772D46">
        <w:rPr>
          <w:rFonts w:ascii="Times New Roman" w:hAnsi="Times New Roman" w:cs="Lucida Grande"/>
          <w:sz w:val="24"/>
        </w:rPr>
        <w:t xml:space="preserve">Scientists and authors often begin their experimentation and writing processes by researching the topic of interest.  Educators can use various forms of children’s literature to provide children with background knowledge on a topic as suggested by </w:t>
      </w:r>
      <w:r w:rsidR="00B6749F">
        <w:rPr>
          <w:rFonts w:ascii="Times New Roman" w:hAnsi="Times New Roman" w:cs="Lucida Grande"/>
          <w:sz w:val="24"/>
        </w:rPr>
        <w:t xml:space="preserve">Casteel and </w:t>
      </w:r>
      <w:proofErr w:type="spellStart"/>
      <w:r w:rsidR="00B6749F">
        <w:rPr>
          <w:rFonts w:ascii="Times New Roman" w:hAnsi="Times New Roman" w:cs="Lucida Grande"/>
          <w:sz w:val="24"/>
        </w:rPr>
        <w:t>Isom</w:t>
      </w:r>
      <w:proofErr w:type="spellEnd"/>
      <w:r w:rsidR="00B6749F">
        <w:rPr>
          <w:rFonts w:ascii="Times New Roman" w:hAnsi="Times New Roman" w:cs="Lucida Grande"/>
          <w:sz w:val="24"/>
        </w:rPr>
        <w:t xml:space="preserve"> (1994).  In order to achieve this with young English Language Learners, educators can engage the children in a shared reading experience. During this time, educators will be able to encourage children to practice the skills of predicting and evaluating their predictions in preparation for the science skills of making and testing hypotheses.</w:t>
      </w:r>
      <w:r w:rsidR="00772D46">
        <w:rPr>
          <w:rFonts w:ascii="Times New Roman" w:hAnsi="Times New Roman" w:cs="Lucida Grande"/>
          <w:sz w:val="24"/>
        </w:rPr>
        <w:t xml:space="preserve"> </w:t>
      </w:r>
      <w:r w:rsidR="00B6749F">
        <w:rPr>
          <w:rFonts w:ascii="Times New Roman" w:hAnsi="Times New Roman" w:cs="Lucida Grande"/>
          <w:sz w:val="24"/>
        </w:rPr>
        <w:t xml:space="preserve"> </w:t>
      </w:r>
      <w:r w:rsidR="00772D46">
        <w:rPr>
          <w:rFonts w:ascii="Times New Roman" w:hAnsi="Times New Roman" w:cs="Lucida Grande"/>
          <w:sz w:val="24"/>
        </w:rPr>
        <w:t xml:space="preserve">Additionally, </w:t>
      </w:r>
      <w:r w:rsidR="00E72D99">
        <w:rPr>
          <w:rFonts w:ascii="Times New Roman" w:hAnsi="Times New Roman" w:cs="Lucida Grande"/>
          <w:sz w:val="24"/>
        </w:rPr>
        <w:t xml:space="preserve">during this research time, educators could encourage children to ask questions about the topic of the story, which could then be used as the basis for later scientific experimentation. </w:t>
      </w:r>
    </w:p>
    <w:p w:rsidR="006E63B8" w:rsidRDefault="006E63B8" w:rsidP="008E3216">
      <w:pPr>
        <w:pStyle w:val="NormalWeb"/>
        <w:spacing w:beforeLines="0" w:afterLines="0" w:line="480" w:lineRule="auto"/>
        <w:rPr>
          <w:rFonts w:ascii="Times New Roman" w:hAnsi="Times New Roman" w:cs="Lucida Grande"/>
          <w:b/>
          <w:sz w:val="24"/>
        </w:rPr>
      </w:pPr>
      <w:r>
        <w:rPr>
          <w:rFonts w:ascii="Times New Roman" w:hAnsi="Times New Roman" w:cs="Lucida Grande"/>
          <w:b/>
          <w:sz w:val="24"/>
        </w:rPr>
        <w:t>Provide Written Instructions for Experiments</w:t>
      </w:r>
    </w:p>
    <w:p w:rsidR="00E72D99" w:rsidRPr="008D1B2C" w:rsidRDefault="00E72D99" w:rsidP="008D1B2C">
      <w:pPr>
        <w:spacing w:line="480" w:lineRule="auto"/>
      </w:pPr>
      <w:r>
        <w:rPr>
          <w:rFonts w:ascii="Times New Roman" w:hAnsi="Times New Roman" w:cs="Lucida Grande"/>
        </w:rPr>
        <w:tab/>
      </w:r>
      <w:r w:rsidR="00AF66EB">
        <w:rPr>
          <w:rFonts w:ascii="Times New Roman" w:hAnsi="Times New Roman" w:cs="Lucida Grande"/>
        </w:rPr>
        <w:t xml:space="preserve">As multiple authors have </w:t>
      </w:r>
      <w:r w:rsidR="00594DE6">
        <w:rPr>
          <w:rFonts w:ascii="Times New Roman" w:hAnsi="Times New Roman" w:cs="Lucida Grande"/>
        </w:rPr>
        <w:t>identified</w:t>
      </w:r>
      <w:r w:rsidR="00AF66EB">
        <w:rPr>
          <w:rFonts w:ascii="Times New Roman" w:hAnsi="Times New Roman" w:cs="Lucida Grande"/>
        </w:rPr>
        <w:t>, allowing children to engage in scientific experimentation promote</w:t>
      </w:r>
      <w:r w:rsidR="00594DE6">
        <w:rPr>
          <w:rFonts w:ascii="Times New Roman" w:hAnsi="Times New Roman" w:cs="Lucida Grande"/>
        </w:rPr>
        <w:t>s</w:t>
      </w:r>
      <w:r w:rsidR="00AF66EB">
        <w:rPr>
          <w:rFonts w:ascii="Times New Roman" w:hAnsi="Times New Roman" w:cs="Lucida Grande"/>
        </w:rPr>
        <w:t xml:space="preserve"> meaningful language use and provides additional motivation for literacy learning (</w:t>
      </w:r>
      <w:r w:rsidR="008D1B2C">
        <w:rPr>
          <w:rFonts w:ascii="Times New Roman" w:hAnsi="Times New Roman" w:cs="Lucida Grande"/>
        </w:rPr>
        <w:t xml:space="preserve">Huerta &amp; Jackson, </w:t>
      </w:r>
      <w:r w:rsidR="008D1B2C" w:rsidRPr="00B732C3">
        <w:rPr>
          <w:rFonts w:ascii="Times New Roman" w:hAnsi="Times New Roman" w:cs="Lucida Grande"/>
        </w:rPr>
        <w:t>2010</w:t>
      </w:r>
      <w:r w:rsidR="008D1B2C">
        <w:rPr>
          <w:rFonts w:ascii="Times New Roman" w:hAnsi="Times New Roman" w:cs="Lucida Grande"/>
        </w:rPr>
        <w:t>; Lee et al., 2008</w:t>
      </w:r>
      <w:r w:rsidR="00AF66EB">
        <w:rPr>
          <w:rFonts w:ascii="Times New Roman" w:hAnsi="Times New Roman" w:cs="Lucida Grande"/>
        </w:rPr>
        <w:t xml:space="preserve">).  In order to support literacy development while still allowing children to engage in science processes, educators can construct simple experiment instructions for students to follow in order to complete the experiment.  For example, </w:t>
      </w:r>
      <w:r w:rsidR="00D84EDA">
        <w:rPr>
          <w:rFonts w:ascii="Times New Roman" w:hAnsi="Times New Roman" w:cs="Lucida Grande"/>
        </w:rPr>
        <w:t>educators can use sight words and small picture</w:t>
      </w:r>
      <w:r w:rsidR="00594DE6">
        <w:rPr>
          <w:rFonts w:ascii="Times New Roman" w:hAnsi="Times New Roman" w:cs="Lucida Grande"/>
        </w:rPr>
        <w:t>s</w:t>
      </w:r>
      <w:r w:rsidR="00D84EDA">
        <w:rPr>
          <w:rFonts w:ascii="Times New Roman" w:hAnsi="Times New Roman" w:cs="Lucida Grande"/>
        </w:rPr>
        <w:t xml:space="preserve"> of objects paired with text to make sentences that aid children in developing </w:t>
      </w:r>
      <w:r w:rsidR="003D700B">
        <w:rPr>
          <w:rFonts w:ascii="Times New Roman" w:hAnsi="Times New Roman" w:cs="Lucida Grande"/>
        </w:rPr>
        <w:t>awareness</w:t>
      </w:r>
      <w:r w:rsidR="00D84EDA">
        <w:rPr>
          <w:rFonts w:ascii="Times New Roman" w:hAnsi="Times New Roman" w:cs="Lucida Grande"/>
        </w:rPr>
        <w:t xml:space="preserve"> that words are connected with specific objects or actions.  </w:t>
      </w:r>
    </w:p>
    <w:p w:rsidR="006E63B8" w:rsidRDefault="006E63B8" w:rsidP="008E3216">
      <w:pPr>
        <w:pStyle w:val="NormalWeb"/>
        <w:spacing w:beforeLines="0" w:afterLines="0" w:line="480" w:lineRule="auto"/>
        <w:rPr>
          <w:rFonts w:ascii="Times New Roman" w:hAnsi="Times New Roman" w:cs="Lucida Grande"/>
          <w:b/>
          <w:sz w:val="24"/>
        </w:rPr>
      </w:pPr>
      <w:r>
        <w:rPr>
          <w:rFonts w:ascii="Times New Roman" w:hAnsi="Times New Roman" w:cs="Lucida Grande"/>
          <w:b/>
          <w:sz w:val="24"/>
        </w:rPr>
        <w:t>Encourage Documentation</w:t>
      </w:r>
    </w:p>
    <w:p w:rsidR="00BB4093" w:rsidRDefault="006E63B8" w:rsidP="008E3216">
      <w:pPr>
        <w:pStyle w:val="NormalWeb"/>
        <w:spacing w:beforeLines="0" w:afterLines="0" w:line="480" w:lineRule="auto"/>
        <w:rPr>
          <w:rFonts w:ascii="Times New Roman" w:hAnsi="Times New Roman" w:cs="Lucida Grande"/>
          <w:sz w:val="24"/>
        </w:rPr>
      </w:pPr>
      <w:r>
        <w:rPr>
          <w:rFonts w:ascii="Times New Roman" w:hAnsi="Times New Roman" w:cs="Lucida Grande"/>
          <w:b/>
          <w:sz w:val="24"/>
        </w:rPr>
        <w:tab/>
      </w:r>
      <w:r w:rsidR="00BB4093">
        <w:rPr>
          <w:rFonts w:ascii="Times New Roman" w:hAnsi="Times New Roman" w:cs="Lucida Grande"/>
          <w:sz w:val="24"/>
        </w:rPr>
        <w:t xml:space="preserve">First, educators can provide ways for students to document their hypotheses in writing. For example, if students were determining if objects sink or float in water, the educator could provide a pictorial list of the objects and invite students to write sink or float next to each picture. The educator could scaffold the students in developmentally spelling the words, yet the students are still engaged in the scientific process of hypothesizing. </w:t>
      </w:r>
    </w:p>
    <w:p w:rsidR="00242BE1" w:rsidRDefault="00BB4093" w:rsidP="00BB4093">
      <w:pPr>
        <w:pStyle w:val="NormalWeb"/>
        <w:spacing w:beforeLines="0" w:afterLines="0" w:line="480" w:lineRule="auto"/>
        <w:ind w:firstLine="720"/>
        <w:rPr>
          <w:rFonts w:ascii="Times New Roman" w:hAnsi="Times New Roman" w:cs="Lucida Grande"/>
          <w:sz w:val="24"/>
        </w:rPr>
      </w:pPr>
      <w:r>
        <w:rPr>
          <w:rFonts w:ascii="Times New Roman" w:hAnsi="Times New Roman" w:cs="Lucida Grande"/>
          <w:sz w:val="24"/>
        </w:rPr>
        <w:t>Furthermore, a</w:t>
      </w:r>
      <w:r w:rsidR="00242BE1">
        <w:rPr>
          <w:rFonts w:ascii="Times New Roman" w:hAnsi="Times New Roman" w:cs="Lucida Grande"/>
          <w:sz w:val="24"/>
        </w:rPr>
        <w:t xml:space="preserve">s students engage in experimenting, educators should provide scaffolded ways for students to document what is occurring. </w:t>
      </w:r>
      <w:r>
        <w:rPr>
          <w:rFonts w:ascii="Times New Roman" w:hAnsi="Times New Roman" w:cs="Lucida Grande"/>
          <w:sz w:val="24"/>
        </w:rPr>
        <w:t>Documentation can take on many forms and be adapted for different learning levels.  For example,</w:t>
      </w:r>
      <w:r w:rsidR="0090290E">
        <w:rPr>
          <w:rFonts w:ascii="Times New Roman" w:hAnsi="Times New Roman" w:cs="Lucida Grande"/>
          <w:sz w:val="24"/>
        </w:rPr>
        <w:t xml:space="preserve"> </w:t>
      </w:r>
      <w:r w:rsidR="00600763">
        <w:rPr>
          <w:rFonts w:ascii="Times New Roman" w:hAnsi="Times New Roman" w:cs="Lucida Grande"/>
          <w:sz w:val="24"/>
        </w:rPr>
        <w:t xml:space="preserve">if students are conducting a car race to learn about friction, the students can write the color of the car that came in first, second, and third.   </w:t>
      </w:r>
      <w:r>
        <w:rPr>
          <w:rFonts w:ascii="Times New Roman" w:hAnsi="Times New Roman" w:cs="Lucida Grande"/>
          <w:sz w:val="24"/>
        </w:rPr>
        <w:t>Not only will documentation allow students to engage in meaningful early reading and writing activities, it allows them to</w:t>
      </w:r>
      <w:r w:rsidR="00400DE7">
        <w:rPr>
          <w:rFonts w:ascii="Times New Roman" w:hAnsi="Times New Roman" w:cs="Lucida Grande"/>
          <w:sz w:val="24"/>
        </w:rPr>
        <w:t xml:space="preserve"> engage in scientific processes.  </w:t>
      </w:r>
    </w:p>
    <w:p w:rsidR="00600763" w:rsidRDefault="00610E6B" w:rsidP="008E3216">
      <w:pPr>
        <w:pStyle w:val="NormalWeb"/>
        <w:spacing w:beforeLines="0" w:afterLines="0" w:line="480" w:lineRule="auto"/>
        <w:rPr>
          <w:rFonts w:ascii="Times New Roman" w:hAnsi="Times New Roman" w:cs="Lucida Grande"/>
          <w:b/>
          <w:sz w:val="24"/>
        </w:rPr>
      </w:pPr>
      <w:r>
        <w:rPr>
          <w:rFonts w:ascii="Times New Roman" w:hAnsi="Times New Roman" w:cs="Lucida Grande"/>
          <w:b/>
          <w:sz w:val="24"/>
        </w:rPr>
        <w:t>Analyze Results</w:t>
      </w:r>
    </w:p>
    <w:p w:rsidR="00610E6B" w:rsidRPr="00600763" w:rsidRDefault="00600763" w:rsidP="008E3216">
      <w:pPr>
        <w:pStyle w:val="NormalWeb"/>
        <w:spacing w:beforeLines="0" w:afterLines="0" w:line="480" w:lineRule="auto"/>
        <w:rPr>
          <w:rFonts w:ascii="Times New Roman" w:hAnsi="Times New Roman" w:cs="Lucida Grande"/>
          <w:sz w:val="24"/>
        </w:rPr>
      </w:pPr>
      <w:r>
        <w:rPr>
          <w:rFonts w:ascii="Times New Roman" w:hAnsi="Times New Roman" w:cs="Lucida Grande"/>
          <w:sz w:val="24"/>
        </w:rPr>
        <w:tab/>
        <w:t xml:space="preserve">Educators can aid children in reviewing their documentation to determine the results of the experiment. They can discuss factors that affected the results of the experiment and </w:t>
      </w:r>
      <w:r w:rsidR="00594DE6">
        <w:rPr>
          <w:rFonts w:ascii="Times New Roman" w:hAnsi="Times New Roman" w:cs="Lucida Grande"/>
          <w:sz w:val="24"/>
        </w:rPr>
        <w:t xml:space="preserve">can </w:t>
      </w:r>
      <w:r>
        <w:rPr>
          <w:rFonts w:ascii="Times New Roman" w:hAnsi="Times New Roman" w:cs="Lucida Grande"/>
          <w:sz w:val="24"/>
        </w:rPr>
        <w:t xml:space="preserve">even talk about any discrepancies that exist between data collected by different students (Casteel and </w:t>
      </w:r>
      <w:proofErr w:type="spellStart"/>
      <w:r>
        <w:rPr>
          <w:rFonts w:ascii="Times New Roman" w:hAnsi="Times New Roman" w:cs="Lucida Grande"/>
          <w:sz w:val="24"/>
        </w:rPr>
        <w:t>Isom</w:t>
      </w:r>
      <w:proofErr w:type="spellEnd"/>
      <w:r>
        <w:rPr>
          <w:rFonts w:ascii="Times New Roman" w:hAnsi="Times New Roman" w:cs="Lucida Grande"/>
          <w:sz w:val="24"/>
        </w:rPr>
        <w:t>, 1994). Data from multiple students can be combined in the form of a chart or graph, which can help children see there are multiple ways to use symbols to represent real objects and events.  Helping children take a critical stance on their data and experiments also develops the thought processes that are important for critical literacy</w:t>
      </w:r>
      <w:r w:rsidR="00594DE6">
        <w:rPr>
          <w:rFonts w:ascii="Times New Roman" w:hAnsi="Times New Roman" w:cs="Lucida Grande"/>
          <w:sz w:val="24"/>
        </w:rPr>
        <w:t xml:space="preserve">—the </w:t>
      </w:r>
      <w:r w:rsidR="00C3272B">
        <w:rPr>
          <w:rFonts w:ascii="Times New Roman" w:hAnsi="Times New Roman" w:cs="Lucida Grande"/>
          <w:sz w:val="24"/>
        </w:rPr>
        <w:t xml:space="preserve">idea that readers should analyze and question the texts they read. Using this recommendation will allow children to develop multiple forms of literacy and will develop their critical thinking. </w:t>
      </w:r>
    </w:p>
    <w:p w:rsidR="000F6EFF" w:rsidRDefault="00610E6B" w:rsidP="008E3216">
      <w:pPr>
        <w:pStyle w:val="NormalWeb"/>
        <w:spacing w:beforeLines="0" w:afterLines="0" w:line="480" w:lineRule="auto"/>
        <w:rPr>
          <w:rFonts w:ascii="Times New Roman" w:hAnsi="Times New Roman" w:cs="Lucida Grande"/>
          <w:b/>
          <w:sz w:val="24"/>
        </w:rPr>
      </w:pPr>
      <w:r>
        <w:rPr>
          <w:rFonts w:ascii="Times New Roman" w:hAnsi="Times New Roman" w:cs="Lucida Grande"/>
          <w:b/>
          <w:sz w:val="24"/>
        </w:rPr>
        <w:t>Disseminate Findings</w:t>
      </w:r>
    </w:p>
    <w:p w:rsidR="00C3272B" w:rsidRPr="00C3272B" w:rsidRDefault="000F6EFF" w:rsidP="00562CCB">
      <w:pPr>
        <w:pStyle w:val="NormalWeb"/>
        <w:spacing w:beforeLines="0" w:afterLines="0" w:line="480" w:lineRule="auto"/>
        <w:rPr>
          <w:rFonts w:ascii="Times New Roman" w:hAnsi="Times New Roman" w:cs="Lucida Grande"/>
          <w:sz w:val="24"/>
        </w:rPr>
      </w:pPr>
      <w:r>
        <w:rPr>
          <w:rFonts w:ascii="Times New Roman" w:hAnsi="Times New Roman" w:cs="Lucida Grande"/>
          <w:b/>
          <w:sz w:val="24"/>
        </w:rPr>
        <w:tab/>
      </w:r>
      <w:r w:rsidR="009747ED">
        <w:rPr>
          <w:rFonts w:ascii="Times New Roman" w:hAnsi="Times New Roman" w:cs="Lucida Grande"/>
          <w:sz w:val="24"/>
        </w:rPr>
        <w:t xml:space="preserve">After scientists complete their experiments, they share the information they have discovered in written form.  Teachers could help students </w:t>
      </w:r>
      <w:r w:rsidR="00594DE6">
        <w:rPr>
          <w:rFonts w:ascii="Times New Roman" w:hAnsi="Times New Roman" w:cs="Lucida Grande"/>
          <w:sz w:val="24"/>
        </w:rPr>
        <w:t>experience</w:t>
      </w:r>
      <w:r w:rsidR="009747ED">
        <w:rPr>
          <w:rFonts w:ascii="Times New Roman" w:hAnsi="Times New Roman" w:cs="Lucida Grande"/>
          <w:sz w:val="24"/>
        </w:rPr>
        <w:t xml:space="preserve"> this part of the science process by helping their students engage in disseminating their findings.  One way that this could occur is through the practice of shared writing. </w:t>
      </w:r>
      <w:r w:rsidR="00356C0D">
        <w:rPr>
          <w:rFonts w:ascii="Times New Roman" w:hAnsi="Times New Roman" w:cs="Lucida Grande"/>
          <w:sz w:val="24"/>
        </w:rPr>
        <w:t xml:space="preserve">Shared writing is a process in which teachers and students write a collaborative </w:t>
      </w:r>
      <w:r w:rsidR="00594DE6">
        <w:rPr>
          <w:rFonts w:ascii="Times New Roman" w:hAnsi="Times New Roman" w:cs="Lucida Grande"/>
          <w:sz w:val="24"/>
        </w:rPr>
        <w:t>text</w:t>
      </w:r>
      <w:r w:rsidR="00356C0D">
        <w:rPr>
          <w:rFonts w:ascii="Times New Roman" w:hAnsi="Times New Roman" w:cs="Lucida Grande"/>
          <w:sz w:val="24"/>
        </w:rPr>
        <w:t xml:space="preserve"> based on a story or common experience, in this case, a science experiment.  The teacher is responsible for asking questions that require students to focus on concepts of print, spelling, and reading for meaning (Gunning, 2004). This strategy will allow students to learn early writing processes while continuing to engage in a scientific process. </w:t>
      </w:r>
    </w:p>
    <w:p w:rsidR="009747ED" w:rsidRPr="009747ED" w:rsidRDefault="009747ED" w:rsidP="009747ED">
      <w:pPr>
        <w:pStyle w:val="NormalWeb"/>
        <w:spacing w:beforeLines="0" w:afterLines="0" w:line="480" w:lineRule="auto"/>
        <w:rPr>
          <w:rFonts w:ascii="Times New Roman" w:hAnsi="Times New Roman" w:cs="Lucida Grande"/>
          <w:sz w:val="24"/>
        </w:rPr>
      </w:pPr>
      <w:r>
        <w:rPr>
          <w:rFonts w:ascii="Times New Roman" w:hAnsi="Times New Roman" w:cs="Lucida Grande"/>
          <w:sz w:val="24"/>
        </w:rPr>
        <w:tab/>
        <w:t>Overall, the strategies listed here provide examples of ways in which educators can engage young English Language Learners</w:t>
      </w:r>
      <w:r w:rsidR="00931254">
        <w:rPr>
          <w:rFonts w:ascii="Times New Roman" w:hAnsi="Times New Roman" w:cs="Lucida Grande"/>
          <w:sz w:val="24"/>
        </w:rPr>
        <w:t xml:space="preserve"> in the process of doing science while creating opportunities for language and literacy development.  By using these recommendations to create an integrated science and literacy curriculum, teachers will be able to devote classroom time to science thereby providing children with a more balanced education.  </w:t>
      </w:r>
    </w:p>
    <w:p w:rsidR="00BF64D1" w:rsidRDefault="00BF64D1" w:rsidP="00F851E6">
      <w:pPr>
        <w:pStyle w:val="NormalWeb"/>
        <w:spacing w:beforeLines="0" w:afterLines="0" w:line="480" w:lineRule="auto"/>
        <w:jc w:val="center"/>
        <w:rPr>
          <w:rFonts w:ascii="Times New Roman" w:hAnsi="Times New Roman" w:cs="Lucida Grande"/>
          <w:b/>
          <w:sz w:val="24"/>
        </w:rPr>
      </w:pPr>
      <w:r>
        <w:rPr>
          <w:rFonts w:ascii="Times New Roman" w:hAnsi="Times New Roman" w:cs="Lucida Grande"/>
          <w:b/>
          <w:sz w:val="24"/>
        </w:rPr>
        <w:t>Implications for Assessment</w:t>
      </w:r>
    </w:p>
    <w:p w:rsidR="00931254" w:rsidRPr="008862CB" w:rsidRDefault="00931254" w:rsidP="008862CB">
      <w:pPr>
        <w:pStyle w:val="NormalWeb"/>
        <w:spacing w:beforeLines="0" w:afterLines="0" w:line="480" w:lineRule="auto"/>
        <w:rPr>
          <w:rFonts w:ascii="Times New Roman" w:hAnsi="Times New Roman"/>
          <w:sz w:val="24"/>
        </w:rPr>
      </w:pPr>
      <w:r>
        <w:rPr>
          <w:rFonts w:ascii="Times New Roman" w:hAnsi="Times New Roman" w:cs="Lucida Grande"/>
          <w:sz w:val="24"/>
        </w:rPr>
        <w:tab/>
        <w:t xml:space="preserve">Assessing students is a critical component of educational practice. Adopting the </w:t>
      </w:r>
      <w:r w:rsidR="00594DE6">
        <w:rPr>
          <w:rFonts w:ascii="Times New Roman" w:hAnsi="Times New Roman" w:cs="Lucida Grande"/>
          <w:sz w:val="24"/>
        </w:rPr>
        <w:t>above</w:t>
      </w:r>
      <w:r>
        <w:rPr>
          <w:rFonts w:ascii="Times New Roman" w:hAnsi="Times New Roman" w:cs="Lucida Grande"/>
          <w:sz w:val="24"/>
        </w:rPr>
        <w:t xml:space="preserve"> recommendations has several implications for the ways in which teachers can assess young English La</w:t>
      </w:r>
      <w:r w:rsidR="005A076A">
        <w:rPr>
          <w:rFonts w:ascii="Times New Roman" w:hAnsi="Times New Roman" w:cs="Lucida Grande"/>
          <w:sz w:val="24"/>
        </w:rPr>
        <w:t xml:space="preserve">nguage Learners. Specifically, integrating science and literacy curriculum provide more opportunities for authentic assessment, which is supported by multiple authors.  For example, </w:t>
      </w:r>
      <w:proofErr w:type="spellStart"/>
      <w:r w:rsidR="005A076A" w:rsidRPr="00E63933">
        <w:rPr>
          <w:rFonts w:ascii="Times New Roman" w:hAnsi="Times New Roman"/>
          <w:sz w:val="24"/>
        </w:rPr>
        <w:t>Bransford</w:t>
      </w:r>
      <w:proofErr w:type="spellEnd"/>
      <w:r w:rsidR="005A076A" w:rsidRPr="00E63933">
        <w:rPr>
          <w:rFonts w:ascii="Times New Roman" w:hAnsi="Times New Roman"/>
          <w:sz w:val="24"/>
        </w:rPr>
        <w:t xml:space="preserve">, Cocking, &amp; Brown </w:t>
      </w:r>
      <w:r w:rsidR="005A076A" w:rsidRPr="00E63933">
        <w:rPr>
          <w:sz w:val="24"/>
        </w:rPr>
        <w:t>(2000) state</w:t>
      </w:r>
      <w:r w:rsidR="005A076A">
        <w:rPr>
          <w:sz w:val="24"/>
        </w:rPr>
        <w:t xml:space="preserve"> “assessment that is consistent with principles of learning and understanding should: mirror good instruction, happen continuously, but not intrusively, as a part of instruction, [and] provide information…about the levels of understanding that students are reaching” (p.244).  Wiggins and </w:t>
      </w:r>
      <w:proofErr w:type="spellStart"/>
      <w:r w:rsidR="005A076A">
        <w:rPr>
          <w:sz w:val="24"/>
        </w:rPr>
        <w:t>McTighe</w:t>
      </w:r>
      <w:proofErr w:type="spellEnd"/>
      <w:r w:rsidR="005A076A">
        <w:rPr>
          <w:sz w:val="24"/>
        </w:rPr>
        <w:t xml:space="preserve"> (2005) suggest a specific type of assessment that aligns with the </w:t>
      </w:r>
      <w:proofErr w:type="spellStart"/>
      <w:r w:rsidR="005A076A">
        <w:rPr>
          <w:sz w:val="24"/>
        </w:rPr>
        <w:t>Bransford</w:t>
      </w:r>
      <w:proofErr w:type="spellEnd"/>
      <w:r w:rsidR="005A076A">
        <w:rPr>
          <w:sz w:val="24"/>
        </w:rPr>
        <w:t xml:space="preserve"> et al. framework for assessment.  They state “understanding is revealed in performance. </w:t>
      </w:r>
      <w:r w:rsidR="005A076A" w:rsidRPr="00B86279">
        <w:rPr>
          <w:rFonts w:ascii="Times New Roman" w:hAnsi="Times New Roman"/>
          <w:sz w:val="24"/>
        </w:rPr>
        <w:t xml:space="preserve">Understanding is revealed as transferability of core ideas, knowledge, and skill, on challenging tasks in a variety of contexts.  Thus, assessment for understanding must be grounded in authentic performance-based tasks” (Wiggins &amp; </w:t>
      </w:r>
      <w:proofErr w:type="spellStart"/>
      <w:r w:rsidR="005A076A" w:rsidRPr="00B86279">
        <w:rPr>
          <w:rFonts w:ascii="Times New Roman" w:hAnsi="Times New Roman"/>
          <w:sz w:val="24"/>
        </w:rPr>
        <w:t>McTighe</w:t>
      </w:r>
      <w:proofErr w:type="spellEnd"/>
      <w:r w:rsidR="005A076A" w:rsidRPr="00B86279">
        <w:rPr>
          <w:rFonts w:ascii="Times New Roman" w:hAnsi="Times New Roman"/>
          <w:sz w:val="24"/>
        </w:rPr>
        <w:t xml:space="preserve">, 2005, p.153). </w:t>
      </w:r>
      <w:r w:rsidR="008862CB">
        <w:rPr>
          <w:rFonts w:ascii="Times New Roman" w:hAnsi="Times New Roman"/>
          <w:sz w:val="24"/>
        </w:rPr>
        <w:t>Performance assessment is especially relevant to the assessment of young English Language Learners since it allows educators to observe students’ understanding of science content and processes without a linguistics bias (</w:t>
      </w:r>
      <w:proofErr w:type="spellStart"/>
      <w:r w:rsidR="008862CB">
        <w:rPr>
          <w:rFonts w:ascii="Times New Roman" w:hAnsi="Times New Roman"/>
          <w:sz w:val="24"/>
        </w:rPr>
        <w:t>Alvermann</w:t>
      </w:r>
      <w:proofErr w:type="spellEnd"/>
      <w:r w:rsidR="008862CB">
        <w:rPr>
          <w:rFonts w:ascii="Times New Roman" w:hAnsi="Times New Roman"/>
          <w:sz w:val="24"/>
        </w:rPr>
        <w:t xml:space="preserve"> &amp; Phelps, 2002). </w:t>
      </w:r>
      <w:r w:rsidR="005A076A" w:rsidRPr="00B86279">
        <w:rPr>
          <w:rFonts w:ascii="Times New Roman" w:hAnsi="Times New Roman"/>
          <w:sz w:val="24"/>
        </w:rPr>
        <w:t xml:space="preserve">Therefore, </w:t>
      </w:r>
      <w:r w:rsidR="00CB393C">
        <w:rPr>
          <w:rFonts w:ascii="Times New Roman" w:hAnsi="Times New Roman"/>
          <w:sz w:val="24"/>
        </w:rPr>
        <w:t xml:space="preserve">by integrating science and literacy curricula, educators are able to include performance assessment </w:t>
      </w:r>
      <w:r w:rsidR="002A2031">
        <w:rPr>
          <w:rFonts w:ascii="Times New Roman" w:hAnsi="Times New Roman"/>
          <w:sz w:val="24"/>
        </w:rPr>
        <w:t xml:space="preserve">among their repertoire of assessment practices, which will provide them with more information on their students’ understanding of science and literacy concepts.  </w:t>
      </w:r>
    </w:p>
    <w:p w:rsidR="00F851E6" w:rsidRPr="0002057B" w:rsidRDefault="00D60D96" w:rsidP="0002057B">
      <w:pPr>
        <w:pStyle w:val="NormalWeb"/>
        <w:spacing w:beforeLines="0" w:afterLines="0" w:line="480" w:lineRule="auto"/>
        <w:jc w:val="center"/>
        <w:rPr>
          <w:rFonts w:ascii="Times New Roman" w:hAnsi="Times New Roman" w:cs="Lucida Grande"/>
          <w:b/>
          <w:sz w:val="24"/>
        </w:rPr>
      </w:pPr>
      <w:r>
        <w:rPr>
          <w:rFonts w:ascii="Times New Roman" w:hAnsi="Times New Roman" w:cs="Lucida Grande"/>
          <w:b/>
          <w:sz w:val="24"/>
        </w:rPr>
        <w:t xml:space="preserve">Discussion </w:t>
      </w:r>
    </w:p>
    <w:p w:rsidR="0057282E" w:rsidRDefault="0002057B" w:rsidP="0002057B">
      <w:pPr>
        <w:pStyle w:val="NormalWeb"/>
        <w:spacing w:beforeLines="0" w:afterLines="0" w:line="480" w:lineRule="auto"/>
        <w:ind w:firstLine="720"/>
        <w:rPr>
          <w:rFonts w:ascii="Times New Roman" w:hAnsi="Times New Roman" w:cs="Lucida Grande"/>
          <w:sz w:val="24"/>
        </w:rPr>
      </w:pPr>
      <w:r>
        <w:rPr>
          <w:rFonts w:ascii="Times New Roman" w:hAnsi="Times New Roman" w:cs="Lucida Grande"/>
          <w:sz w:val="24"/>
        </w:rPr>
        <w:t xml:space="preserve">The recommendations listed above come with several limitations and directions for future research that are important to explore for the advancement of the field.  The greatest limitation on the recommendations presented is that they are based on literature centered on methods for integrating science and literacy in upper elementary school classrooms. </w:t>
      </w:r>
      <w:r w:rsidR="00475B23">
        <w:rPr>
          <w:rFonts w:ascii="Times New Roman" w:hAnsi="Times New Roman" w:cs="Lucida Grande"/>
          <w:sz w:val="24"/>
        </w:rPr>
        <w:t xml:space="preserve">Because of this, it is possible that </w:t>
      </w:r>
      <w:r w:rsidR="0057282E">
        <w:rPr>
          <w:rFonts w:ascii="Times New Roman" w:hAnsi="Times New Roman" w:cs="Lucida Grande"/>
          <w:sz w:val="24"/>
        </w:rPr>
        <w:t xml:space="preserve">that adaptations made for classrooms with young English Language Learners may not be sufficient.  There is a large gap in the literature on the topic of integrating science and literacy instruction with young children.  In an age when educators are required to teach increasing amount of information and skills in one year, future research in this area is important for the advancement of the profession and the assurance that science remains included in curricula.  </w:t>
      </w:r>
    </w:p>
    <w:p w:rsidR="00E7159C" w:rsidRPr="00F851E6" w:rsidRDefault="0057282E" w:rsidP="0002057B">
      <w:pPr>
        <w:pStyle w:val="NormalWeb"/>
        <w:spacing w:beforeLines="0" w:afterLines="0" w:line="480" w:lineRule="auto"/>
        <w:ind w:firstLine="720"/>
        <w:rPr>
          <w:rFonts w:ascii="Times New Roman" w:hAnsi="Times New Roman" w:cs="Lucida Grande"/>
          <w:sz w:val="24"/>
        </w:rPr>
        <w:sectPr w:rsidR="00E7159C" w:rsidRPr="00F851E6">
          <w:headerReference w:type="default" r:id="rId8"/>
          <w:pgSz w:w="12240" w:h="15840"/>
          <w:pgMar w:top="1440" w:right="1440" w:bottom="1440" w:left="1440" w:gutter="0"/>
          <w:printerSettings r:id="rId9"/>
        </w:sectPr>
      </w:pPr>
      <w:r>
        <w:rPr>
          <w:rFonts w:ascii="Times New Roman" w:hAnsi="Times New Roman" w:cs="Lucida Grande"/>
          <w:sz w:val="24"/>
        </w:rPr>
        <w:t>Overall,</w:t>
      </w:r>
      <w:r w:rsidR="001D6A94">
        <w:rPr>
          <w:rFonts w:ascii="Times New Roman" w:hAnsi="Times New Roman" w:cs="Lucida Grande"/>
          <w:sz w:val="24"/>
        </w:rPr>
        <w:t xml:space="preserve"> this paper provides a justification for integrating science and literacy curricula in classrooms of early childhood English Language Learners.  While the literature on methods for curricular integration for early childhood classrooms is limited, </w:t>
      </w:r>
      <w:r w:rsidR="00735975">
        <w:rPr>
          <w:rFonts w:ascii="Times New Roman" w:hAnsi="Times New Roman" w:cs="Lucida Grande"/>
          <w:sz w:val="24"/>
        </w:rPr>
        <w:t xml:space="preserve">strategies </w:t>
      </w:r>
      <w:r w:rsidR="001D6A94">
        <w:rPr>
          <w:rFonts w:ascii="Times New Roman" w:hAnsi="Times New Roman" w:cs="Lucida Grande"/>
          <w:sz w:val="24"/>
        </w:rPr>
        <w:t>for methods of in</w:t>
      </w:r>
      <w:r w:rsidR="00735975">
        <w:rPr>
          <w:rFonts w:ascii="Times New Roman" w:hAnsi="Times New Roman" w:cs="Lucida Grande"/>
          <w:sz w:val="24"/>
        </w:rPr>
        <w:t xml:space="preserve">tegrating science and literacy in </w:t>
      </w:r>
      <w:r w:rsidR="001D6A94">
        <w:rPr>
          <w:rFonts w:ascii="Times New Roman" w:hAnsi="Times New Roman" w:cs="Lucida Grande"/>
          <w:sz w:val="24"/>
        </w:rPr>
        <w:t>classroom</w:t>
      </w:r>
      <w:r w:rsidR="00735975">
        <w:rPr>
          <w:rFonts w:ascii="Times New Roman" w:hAnsi="Times New Roman" w:cs="Lucida Grande"/>
          <w:sz w:val="24"/>
        </w:rPr>
        <w:t>s</w:t>
      </w:r>
      <w:r w:rsidR="001D6A94">
        <w:rPr>
          <w:rFonts w:ascii="Times New Roman" w:hAnsi="Times New Roman" w:cs="Lucida Grande"/>
          <w:sz w:val="24"/>
        </w:rPr>
        <w:t xml:space="preserve"> of young Eng</w:t>
      </w:r>
      <w:r w:rsidR="00735975">
        <w:rPr>
          <w:rFonts w:ascii="Times New Roman" w:hAnsi="Times New Roman" w:cs="Lucida Grande"/>
          <w:sz w:val="24"/>
        </w:rPr>
        <w:t>lish Language Learners were proposed</w:t>
      </w:r>
      <w:r w:rsidR="001D6A94">
        <w:rPr>
          <w:rFonts w:ascii="Times New Roman" w:hAnsi="Times New Roman" w:cs="Lucida Grande"/>
          <w:sz w:val="24"/>
        </w:rPr>
        <w:t xml:space="preserve">.  These recommendations will provide educators with a foundation for creating curricula that integrate the two domains so that science may again have a place in the classroom.  </w:t>
      </w:r>
    </w:p>
    <w:p w:rsidR="00E7159C" w:rsidRPr="00CB2224" w:rsidRDefault="00E7159C" w:rsidP="00E7159C">
      <w:pPr>
        <w:pStyle w:val="NormalWeb"/>
        <w:spacing w:beforeLines="0" w:afterLines="0" w:line="480" w:lineRule="auto"/>
        <w:jc w:val="center"/>
        <w:rPr>
          <w:rFonts w:ascii="Times New Roman" w:eastAsiaTheme="minorHAnsi" w:hAnsi="Times New Roman"/>
          <w:sz w:val="24"/>
        </w:rPr>
      </w:pPr>
      <w:r w:rsidRPr="00CB2224">
        <w:rPr>
          <w:rFonts w:ascii="Times New Roman" w:eastAsiaTheme="minorHAnsi" w:hAnsi="Times New Roman"/>
          <w:sz w:val="24"/>
        </w:rPr>
        <w:t>References</w:t>
      </w:r>
    </w:p>
    <w:p w:rsidR="0057282E" w:rsidRPr="00CB2224" w:rsidRDefault="0057282E" w:rsidP="0059673A">
      <w:pPr>
        <w:spacing w:line="480" w:lineRule="auto"/>
        <w:ind w:left="720" w:hanging="720"/>
        <w:rPr>
          <w:rFonts w:ascii="Times New Roman" w:hAnsi="Times New Roman" w:cs="Courier New"/>
        </w:rPr>
      </w:pPr>
      <w:proofErr w:type="spellStart"/>
      <w:r w:rsidRPr="00CB2224">
        <w:rPr>
          <w:rFonts w:ascii="Times New Roman" w:hAnsi="Times New Roman"/>
        </w:rPr>
        <w:t>Alvermann</w:t>
      </w:r>
      <w:proofErr w:type="spellEnd"/>
      <w:r w:rsidRPr="00CB2224">
        <w:rPr>
          <w:rFonts w:ascii="Times New Roman" w:hAnsi="Times New Roman"/>
        </w:rPr>
        <w:t>, D.E., &amp; Phelps, S.F. (2002)</w:t>
      </w:r>
      <w:r w:rsidR="0059673A" w:rsidRPr="00CB2224">
        <w:rPr>
          <w:rFonts w:ascii="Times New Roman" w:hAnsi="Times New Roman"/>
        </w:rPr>
        <w:t xml:space="preserve">. </w:t>
      </w:r>
      <w:proofErr w:type="gramStart"/>
      <w:r w:rsidR="0059673A" w:rsidRPr="00CB2224">
        <w:rPr>
          <w:rFonts w:ascii="Times New Roman" w:hAnsi="Times New Roman"/>
        </w:rPr>
        <w:t>Assessment of students.</w:t>
      </w:r>
      <w:proofErr w:type="gramEnd"/>
      <w:r w:rsidR="0059673A" w:rsidRPr="00CB2224">
        <w:rPr>
          <w:rFonts w:ascii="Times New Roman" w:hAnsi="Times New Roman"/>
        </w:rPr>
        <w:t xml:space="preserve"> </w:t>
      </w:r>
      <w:r w:rsidR="0059673A" w:rsidRPr="00CB2224">
        <w:rPr>
          <w:rFonts w:ascii="Times New Roman" w:hAnsi="Times New Roman" w:cs="Courier New"/>
        </w:rPr>
        <w:t xml:space="preserve">In P.A. Richard-Amato &amp; M.A. Snow (Eds.), </w:t>
      </w:r>
      <w:r w:rsidR="0059673A" w:rsidRPr="00CB2224">
        <w:rPr>
          <w:rFonts w:ascii="Times New Roman" w:hAnsi="Times New Roman" w:cs="Courier New"/>
          <w:i/>
        </w:rPr>
        <w:t xml:space="preserve">Academic success for English language learners: Strategies for K-12 mainstream teachers </w:t>
      </w:r>
      <w:r w:rsidR="0059673A" w:rsidRPr="00CB2224">
        <w:rPr>
          <w:rFonts w:ascii="Times New Roman" w:hAnsi="Times New Roman" w:cs="Courier New"/>
        </w:rPr>
        <w:t>(pp. 103-110). White Plains, NY: Pearson Education, Inc.</w:t>
      </w:r>
    </w:p>
    <w:p w:rsidR="0057282E" w:rsidRPr="00CB2224" w:rsidRDefault="0057282E" w:rsidP="0057282E">
      <w:pPr>
        <w:spacing w:line="480" w:lineRule="auto"/>
        <w:ind w:left="720" w:hanging="720"/>
        <w:rPr>
          <w:rFonts w:ascii="Times New Roman" w:hAnsi="Times New Roman"/>
        </w:rPr>
      </w:pPr>
      <w:proofErr w:type="spellStart"/>
      <w:r w:rsidRPr="00CB2224">
        <w:rPr>
          <w:rFonts w:ascii="Times New Roman" w:hAnsi="Times New Roman"/>
        </w:rPr>
        <w:t>Bransford</w:t>
      </w:r>
      <w:proofErr w:type="spellEnd"/>
      <w:r w:rsidRPr="00CB2224">
        <w:rPr>
          <w:rFonts w:ascii="Times New Roman" w:hAnsi="Times New Roman"/>
        </w:rPr>
        <w:t xml:space="preserve">, J. Cocking, R., &amp; Brown, A. (Eds.) (2000). </w:t>
      </w:r>
      <w:r w:rsidRPr="00CB2224">
        <w:rPr>
          <w:rFonts w:ascii="Times New Roman" w:hAnsi="Times New Roman"/>
          <w:i/>
        </w:rPr>
        <w:t>How people learn: Brain, mind, experience and school (Expanded second edition).</w:t>
      </w:r>
      <w:r w:rsidRPr="00CB2224">
        <w:rPr>
          <w:rFonts w:ascii="Times New Roman" w:hAnsi="Times New Roman"/>
        </w:rPr>
        <w:t xml:space="preserve"> Washington DC: National Academy Press.</w:t>
      </w:r>
    </w:p>
    <w:p w:rsidR="00116B08" w:rsidRPr="00CB2224" w:rsidRDefault="00116B08" w:rsidP="00116B08">
      <w:pPr>
        <w:spacing w:line="480" w:lineRule="auto"/>
        <w:ind w:left="720" w:hanging="720"/>
        <w:rPr>
          <w:rFonts w:ascii="Times New Roman" w:hAnsi="Times New Roman"/>
        </w:rPr>
      </w:pPr>
      <w:r w:rsidRPr="00CB2224">
        <w:rPr>
          <w:rFonts w:ascii="Times New Roman" w:hAnsi="Times New Roman"/>
        </w:rPr>
        <w:t xml:space="preserve">Casteel, C.P., &amp; </w:t>
      </w:r>
      <w:proofErr w:type="spellStart"/>
      <w:r w:rsidRPr="00CB2224">
        <w:rPr>
          <w:rFonts w:ascii="Times New Roman" w:hAnsi="Times New Roman"/>
        </w:rPr>
        <w:t>Isom</w:t>
      </w:r>
      <w:proofErr w:type="spellEnd"/>
      <w:r w:rsidRPr="00CB2224">
        <w:rPr>
          <w:rFonts w:ascii="Times New Roman" w:hAnsi="Times New Roman"/>
        </w:rPr>
        <w:t xml:space="preserve">, B.A. (1994). Reciprocal processes in science and literacy learning. </w:t>
      </w:r>
      <w:proofErr w:type="gramStart"/>
      <w:r w:rsidRPr="00CB2224">
        <w:rPr>
          <w:rFonts w:ascii="Times New Roman" w:hAnsi="Times New Roman"/>
          <w:i/>
        </w:rPr>
        <w:t>The Reading Teacher, 47</w:t>
      </w:r>
      <w:r w:rsidRPr="00CB2224">
        <w:rPr>
          <w:rFonts w:ascii="Times New Roman" w:hAnsi="Times New Roman"/>
        </w:rPr>
        <w:t>(7), 538-545.</w:t>
      </w:r>
      <w:proofErr w:type="gramEnd"/>
      <w:r w:rsidRPr="00CB2224">
        <w:rPr>
          <w:rFonts w:ascii="Times New Roman" w:hAnsi="Times New Roman"/>
        </w:rPr>
        <w:t xml:space="preserve"> Retrieved from: http://proquest.umi.com.proxy.library.vanderbilt.edu/pqdlink</w:t>
      </w:r>
      <w:proofErr w:type="gramStart"/>
      <w:r w:rsidRPr="00CB2224">
        <w:rPr>
          <w:rFonts w:ascii="Times New Roman" w:hAnsi="Times New Roman"/>
        </w:rPr>
        <w:t>?index</w:t>
      </w:r>
      <w:proofErr w:type="gramEnd"/>
      <w:r w:rsidRPr="00CB2224">
        <w:rPr>
          <w:rFonts w:ascii="Times New Roman" w:hAnsi="Times New Roman"/>
        </w:rPr>
        <w:t>=9&amp;did=5041816&amp;SrchMode=3&amp;sid=2&amp;Fmt=6&amp;VInst=PROD&amp;VType=PQD&amp;RQT=309&amp;VName=PQD&amp;TS=1335380236&amp;clientId=622&amp;aid=1</w:t>
      </w:r>
    </w:p>
    <w:p w:rsidR="002B5F8E" w:rsidRPr="00CB2224" w:rsidRDefault="00E15B01" w:rsidP="002B5F8E">
      <w:pPr>
        <w:pStyle w:val="NormalWeb"/>
        <w:spacing w:before="2" w:after="2" w:line="480" w:lineRule="auto"/>
        <w:ind w:left="480" w:hanging="480"/>
        <w:rPr>
          <w:rFonts w:ascii="Times New Roman" w:hAnsi="Times New Roman"/>
          <w:sz w:val="24"/>
        </w:rPr>
      </w:pPr>
      <w:r w:rsidRPr="00CB2224">
        <w:rPr>
          <w:rFonts w:ascii="Times New Roman" w:hAnsi="Times New Roman"/>
          <w:sz w:val="24"/>
        </w:rPr>
        <w:t>Dickson</w:t>
      </w:r>
      <w:r w:rsidR="00B04BA6" w:rsidRPr="00CB2224">
        <w:rPr>
          <w:rFonts w:ascii="Times New Roman" w:hAnsi="Times New Roman"/>
          <w:sz w:val="24"/>
        </w:rPr>
        <w:t xml:space="preserve">, V.L., &amp; Young, T.A. (1998). Elementary science and language arts: Should we blur the boundaries? </w:t>
      </w:r>
      <w:r w:rsidR="00B04BA6" w:rsidRPr="00CB2224">
        <w:rPr>
          <w:rFonts w:ascii="Times New Roman" w:hAnsi="Times New Roman"/>
          <w:i/>
          <w:sz w:val="24"/>
        </w:rPr>
        <w:t>School Science and Mathematics, 98</w:t>
      </w:r>
      <w:r w:rsidR="00B04BA6" w:rsidRPr="00CB2224">
        <w:rPr>
          <w:rFonts w:ascii="Times New Roman" w:hAnsi="Times New Roman"/>
          <w:sz w:val="24"/>
        </w:rPr>
        <w:t xml:space="preserve">(6), 334-339. </w:t>
      </w:r>
      <w:proofErr w:type="gramStart"/>
      <w:r w:rsidR="00E046A0" w:rsidRPr="00CB2224">
        <w:rPr>
          <w:rFonts w:ascii="Times New Roman" w:hAnsi="Times New Roman" w:cs="Arial"/>
          <w:sz w:val="24"/>
        </w:rPr>
        <w:t>doi:</w:t>
      </w:r>
      <w:r w:rsidR="00B04BA6" w:rsidRPr="00CB2224">
        <w:rPr>
          <w:rFonts w:ascii="Times New Roman" w:hAnsi="Times New Roman" w:cs="Arial"/>
          <w:sz w:val="24"/>
        </w:rPr>
        <w:t>10.1111</w:t>
      </w:r>
      <w:proofErr w:type="gramEnd"/>
      <w:r w:rsidR="00B04BA6" w:rsidRPr="00CB2224">
        <w:rPr>
          <w:rFonts w:ascii="Times New Roman" w:hAnsi="Times New Roman" w:cs="Arial"/>
          <w:sz w:val="24"/>
        </w:rPr>
        <w:t>/j.1949-8594.1998.tb17429.x</w:t>
      </w:r>
    </w:p>
    <w:p w:rsidR="002B5F8E" w:rsidRPr="00CB2224" w:rsidRDefault="002B5F8E" w:rsidP="002B5F8E">
      <w:pPr>
        <w:pStyle w:val="NormalWeb"/>
        <w:spacing w:before="2" w:after="2" w:line="480" w:lineRule="auto"/>
        <w:ind w:left="480" w:hanging="480"/>
        <w:rPr>
          <w:rFonts w:ascii="Times New Roman" w:hAnsi="Times New Roman"/>
          <w:sz w:val="24"/>
        </w:rPr>
      </w:pPr>
      <w:proofErr w:type="spellStart"/>
      <w:r w:rsidRPr="00CB2224">
        <w:rPr>
          <w:rFonts w:ascii="Times New Roman" w:hAnsi="Times New Roman"/>
          <w:sz w:val="24"/>
        </w:rPr>
        <w:t>Douville</w:t>
      </w:r>
      <w:proofErr w:type="spellEnd"/>
      <w:r w:rsidRPr="00CB2224">
        <w:rPr>
          <w:rFonts w:ascii="Times New Roman" w:hAnsi="Times New Roman"/>
          <w:sz w:val="24"/>
        </w:rPr>
        <w:t xml:space="preserve">, P., </w:t>
      </w:r>
      <w:proofErr w:type="spellStart"/>
      <w:r w:rsidRPr="00CB2224">
        <w:rPr>
          <w:rFonts w:ascii="Times New Roman" w:hAnsi="Times New Roman"/>
          <w:sz w:val="24"/>
        </w:rPr>
        <w:t>Pugalee</w:t>
      </w:r>
      <w:proofErr w:type="spellEnd"/>
      <w:r w:rsidRPr="00CB2224">
        <w:rPr>
          <w:rFonts w:ascii="Times New Roman" w:hAnsi="Times New Roman"/>
          <w:sz w:val="24"/>
        </w:rPr>
        <w:t xml:space="preserve">, D. K., &amp; Wallace, J. D. (2003). Examining instructional practices of elementary science teachers for mathematics and literacy integration. </w:t>
      </w:r>
      <w:r w:rsidRPr="00CB2224">
        <w:rPr>
          <w:rFonts w:ascii="Times New Roman" w:hAnsi="Times New Roman"/>
          <w:i/>
          <w:sz w:val="24"/>
        </w:rPr>
        <w:t xml:space="preserve">School </w:t>
      </w:r>
      <w:proofErr w:type="spellStart"/>
      <w:r w:rsidRPr="00CB2224">
        <w:rPr>
          <w:rFonts w:ascii="Times New Roman" w:hAnsi="Times New Roman"/>
          <w:i/>
          <w:sz w:val="24"/>
        </w:rPr>
        <w:t>Scienc</w:t>
      </w:r>
      <w:proofErr w:type="spellEnd"/>
      <w:r w:rsidRPr="00CB2224">
        <w:rPr>
          <w:rFonts w:ascii="Times New Roman" w:hAnsi="Times New Roman"/>
          <w:i/>
          <w:sz w:val="24"/>
        </w:rPr>
        <w:t xml:space="preserve"> and Mathematics</w:t>
      </w:r>
      <w:r w:rsidRPr="00CB2224">
        <w:rPr>
          <w:rFonts w:ascii="Times New Roman" w:hAnsi="Times New Roman"/>
          <w:sz w:val="24"/>
        </w:rPr>
        <w:t xml:space="preserve">, </w:t>
      </w:r>
      <w:r w:rsidRPr="00CB2224">
        <w:rPr>
          <w:rFonts w:ascii="Times New Roman" w:hAnsi="Times New Roman"/>
          <w:i/>
          <w:sz w:val="24"/>
        </w:rPr>
        <w:t>103</w:t>
      </w:r>
      <w:r w:rsidRPr="00CB2224">
        <w:rPr>
          <w:rFonts w:ascii="Times New Roman" w:hAnsi="Times New Roman"/>
          <w:sz w:val="24"/>
        </w:rPr>
        <w:t>(8), 388. Retrieved from: http://proquest.umi.com.proxy.library.vanderbilt.edu/pqdlink</w:t>
      </w:r>
      <w:proofErr w:type="gramStart"/>
      <w:r w:rsidRPr="00CB2224">
        <w:rPr>
          <w:rFonts w:ascii="Times New Roman" w:hAnsi="Times New Roman"/>
          <w:sz w:val="24"/>
        </w:rPr>
        <w:t>?index</w:t>
      </w:r>
      <w:proofErr w:type="gramEnd"/>
      <w:r w:rsidRPr="00CB2224">
        <w:rPr>
          <w:rFonts w:ascii="Times New Roman" w:hAnsi="Times New Roman"/>
          <w:sz w:val="24"/>
        </w:rPr>
        <w:t>=3&amp;did=535016661&amp;SrchMode=3&amp;sid=2&amp;Fmt=6&amp;VInst=PROD&amp;VType=PQD&amp;RQT=309&amp;VName=PQD&amp;TS=1335450662&amp;clientId=622&amp;aid=2</w:t>
      </w:r>
    </w:p>
    <w:p w:rsidR="00E7159C" w:rsidRPr="00CB2224" w:rsidRDefault="00E7159C" w:rsidP="00E7159C">
      <w:pPr>
        <w:pStyle w:val="NormalWeb"/>
        <w:spacing w:before="2" w:after="2" w:line="480" w:lineRule="auto"/>
        <w:ind w:left="480" w:hanging="480"/>
        <w:rPr>
          <w:rFonts w:ascii="Times New Roman" w:hAnsi="Times New Roman"/>
          <w:sz w:val="24"/>
        </w:rPr>
      </w:pPr>
      <w:r w:rsidRPr="00CB2224">
        <w:rPr>
          <w:rFonts w:ascii="Times New Roman" w:hAnsi="Times New Roman"/>
          <w:sz w:val="24"/>
        </w:rPr>
        <w:t xml:space="preserve">French, L. (2004). Science as the center of a </w:t>
      </w:r>
      <w:proofErr w:type="gramStart"/>
      <w:r w:rsidRPr="00CB2224">
        <w:rPr>
          <w:rFonts w:ascii="Times New Roman" w:hAnsi="Times New Roman"/>
          <w:sz w:val="24"/>
        </w:rPr>
        <w:t>coherent,</w:t>
      </w:r>
      <w:proofErr w:type="gramEnd"/>
      <w:r w:rsidRPr="00CB2224">
        <w:rPr>
          <w:rFonts w:ascii="Times New Roman" w:hAnsi="Times New Roman"/>
          <w:sz w:val="24"/>
        </w:rPr>
        <w:t xml:space="preserve"> integrated early childhood curriculum. </w:t>
      </w:r>
      <w:proofErr w:type="gramStart"/>
      <w:r w:rsidRPr="00CB2224">
        <w:rPr>
          <w:rFonts w:ascii="Times New Roman" w:hAnsi="Times New Roman"/>
          <w:i/>
          <w:sz w:val="24"/>
        </w:rPr>
        <w:t>Early Childhood Research Quarterly</w:t>
      </w:r>
      <w:r w:rsidRPr="00CB2224">
        <w:rPr>
          <w:rFonts w:ascii="Times New Roman" w:hAnsi="Times New Roman"/>
          <w:sz w:val="24"/>
        </w:rPr>
        <w:t xml:space="preserve">, </w:t>
      </w:r>
      <w:r w:rsidRPr="00CB2224">
        <w:rPr>
          <w:rFonts w:ascii="Times New Roman" w:hAnsi="Times New Roman"/>
          <w:i/>
          <w:sz w:val="24"/>
        </w:rPr>
        <w:t>19</w:t>
      </w:r>
      <w:r w:rsidRPr="00CB2224">
        <w:rPr>
          <w:rFonts w:ascii="Times New Roman" w:hAnsi="Times New Roman"/>
          <w:sz w:val="24"/>
        </w:rPr>
        <w:t>(1), 138-149.</w:t>
      </w:r>
      <w:proofErr w:type="gramEnd"/>
      <w:r w:rsidRPr="00CB2224">
        <w:rPr>
          <w:rFonts w:ascii="Times New Roman" w:hAnsi="Times New Roman"/>
          <w:sz w:val="24"/>
        </w:rPr>
        <w:t xml:space="preserve"> </w:t>
      </w:r>
      <w:proofErr w:type="gramStart"/>
      <w:r w:rsidRPr="00CB2224">
        <w:rPr>
          <w:rFonts w:ascii="Times New Roman" w:hAnsi="Times New Roman"/>
          <w:sz w:val="24"/>
        </w:rPr>
        <w:t>doi:10.1016</w:t>
      </w:r>
      <w:proofErr w:type="gramEnd"/>
      <w:r w:rsidRPr="00CB2224">
        <w:rPr>
          <w:rFonts w:ascii="Times New Roman" w:hAnsi="Times New Roman"/>
          <w:sz w:val="24"/>
        </w:rPr>
        <w:t>/j.ecresq.2004.01.004</w:t>
      </w:r>
    </w:p>
    <w:p w:rsidR="00305D7E" w:rsidRPr="00CB2224" w:rsidRDefault="004D6AF3" w:rsidP="00305D7E">
      <w:pPr>
        <w:pStyle w:val="NormalWeb"/>
        <w:spacing w:before="2" w:after="2" w:line="480" w:lineRule="auto"/>
        <w:ind w:left="480" w:hanging="480"/>
        <w:rPr>
          <w:rFonts w:ascii="Times New Roman" w:hAnsi="Times New Roman"/>
          <w:sz w:val="24"/>
        </w:rPr>
      </w:pPr>
      <w:proofErr w:type="gramStart"/>
      <w:r w:rsidRPr="00CB2224">
        <w:rPr>
          <w:rFonts w:ascii="Times New Roman" w:hAnsi="Times New Roman"/>
          <w:sz w:val="24"/>
        </w:rPr>
        <w:t>Gentry, J.R. (2006).</w:t>
      </w:r>
      <w:proofErr w:type="gramEnd"/>
      <w:r w:rsidRPr="00CB2224">
        <w:rPr>
          <w:rFonts w:ascii="Times New Roman" w:hAnsi="Times New Roman"/>
          <w:sz w:val="24"/>
        </w:rPr>
        <w:t xml:space="preserve"> </w:t>
      </w:r>
      <w:r w:rsidR="00F02CB0" w:rsidRPr="00CB2224">
        <w:rPr>
          <w:rFonts w:ascii="Times New Roman" w:hAnsi="Times New Roman"/>
          <w:i/>
          <w:sz w:val="24"/>
        </w:rPr>
        <w:t>Breaking the code: The new science of beginning reading and writing.</w:t>
      </w:r>
      <w:r w:rsidR="00F02CB0" w:rsidRPr="00CB2224">
        <w:rPr>
          <w:rFonts w:ascii="Times New Roman" w:hAnsi="Times New Roman"/>
          <w:sz w:val="24"/>
        </w:rPr>
        <w:t xml:space="preserve"> Portsmouth, NH: Heinemann.</w:t>
      </w:r>
    </w:p>
    <w:p w:rsidR="00305D7E" w:rsidRPr="00CB2224" w:rsidRDefault="00305D7E" w:rsidP="0057282E">
      <w:pPr>
        <w:pStyle w:val="NormalWeb"/>
        <w:spacing w:before="2" w:after="2" w:line="480" w:lineRule="auto"/>
        <w:ind w:left="480" w:hanging="480"/>
        <w:rPr>
          <w:rFonts w:ascii="Times New Roman" w:hAnsi="Times New Roman"/>
          <w:sz w:val="24"/>
        </w:rPr>
      </w:pPr>
      <w:r w:rsidRPr="00CB2224">
        <w:rPr>
          <w:rFonts w:ascii="Times New Roman" w:hAnsi="Times New Roman"/>
          <w:sz w:val="24"/>
        </w:rPr>
        <w:t xml:space="preserve">Glynn, S. M., &amp; </w:t>
      </w:r>
      <w:proofErr w:type="spellStart"/>
      <w:r w:rsidRPr="00CB2224">
        <w:rPr>
          <w:rFonts w:ascii="Times New Roman" w:hAnsi="Times New Roman"/>
          <w:sz w:val="24"/>
        </w:rPr>
        <w:t>Muth</w:t>
      </w:r>
      <w:proofErr w:type="spellEnd"/>
      <w:r w:rsidRPr="00CB2224">
        <w:rPr>
          <w:rFonts w:ascii="Times New Roman" w:hAnsi="Times New Roman"/>
          <w:sz w:val="24"/>
        </w:rPr>
        <w:t xml:space="preserve">, K. D. (1994). Reading and writing to learn science : Achieving scientific literacy. </w:t>
      </w:r>
      <w:proofErr w:type="gramStart"/>
      <w:r w:rsidRPr="00CB2224">
        <w:rPr>
          <w:rFonts w:ascii="Times New Roman" w:hAnsi="Times New Roman"/>
          <w:i/>
          <w:sz w:val="24"/>
        </w:rPr>
        <w:t>Journal of Research in Science Teaching</w:t>
      </w:r>
      <w:r w:rsidRPr="00CB2224">
        <w:rPr>
          <w:rFonts w:ascii="Times New Roman" w:hAnsi="Times New Roman"/>
          <w:sz w:val="24"/>
        </w:rPr>
        <w:t xml:space="preserve">, </w:t>
      </w:r>
      <w:r w:rsidRPr="00CB2224">
        <w:rPr>
          <w:rFonts w:ascii="Times New Roman" w:hAnsi="Times New Roman"/>
          <w:i/>
          <w:sz w:val="24"/>
        </w:rPr>
        <w:t>31</w:t>
      </w:r>
      <w:r w:rsidRPr="00CB2224">
        <w:rPr>
          <w:rFonts w:ascii="Times New Roman" w:hAnsi="Times New Roman"/>
          <w:sz w:val="24"/>
        </w:rPr>
        <w:t>(9), 1057-1073.</w:t>
      </w:r>
      <w:proofErr w:type="gramEnd"/>
    </w:p>
    <w:p w:rsidR="007B672C" w:rsidRPr="00CB2224" w:rsidRDefault="007B672C" w:rsidP="00B04BA6">
      <w:pPr>
        <w:pStyle w:val="NormalWeb"/>
        <w:spacing w:before="2" w:after="2" w:line="480" w:lineRule="auto"/>
        <w:ind w:left="480" w:hanging="480"/>
        <w:rPr>
          <w:rFonts w:ascii="Times New Roman" w:hAnsi="Times New Roman"/>
          <w:sz w:val="24"/>
        </w:rPr>
      </w:pPr>
      <w:proofErr w:type="gramStart"/>
      <w:r w:rsidRPr="00CB2224">
        <w:rPr>
          <w:rFonts w:ascii="Times New Roman" w:hAnsi="Times New Roman"/>
          <w:sz w:val="24"/>
        </w:rPr>
        <w:t>Gunning, T.G. (2004).</w:t>
      </w:r>
      <w:proofErr w:type="gramEnd"/>
      <w:r w:rsidRPr="00CB2224">
        <w:rPr>
          <w:rFonts w:ascii="Times New Roman" w:hAnsi="Times New Roman"/>
          <w:sz w:val="24"/>
        </w:rPr>
        <w:t xml:space="preserve"> </w:t>
      </w:r>
      <w:r w:rsidRPr="00CB2224">
        <w:rPr>
          <w:rFonts w:ascii="Times New Roman" w:hAnsi="Times New Roman"/>
          <w:i/>
          <w:sz w:val="24"/>
        </w:rPr>
        <w:t>Creating literacy</w:t>
      </w:r>
      <w:r w:rsidR="00CB2224" w:rsidRPr="00CB2224">
        <w:rPr>
          <w:rFonts w:ascii="Times New Roman" w:hAnsi="Times New Roman"/>
          <w:i/>
          <w:sz w:val="24"/>
        </w:rPr>
        <w:t>: Instruction for all children in grades pre-k to 4.</w:t>
      </w:r>
      <w:r w:rsidR="00CB2224" w:rsidRPr="00CB2224">
        <w:rPr>
          <w:rFonts w:ascii="Times New Roman" w:hAnsi="Times New Roman"/>
          <w:sz w:val="24"/>
        </w:rPr>
        <w:t xml:space="preserve"> Boston, MA: Pearson Education, Inc. </w:t>
      </w:r>
    </w:p>
    <w:p w:rsidR="00B04BA6" w:rsidRPr="00CB2224" w:rsidRDefault="00E7159C" w:rsidP="00B04BA6">
      <w:pPr>
        <w:pStyle w:val="NormalWeb"/>
        <w:spacing w:before="2" w:after="2" w:line="480" w:lineRule="auto"/>
        <w:ind w:left="480" w:hanging="480"/>
        <w:rPr>
          <w:rFonts w:ascii="Times New Roman" w:hAnsi="Times New Roman"/>
          <w:sz w:val="24"/>
        </w:rPr>
      </w:pPr>
      <w:proofErr w:type="gramStart"/>
      <w:r w:rsidRPr="00CB2224">
        <w:rPr>
          <w:rFonts w:ascii="Times New Roman" w:hAnsi="Times New Roman"/>
          <w:sz w:val="24"/>
        </w:rPr>
        <w:t>Huerta, M., &amp; Jackson, J. (2010).</w:t>
      </w:r>
      <w:proofErr w:type="gramEnd"/>
      <w:r w:rsidRPr="00CB2224">
        <w:rPr>
          <w:rFonts w:ascii="Times New Roman" w:hAnsi="Times New Roman"/>
          <w:sz w:val="24"/>
        </w:rPr>
        <w:t xml:space="preserve"> Connecting literacy and science to increase achievement for </w:t>
      </w:r>
      <w:proofErr w:type="gramStart"/>
      <w:r w:rsidRPr="00CB2224">
        <w:rPr>
          <w:rFonts w:ascii="Times New Roman" w:hAnsi="Times New Roman"/>
          <w:sz w:val="24"/>
        </w:rPr>
        <w:t>English language learners.</w:t>
      </w:r>
      <w:proofErr w:type="gramEnd"/>
      <w:r w:rsidRPr="00CB2224">
        <w:rPr>
          <w:rFonts w:ascii="Times New Roman" w:hAnsi="Times New Roman"/>
          <w:sz w:val="24"/>
        </w:rPr>
        <w:t xml:space="preserve"> </w:t>
      </w:r>
      <w:proofErr w:type="gramStart"/>
      <w:r w:rsidRPr="00CB2224">
        <w:rPr>
          <w:rFonts w:ascii="Times New Roman" w:hAnsi="Times New Roman"/>
          <w:i/>
          <w:sz w:val="24"/>
        </w:rPr>
        <w:t>Early Childhood Education Journal</w:t>
      </w:r>
      <w:r w:rsidRPr="00CB2224">
        <w:rPr>
          <w:rFonts w:ascii="Times New Roman" w:hAnsi="Times New Roman"/>
          <w:sz w:val="24"/>
        </w:rPr>
        <w:t xml:space="preserve">, </w:t>
      </w:r>
      <w:r w:rsidRPr="00CB2224">
        <w:rPr>
          <w:rFonts w:ascii="Times New Roman" w:hAnsi="Times New Roman"/>
          <w:i/>
          <w:sz w:val="24"/>
        </w:rPr>
        <w:t>38</w:t>
      </w:r>
      <w:r w:rsidR="00E046A0" w:rsidRPr="00CB2224">
        <w:rPr>
          <w:rFonts w:ascii="Times New Roman" w:hAnsi="Times New Roman"/>
          <w:sz w:val="24"/>
        </w:rPr>
        <w:t>, 205-211.</w:t>
      </w:r>
      <w:proofErr w:type="gramEnd"/>
      <w:r w:rsidR="00E046A0" w:rsidRPr="00CB2224">
        <w:rPr>
          <w:rFonts w:ascii="Times New Roman" w:hAnsi="Times New Roman"/>
          <w:sz w:val="24"/>
        </w:rPr>
        <w:t xml:space="preserve"> </w:t>
      </w:r>
      <w:proofErr w:type="gramStart"/>
      <w:r w:rsidR="00E046A0" w:rsidRPr="00CB2224">
        <w:rPr>
          <w:rFonts w:ascii="Times New Roman" w:hAnsi="Times New Roman"/>
          <w:sz w:val="24"/>
        </w:rPr>
        <w:t>doi</w:t>
      </w:r>
      <w:r w:rsidRPr="00CB2224">
        <w:rPr>
          <w:rFonts w:ascii="Times New Roman" w:hAnsi="Times New Roman"/>
          <w:sz w:val="24"/>
        </w:rPr>
        <w:t>:10.1007</w:t>
      </w:r>
      <w:proofErr w:type="gramEnd"/>
      <w:r w:rsidRPr="00CB2224">
        <w:rPr>
          <w:rFonts w:ascii="Times New Roman" w:hAnsi="Times New Roman"/>
          <w:sz w:val="24"/>
        </w:rPr>
        <w:t>/s10643-010-0402-4</w:t>
      </w:r>
    </w:p>
    <w:p w:rsidR="00B44323" w:rsidRPr="00CB2224" w:rsidRDefault="00B44323" w:rsidP="00B04BA6">
      <w:pPr>
        <w:pStyle w:val="NormalWeb"/>
        <w:spacing w:before="2" w:after="2" w:line="480" w:lineRule="auto"/>
        <w:ind w:left="480" w:hanging="480"/>
        <w:rPr>
          <w:rFonts w:ascii="Times New Roman" w:hAnsi="Times New Roman"/>
          <w:sz w:val="24"/>
        </w:rPr>
      </w:pPr>
      <w:r w:rsidRPr="00CB2224">
        <w:rPr>
          <w:rFonts w:ascii="Times New Roman" w:hAnsi="Times New Roman"/>
          <w:sz w:val="24"/>
        </w:rPr>
        <w:t xml:space="preserve">Huntley, </w:t>
      </w:r>
      <w:r w:rsidR="00B04BA6" w:rsidRPr="00CB2224">
        <w:rPr>
          <w:rFonts w:ascii="Times New Roman" w:hAnsi="Times New Roman"/>
          <w:sz w:val="24"/>
        </w:rPr>
        <w:t xml:space="preserve">M.A. (1998). </w:t>
      </w:r>
      <w:proofErr w:type="gramStart"/>
      <w:r w:rsidR="00B04BA6" w:rsidRPr="00CB2224">
        <w:rPr>
          <w:rFonts w:ascii="Times New Roman" w:hAnsi="Times New Roman"/>
          <w:sz w:val="24"/>
        </w:rPr>
        <w:t>Design and implementation of a framework for defining integrated mathematics and science education.</w:t>
      </w:r>
      <w:proofErr w:type="gramEnd"/>
      <w:r w:rsidR="00B04BA6" w:rsidRPr="00CB2224">
        <w:rPr>
          <w:rFonts w:ascii="Times New Roman" w:hAnsi="Times New Roman"/>
          <w:sz w:val="24"/>
        </w:rPr>
        <w:t xml:space="preserve"> </w:t>
      </w:r>
      <w:r w:rsidR="00B04BA6" w:rsidRPr="00CB2224">
        <w:rPr>
          <w:rFonts w:ascii="Times New Roman" w:hAnsi="Times New Roman"/>
          <w:i/>
          <w:sz w:val="24"/>
        </w:rPr>
        <w:t>School Science and Mathematics, 98</w:t>
      </w:r>
      <w:r w:rsidR="00B04BA6" w:rsidRPr="00CB2224">
        <w:rPr>
          <w:rFonts w:ascii="Times New Roman" w:hAnsi="Times New Roman"/>
          <w:sz w:val="24"/>
        </w:rPr>
        <w:t xml:space="preserve">(6), 320-327. </w:t>
      </w:r>
      <w:proofErr w:type="gramStart"/>
      <w:r w:rsidR="00E046A0" w:rsidRPr="00CB2224">
        <w:rPr>
          <w:rFonts w:ascii="Times New Roman" w:hAnsi="Times New Roman" w:cs="Arial"/>
          <w:sz w:val="24"/>
        </w:rPr>
        <w:t>doi:</w:t>
      </w:r>
      <w:r w:rsidR="00B04BA6" w:rsidRPr="00CB2224">
        <w:rPr>
          <w:rFonts w:ascii="Times New Roman" w:hAnsi="Times New Roman" w:cs="Arial"/>
          <w:sz w:val="24"/>
        </w:rPr>
        <w:t>10.1111</w:t>
      </w:r>
      <w:proofErr w:type="gramEnd"/>
      <w:r w:rsidR="00B04BA6" w:rsidRPr="00CB2224">
        <w:rPr>
          <w:rFonts w:ascii="Times New Roman" w:hAnsi="Times New Roman" w:cs="Arial"/>
          <w:sz w:val="24"/>
        </w:rPr>
        <w:t>/j.1949-8594.1998.tb17427.x</w:t>
      </w:r>
    </w:p>
    <w:p w:rsidR="00BF64D1" w:rsidRPr="00CB2224" w:rsidRDefault="00E7159C" w:rsidP="00BF64D1">
      <w:pPr>
        <w:pStyle w:val="NormalWeb"/>
        <w:spacing w:before="2" w:after="2" w:line="480" w:lineRule="auto"/>
        <w:ind w:left="480" w:hanging="480"/>
        <w:rPr>
          <w:rFonts w:ascii="Times New Roman" w:hAnsi="Times New Roman"/>
          <w:sz w:val="24"/>
        </w:rPr>
      </w:pPr>
      <w:r w:rsidRPr="00CB2224">
        <w:rPr>
          <w:rFonts w:ascii="Times New Roman" w:hAnsi="Times New Roman"/>
          <w:sz w:val="24"/>
        </w:rPr>
        <w:t xml:space="preserve">Lake, V. E., &amp; </w:t>
      </w:r>
      <w:proofErr w:type="spellStart"/>
      <w:r w:rsidRPr="00CB2224">
        <w:rPr>
          <w:rFonts w:ascii="Times New Roman" w:hAnsi="Times New Roman"/>
          <w:sz w:val="24"/>
        </w:rPr>
        <w:t>Pappamihiel</w:t>
      </w:r>
      <w:proofErr w:type="spellEnd"/>
      <w:r w:rsidRPr="00CB2224">
        <w:rPr>
          <w:rFonts w:ascii="Times New Roman" w:hAnsi="Times New Roman"/>
          <w:sz w:val="24"/>
        </w:rPr>
        <w:t xml:space="preserve">, N. E. (2003). </w:t>
      </w:r>
      <w:proofErr w:type="gramStart"/>
      <w:r w:rsidRPr="00CB2224">
        <w:rPr>
          <w:rFonts w:ascii="Times New Roman" w:hAnsi="Times New Roman"/>
          <w:sz w:val="24"/>
        </w:rPr>
        <w:t>Effective practices and principles to support English language learners in the early childhood classroom.</w:t>
      </w:r>
      <w:proofErr w:type="gramEnd"/>
      <w:r w:rsidRPr="00CB2224">
        <w:rPr>
          <w:rFonts w:ascii="Times New Roman" w:hAnsi="Times New Roman"/>
          <w:sz w:val="24"/>
        </w:rPr>
        <w:t xml:space="preserve"> </w:t>
      </w:r>
      <w:proofErr w:type="gramStart"/>
      <w:r w:rsidRPr="00CB2224">
        <w:rPr>
          <w:rFonts w:ascii="Times New Roman" w:hAnsi="Times New Roman"/>
          <w:i/>
          <w:sz w:val="24"/>
        </w:rPr>
        <w:t>Childhood Education</w:t>
      </w:r>
      <w:r w:rsidRPr="00CB2224">
        <w:rPr>
          <w:rFonts w:ascii="Times New Roman" w:hAnsi="Times New Roman"/>
          <w:sz w:val="24"/>
        </w:rPr>
        <w:t xml:space="preserve">, </w:t>
      </w:r>
      <w:r w:rsidRPr="00CB2224">
        <w:rPr>
          <w:rFonts w:ascii="Times New Roman" w:hAnsi="Times New Roman"/>
          <w:i/>
          <w:sz w:val="24"/>
        </w:rPr>
        <w:t>79</w:t>
      </w:r>
      <w:r w:rsidRPr="00CB2224">
        <w:rPr>
          <w:rFonts w:ascii="Times New Roman" w:hAnsi="Times New Roman"/>
          <w:sz w:val="24"/>
        </w:rPr>
        <w:t>(4), 200-203.</w:t>
      </w:r>
      <w:proofErr w:type="gramEnd"/>
      <w:r w:rsidR="00291C58" w:rsidRPr="00CB2224">
        <w:rPr>
          <w:rFonts w:ascii="Times New Roman" w:hAnsi="Times New Roman"/>
          <w:sz w:val="24"/>
        </w:rPr>
        <w:t xml:space="preserve"> Retrieved from: </w:t>
      </w:r>
      <w:r w:rsidR="00BF64D1" w:rsidRPr="00CB2224">
        <w:rPr>
          <w:rFonts w:ascii="Times New Roman" w:hAnsi="Times New Roman" w:cs="Verdana"/>
          <w:color w:val="3B3B3B"/>
          <w:sz w:val="24"/>
        </w:rPr>
        <w:t>http://search.proquest.com/docview/210388476?accountid=14816</w:t>
      </w:r>
    </w:p>
    <w:p w:rsidR="00BF64D1" w:rsidRPr="00CB2224" w:rsidRDefault="00BF64D1" w:rsidP="00BF64D1">
      <w:pPr>
        <w:pStyle w:val="NormalWeb"/>
        <w:spacing w:before="2" w:after="2" w:line="480" w:lineRule="auto"/>
        <w:ind w:left="480" w:hanging="480"/>
        <w:rPr>
          <w:rFonts w:ascii="Times New Roman" w:hAnsi="Times New Roman"/>
          <w:sz w:val="24"/>
        </w:rPr>
      </w:pPr>
      <w:proofErr w:type="gramStart"/>
      <w:r w:rsidRPr="00CB2224">
        <w:rPr>
          <w:rFonts w:ascii="Times New Roman" w:hAnsi="Times New Roman"/>
          <w:sz w:val="24"/>
        </w:rPr>
        <w:t xml:space="preserve">Lee, O., </w:t>
      </w:r>
      <w:proofErr w:type="spellStart"/>
      <w:r w:rsidRPr="00CB2224">
        <w:rPr>
          <w:rFonts w:ascii="Times New Roman" w:hAnsi="Times New Roman"/>
          <w:sz w:val="24"/>
        </w:rPr>
        <w:t>Deaktor</w:t>
      </w:r>
      <w:proofErr w:type="spellEnd"/>
      <w:r w:rsidRPr="00CB2224">
        <w:rPr>
          <w:rFonts w:ascii="Times New Roman" w:hAnsi="Times New Roman"/>
          <w:sz w:val="24"/>
        </w:rPr>
        <w:t>, R. a, Hart, J. E., Cuevas, P., &amp; Enders, C. (2005).</w:t>
      </w:r>
      <w:proofErr w:type="gramEnd"/>
      <w:r w:rsidRPr="00CB2224">
        <w:rPr>
          <w:rFonts w:ascii="Times New Roman" w:hAnsi="Times New Roman"/>
          <w:sz w:val="24"/>
        </w:rPr>
        <w:t xml:space="preserve"> </w:t>
      </w:r>
      <w:proofErr w:type="gramStart"/>
      <w:r w:rsidRPr="00CB2224">
        <w:rPr>
          <w:rFonts w:ascii="Times New Roman" w:hAnsi="Times New Roman"/>
          <w:sz w:val="24"/>
        </w:rPr>
        <w:t>An instructional intervention’s impact on the science and literacy achievement of culturally and linguistically diverse elementary students.</w:t>
      </w:r>
      <w:proofErr w:type="gramEnd"/>
      <w:r w:rsidRPr="00CB2224">
        <w:rPr>
          <w:rFonts w:ascii="Times New Roman" w:hAnsi="Times New Roman"/>
          <w:sz w:val="24"/>
        </w:rPr>
        <w:t xml:space="preserve"> </w:t>
      </w:r>
      <w:proofErr w:type="gramStart"/>
      <w:r w:rsidRPr="00CB2224">
        <w:rPr>
          <w:rFonts w:ascii="Times New Roman" w:hAnsi="Times New Roman"/>
          <w:i/>
          <w:sz w:val="24"/>
        </w:rPr>
        <w:t>Journal of Research in Science Teaching</w:t>
      </w:r>
      <w:r w:rsidRPr="00CB2224">
        <w:rPr>
          <w:rFonts w:ascii="Times New Roman" w:hAnsi="Times New Roman"/>
          <w:sz w:val="24"/>
        </w:rPr>
        <w:t xml:space="preserve">, </w:t>
      </w:r>
      <w:r w:rsidRPr="00CB2224">
        <w:rPr>
          <w:rFonts w:ascii="Times New Roman" w:hAnsi="Times New Roman"/>
          <w:i/>
          <w:sz w:val="24"/>
        </w:rPr>
        <w:t>42</w:t>
      </w:r>
      <w:r w:rsidRPr="00CB2224">
        <w:rPr>
          <w:rFonts w:ascii="Times New Roman" w:hAnsi="Times New Roman"/>
          <w:sz w:val="24"/>
        </w:rPr>
        <w:t>(8), 857-887.</w:t>
      </w:r>
      <w:proofErr w:type="gramEnd"/>
      <w:r w:rsidRPr="00CB2224">
        <w:rPr>
          <w:rFonts w:ascii="Times New Roman" w:hAnsi="Times New Roman"/>
          <w:sz w:val="24"/>
        </w:rPr>
        <w:t xml:space="preserve"> DOI</w:t>
      </w:r>
      <w:proofErr w:type="gramStart"/>
      <w:r w:rsidRPr="00CB2224">
        <w:rPr>
          <w:rFonts w:ascii="Times New Roman" w:hAnsi="Times New Roman"/>
          <w:sz w:val="24"/>
        </w:rPr>
        <w:t>:10.1002</w:t>
      </w:r>
      <w:proofErr w:type="gramEnd"/>
      <w:r w:rsidRPr="00CB2224">
        <w:rPr>
          <w:rFonts w:ascii="Times New Roman" w:hAnsi="Times New Roman"/>
          <w:sz w:val="24"/>
        </w:rPr>
        <w:t>/tea.20071</w:t>
      </w:r>
    </w:p>
    <w:p w:rsidR="00BF64D1" w:rsidRPr="00CB2224" w:rsidRDefault="00BF64D1" w:rsidP="00BF64D1">
      <w:pPr>
        <w:pStyle w:val="NormalWeb"/>
        <w:spacing w:before="2" w:after="2" w:line="480" w:lineRule="auto"/>
        <w:ind w:left="480" w:hanging="480"/>
        <w:rPr>
          <w:rFonts w:ascii="Times New Roman" w:hAnsi="Times New Roman"/>
          <w:sz w:val="24"/>
        </w:rPr>
      </w:pPr>
      <w:r w:rsidRPr="00CB2224">
        <w:rPr>
          <w:rFonts w:ascii="Times New Roman" w:hAnsi="Times New Roman"/>
          <w:sz w:val="24"/>
        </w:rPr>
        <w:t xml:space="preserve">Lee, O., </w:t>
      </w:r>
      <w:proofErr w:type="spellStart"/>
      <w:r w:rsidRPr="00CB2224">
        <w:rPr>
          <w:rFonts w:ascii="Times New Roman" w:hAnsi="Times New Roman"/>
          <w:sz w:val="24"/>
        </w:rPr>
        <w:t>Maerten</w:t>
      </w:r>
      <w:proofErr w:type="spellEnd"/>
      <w:r w:rsidRPr="00CB2224">
        <w:rPr>
          <w:rFonts w:ascii="Times New Roman" w:hAnsi="Times New Roman"/>
          <w:sz w:val="24"/>
        </w:rPr>
        <w:t xml:space="preserve">-Rivera, J., Penfield, R. D., Leroy, K., &amp; </w:t>
      </w:r>
      <w:proofErr w:type="spellStart"/>
      <w:r w:rsidRPr="00CB2224">
        <w:rPr>
          <w:rFonts w:ascii="Times New Roman" w:hAnsi="Times New Roman"/>
          <w:sz w:val="24"/>
        </w:rPr>
        <w:t>Secada</w:t>
      </w:r>
      <w:proofErr w:type="spellEnd"/>
      <w:r w:rsidRPr="00CB2224">
        <w:rPr>
          <w:rFonts w:ascii="Times New Roman" w:hAnsi="Times New Roman"/>
          <w:sz w:val="24"/>
        </w:rPr>
        <w:t xml:space="preserve">, W. G. (2008). Science achievement of English language learners in urban elementary schools : Results of a first-year professional development intervention. </w:t>
      </w:r>
      <w:proofErr w:type="gramStart"/>
      <w:r w:rsidRPr="00CB2224">
        <w:rPr>
          <w:rFonts w:ascii="Times New Roman" w:hAnsi="Times New Roman"/>
          <w:i/>
          <w:sz w:val="24"/>
        </w:rPr>
        <w:t>Journal of Research in Science Teaching</w:t>
      </w:r>
      <w:r w:rsidRPr="00CB2224">
        <w:rPr>
          <w:rFonts w:ascii="Times New Roman" w:hAnsi="Times New Roman"/>
          <w:sz w:val="24"/>
        </w:rPr>
        <w:t xml:space="preserve">, </w:t>
      </w:r>
      <w:r w:rsidRPr="00CB2224">
        <w:rPr>
          <w:rFonts w:ascii="Times New Roman" w:hAnsi="Times New Roman"/>
          <w:i/>
          <w:sz w:val="24"/>
        </w:rPr>
        <w:t>45</w:t>
      </w:r>
      <w:r w:rsidRPr="00CB2224">
        <w:rPr>
          <w:rFonts w:ascii="Times New Roman" w:hAnsi="Times New Roman"/>
          <w:sz w:val="24"/>
        </w:rPr>
        <w:t>(1), 31-52.</w:t>
      </w:r>
      <w:proofErr w:type="gramEnd"/>
      <w:r w:rsidRPr="00CB2224">
        <w:rPr>
          <w:rFonts w:ascii="Times New Roman" w:hAnsi="Times New Roman"/>
          <w:sz w:val="24"/>
        </w:rPr>
        <w:t xml:space="preserve"> DOI</w:t>
      </w:r>
      <w:proofErr w:type="gramStart"/>
      <w:r w:rsidRPr="00CB2224">
        <w:rPr>
          <w:rFonts w:ascii="Times New Roman" w:hAnsi="Times New Roman"/>
          <w:sz w:val="24"/>
        </w:rPr>
        <w:t>:10.1002</w:t>
      </w:r>
      <w:proofErr w:type="gramEnd"/>
      <w:r w:rsidRPr="00CB2224">
        <w:rPr>
          <w:rFonts w:ascii="Times New Roman" w:hAnsi="Times New Roman"/>
          <w:sz w:val="24"/>
        </w:rPr>
        <w:t>/tea</w:t>
      </w:r>
    </w:p>
    <w:p w:rsidR="00EA06BD" w:rsidRPr="00CB2224" w:rsidRDefault="00BF64D1" w:rsidP="00BF64D1">
      <w:pPr>
        <w:pStyle w:val="NormalWeb"/>
        <w:spacing w:before="2" w:after="2" w:line="480" w:lineRule="auto"/>
        <w:ind w:left="480" w:hanging="480"/>
        <w:rPr>
          <w:rFonts w:ascii="Times New Roman" w:hAnsi="Times New Roman"/>
          <w:sz w:val="24"/>
        </w:rPr>
      </w:pPr>
      <w:r w:rsidRPr="00CB2224">
        <w:rPr>
          <w:rFonts w:ascii="Times New Roman" w:hAnsi="Times New Roman" w:cs="Courier New"/>
          <w:sz w:val="24"/>
        </w:rPr>
        <w:t>Lehrer, R., &amp;</w:t>
      </w:r>
      <w:r w:rsidR="00EE0AB3" w:rsidRPr="00CB2224">
        <w:rPr>
          <w:rFonts w:ascii="Times New Roman" w:hAnsi="Times New Roman" w:cs="Courier New"/>
          <w:sz w:val="24"/>
        </w:rPr>
        <w:t xml:space="preserve"> </w:t>
      </w:r>
      <w:proofErr w:type="spellStart"/>
      <w:r w:rsidR="00EE0AB3" w:rsidRPr="00CB2224">
        <w:rPr>
          <w:rFonts w:ascii="Times New Roman" w:hAnsi="Times New Roman" w:cs="Courier New"/>
          <w:sz w:val="24"/>
        </w:rPr>
        <w:t>Schauble</w:t>
      </w:r>
      <w:proofErr w:type="spellEnd"/>
      <w:r w:rsidR="00EE0AB3" w:rsidRPr="00CB2224">
        <w:rPr>
          <w:rFonts w:ascii="Times New Roman" w:hAnsi="Times New Roman" w:cs="Courier New"/>
          <w:sz w:val="24"/>
        </w:rPr>
        <w:t xml:space="preserve">, L. (2006). </w:t>
      </w:r>
      <w:proofErr w:type="gramStart"/>
      <w:r w:rsidR="00EE0AB3" w:rsidRPr="00CB2224">
        <w:rPr>
          <w:rFonts w:ascii="Times New Roman" w:hAnsi="Times New Roman" w:cs="Courier New"/>
          <w:sz w:val="24"/>
        </w:rPr>
        <w:t>Scientific thinking and science literacy.</w:t>
      </w:r>
      <w:proofErr w:type="gramEnd"/>
      <w:r w:rsidR="00EE0AB3" w:rsidRPr="00CB2224">
        <w:rPr>
          <w:rFonts w:ascii="Times New Roman" w:hAnsi="Times New Roman" w:cs="Courier New"/>
          <w:sz w:val="24"/>
        </w:rPr>
        <w:t xml:space="preserve"> In W. Damon (Ed.), </w:t>
      </w:r>
      <w:r w:rsidR="00EE0AB3" w:rsidRPr="00CB2224">
        <w:rPr>
          <w:rFonts w:ascii="Times New Roman" w:hAnsi="Times New Roman" w:cs="Courier New"/>
          <w:i/>
          <w:sz w:val="24"/>
        </w:rPr>
        <w:t xml:space="preserve">Handbook of child psychology </w:t>
      </w:r>
      <w:r w:rsidR="00EE0AB3" w:rsidRPr="00CB2224">
        <w:rPr>
          <w:rFonts w:ascii="Times New Roman" w:hAnsi="Times New Roman" w:cs="Courier New"/>
          <w:sz w:val="24"/>
        </w:rPr>
        <w:t xml:space="preserve">(153-196). Hoboken, NJ: Wiley. </w:t>
      </w:r>
    </w:p>
    <w:p w:rsidR="00BF64D1" w:rsidRPr="00CB2224" w:rsidRDefault="005A5894" w:rsidP="00BF64D1">
      <w:pPr>
        <w:pStyle w:val="NormalWeb"/>
        <w:spacing w:before="2" w:after="2" w:line="480" w:lineRule="auto"/>
        <w:ind w:left="480" w:hanging="480"/>
        <w:rPr>
          <w:rFonts w:ascii="Times New Roman" w:hAnsi="Times New Roman" w:cs="Courier New"/>
          <w:sz w:val="24"/>
        </w:rPr>
      </w:pPr>
      <w:r w:rsidRPr="00CB2224">
        <w:rPr>
          <w:rFonts w:ascii="Times New Roman" w:hAnsi="Times New Roman" w:cs="Courier New"/>
          <w:sz w:val="24"/>
        </w:rPr>
        <w:t xml:space="preserve">Marx, R.W., &amp; Harris, C.J. (2006). No child left behind and science education: Opportunities, challenges, and risks. </w:t>
      </w:r>
      <w:proofErr w:type="gramStart"/>
      <w:r w:rsidRPr="00CB2224">
        <w:rPr>
          <w:rFonts w:ascii="Times New Roman" w:hAnsi="Times New Roman" w:cs="Courier New"/>
          <w:i/>
          <w:sz w:val="24"/>
        </w:rPr>
        <w:t>The Elementary School Journal, 106</w:t>
      </w:r>
      <w:r w:rsidRPr="00CB2224">
        <w:rPr>
          <w:rFonts w:ascii="Times New Roman" w:hAnsi="Times New Roman" w:cs="Courier New"/>
          <w:sz w:val="24"/>
        </w:rPr>
        <w:t>(5), 467-487.</w:t>
      </w:r>
      <w:proofErr w:type="gramEnd"/>
      <w:r w:rsidRPr="00CB2224">
        <w:rPr>
          <w:rFonts w:ascii="Times New Roman" w:hAnsi="Times New Roman" w:cs="Courier New"/>
          <w:sz w:val="24"/>
        </w:rPr>
        <w:t xml:space="preserve"> </w:t>
      </w:r>
      <w:proofErr w:type="gramStart"/>
      <w:r w:rsidR="00526757" w:rsidRPr="00CB2224">
        <w:rPr>
          <w:rFonts w:ascii="Times New Roman" w:hAnsi="Times New Roman" w:cs="Courier New"/>
          <w:sz w:val="24"/>
        </w:rPr>
        <w:t>doi:</w:t>
      </w:r>
      <w:r w:rsidR="00526757" w:rsidRPr="00CB2224">
        <w:rPr>
          <w:rFonts w:ascii="Times New Roman" w:hAnsi="Times New Roman" w:cs="Arial"/>
          <w:sz w:val="24"/>
        </w:rPr>
        <w:t>10.1086</w:t>
      </w:r>
      <w:proofErr w:type="gramEnd"/>
      <w:r w:rsidR="00526757" w:rsidRPr="00CB2224">
        <w:rPr>
          <w:rFonts w:ascii="Times New Roman" w:hAnsi="Times New Roman" w:cs="Arial"/>
          <w:sz w:val="24"/>
        </w:rPr>
        <w:t>/505441</w:t>
      </w:r>
    </w:p>
    <w:p w:rsidR="008F1094" w:rsidRPr="00CB2224" w:rsidRDefault="008F1094" w:rsidP="004D6AF3">
      <w:pPr>
        <w:pStyle w:val="NormalWeb"/>
        <w:spacing w:before="2" w:after="2" w:line="480" w:lineRule="auto"/>
        <w:ind w:left="480" w:hanging="480"/>
        <w:rPr>
          <w:rFonts w:ascii="Times New Roman" w:hAnsi="Times New Roman" w:cs="Courier New"/>
          <w:sz w:val="24"/>
        </w:rPr>
      </w:pPr>
      <w:proofErr w:type="spellStart"/>
      <w:r w:rsidRPr="00CB2224">
        <w:rPr>
          <w:rFonts w:ascii="Times New Roman" w:hAnsi="Times New Roman" w:cs="Courier New"/>
          <w:sz w:val="24"/>
        </w:rPr>
        <w:t>McMurrer</w:t>
      </w:r>
      <w:proofErr w:type="spellEnd"/>
      <w:r w:rsidRPr="00CB2224">
        <w:rPr>
          <w:rFonts w:ascii="Times New Roman" w:hAnsi="Times New Roman" w:cs="Courier New"/>
          <w:sz w:val="24"/>
        </w:rPr>
        <w:t>, J. (2008, February 20). NCLB year 5: Instructional time in elementary schools: A closer look at changes for specific subjects. Retrieved from: http://www.cep-dc.org/displayDocument.cfm?DocumentID=309</w:t>
      </w:r>
    </w:p>
    <w:p w:rsidR="00BF64D1" w:rsidRPr="00CB2224" w:rsidRDefault="00BF64D1" w:rsidP="00BF64D1">
      <w:pPr>
        <w:pStyle w:val="NormalWeb"/>
        <w:spacing w:before="2" w:after="2" w:line="480" w:lineRule="auto"/>
        <w:ind w:left="480" w:hanging="480"/>
        <w:rPr>
          <w:rFonts w:ascii="Times New Roman" w:hAnsi="Times New Roman"/>
          <w:sz w:val="24"/>
        </w:rPr>
      </w:pPr>
      <w:proofErr w:type="gramStart"/>
      <w:r w:rsidRPr="00CB2224">
        <w:rPr>
          <w:rFonts w:ascii="Times New Roman" w:hAnsi="Times New Roman"/>
          <w:sz w:val="24"/>
        </w:rPr>
        <w:t>Morrow, L. M., Pressley, M., Smith, J. K., &amp; Smith, M. (1997).</w:t>
      </w:r>
      <w:proofErr w:type="gramEnd"/>
      <w:r w:rsidRPr="00CB2224">
        <w:rPr>
          <w:rFonts w:ascii="Times New Roman" w:hAnsi="Times New Roman"/>
          <w:sz w:val="24"/>
        </w:rPr>
        <w:t xml:space="preserve"> The effect of a literature-based program integrated into literacy and science instruction with children from diverse backgrounds. </w:t>
      </w:r>
      <w:proofErr w:type="gramStart"/>
      <w:r w:rsidRPr="00CB2224">
        <w:rPr>
          <w:rFonts w:ascii="Times New Roman" w:hAnsi="Times New Roman"/>
          <w:i/>
          <w:sz w:val="24"/>
        </w:rPr>
        <w:t>Reading Research Quarterly</w:t>
      </w:r>
      <w:r w:rsidRPr="00CB2224">
        <w:rPr>
          <w:rFonts w:ascii="Times New Roman" w:hAnsi="Times New Roman"/>
          <w:sz w:val="24"/>
        </w:rPr>
        <w:t xml:space="preserve">, </w:t>
      </w:r>
      <w:r w:rsidRPr="00CB2224">
        <w:rPr>
          <w:rFonts w:ascii="Times New Roman" w:hAnsi="Times New Roman"/>
          <w:i/>
          <w:sz w:val="24"/>
        </w:rPr>
        <w:t>32</w:t>
      </w:r>
      <w:r w:rsidRPr="00CB2224">
        <w:rPr>
          <w:rFonts w:ascii="Times New Roman" w:hAnsi="Times New Roman"/>
          <w:sz w:val="24"/>
        </w:rPr>
        <w:t>(1), 54-76.</w:t>
      </w:r>
      <w:proofErr w:type="gramEnd"/>
    </w:p>
    <w:p w:rsidR="00F67043" w:rsidRPr="00CB2224" w:rsidRDefault="00EA06BD" w:rsidP="00E046A0">
      <w:pPr>
        <w:pStyle w:val="NormalWeb"/>
        <w:spacing w:before="2" w:after="2" w:line="480" w:lineRule="auto"/>
        <w:ind w:left="480" w:hanging="480"/>
        <w:rPr>
          <w:rFonts w:ascii="Times New Roman" w:hAnsi="Times New Roman"/>
          <w:sz w:val="24"/>
        </w:rPr>
      </w:pPr>
      <w:proofErr w:type="spellStart"/>
      <w:proofErr w:type="gramStart"/>
      <w:r w:rsidRPr="00CB2224">
        <w:rPr>
          <w:rFonts w:ascii="Times New Roman" w:hAnsi="Times New Roman"/>
          <w:sz w:val="24"/>
        </w:rPr>
        <w:t>Stoddart</w:t>
      </w:r>
      <w:proofErr w:type="spellEnd"/>
      <w:r w:rsidRPr="00CB2224">
        <w:rPr>
          <w:rFonts w:ascii="Times New Roman" w:hAnsi="Times New Roman"/>
          <w:sz w:val="24"/>
        </w:rPr>
        <w:t xml:space="preserve">, T., Pinal, A., </w:t>
      </w:r>
      <w:proofErr w:type="spellStart"/>
      <w:r w:rsidRPr="00CB2224">
        <w:rPr>
          <w:rFonts w:ascii="Times New Roman" w:hAnsi="Times New Roman"/>
          <w:sz w:val="24"/>
        </w:rPr>
        <w:t>Latzke</w:t>
      </w:r>
      <w:proofErr w:type="spellEnd"/>
      <w:r w:rsidRPr="00CB2224">
        <w:rPr>
          <w:rFonts w:ascii="Times New Roman" w:hAnsi="Times New Roman"/>
          <w:sz w:val="24"/>
        </w:rPr>
        <w:t xml:space="preserve">, M., &amp; </w:t>
      </w:r>
      <w:proofErr w:type="spellStart"/>
      <w:r w:rsidRPr="00CB2224">
        <w:rPr>
          <w:rFonts w:ascii="Times New Roman" w:hAnsi="Times New Roman"/>
          <w:sz w:val="24"/>
        </w:rPr>
        <w:t>Canaday</w:t>
      </w:r>
      <w:proofErr w:type="spellEnd"/>
      <w:r w:rsidRPr="00CB2224">
        <w:rPr>
          <w:rFonts w:ascii="Times New Roman" w:hAnsi="Times New Roman"/>
          <w:sz w:val="24"/>
        </w:rPr>
        <w:t>, D. (2002).</w:t>
      </w:r>
      <w:proofErr w:type="gramEnd"/>
      <w:r w:rsidRPr="00CB2224">
        <w:rPr>
          <w:rFonts w:ascii="Times New Roman" w:hAnsi="Times New Roman"/>
          <w:sz w:val="24"/>
        </w:rPr>
        <w:t xml:space="preserve"> Integrating inquiry science and language development for English language learners. </w:t>
      </w:r>
      <w:r w:rsidRPr="00CB2224">
        <w:rPr>
          <w:rFonts w:ascii="Times New Roman" w:hAnsi="Times New Roman"/>
          <w:i/>
          <w:sz w:val="24"/>
        </w:rPr>
        <w:t>Journal of Research in Science Teaching</w:t>
      </w:r>
      <w:r w:rsidRPr="00CB2224">
        <w:rPr>
          <w:rFonts w:ascii="Times New Roman" w:hAnsi="Times New Roman"/>
          <w:sz w:val="24"/>
        </w:rPr>
        <w:t xml:space="preserve">, </w:t>
      </w:r>
      <w:r w:rsidRPr="00CB2224">
        <w:rPr>
          <w:rFonts w:ascii="Times New Roman" w:hAnsi="Times New Roman"/>
          <w:i/>
          <w:sz w:val="24"/>
        </w:rPr>
        <w:t>39</w:t>
      </w:r>
      <w:r w:rsidR="00291C58" w:rsidRPr="00CB2224">
        <w:rPr>
          <w:rFonts w:ascii="Times New Roman" w:hAnsi="Times New Roman"/>
          <w:sz w:val="24"/>
        </w:rPr>
        <w:t>(8), 664-687. doi</w:t>
      </w:r>
      <w:proofErr w:type="gramStart"/>
      <w:r w:rsidRPr="00CB2224">
        <w:rPr>
          <w:rFonts w:ascii="Times New Roman" w:hAnsi="Times New Roman"/>
          <w:sz w:val="24"/>
        </w:rPr>
        <w:t>:10.1002</w:t>
      </w:r>
      <w:proofErr w:type="gramEnd"/>
      <w:r w:rsidRPr="00CB2224">
        <w:rPr>
          <w:rFonts w:ascii="Times New Roman" w:hAnsi="Times New Roman"/>
          <w:sz w:val="24"/>
        </w:rPr>
        <w:t>/tea.10040</w:t>
      </w:r>
    </w:p>
    <w:p w:rsidR="00E046A0" w:rsidRPr="00CB2224" w:rsidRDefault="00F67043" w:rsidP="00EA06BD">
      <w:pPr>
        <w:pStyle w:val="NormalWeb"/>
        <w:spacing w:before="2" w:after="2" w:line="480" w:lineRule="auto"/>
        <w:ind w:left="480" w:hanging="480"/>
        <w:rPr>
          <w:rFonts w:ascii="Times New Roman" w:hAnsi="Times New Roman"/>
          <w:sz w:val="24"/>
        </w:rPr>
      </w:pPr>
      <w:proofErr w:type="spellStart"/>
      <w:r w:rsidRPr="00CB2224">
        <w:rPr>
          <w:rFonts w:ascii="Times New Roman" w:hAnsi="Times New Roman"/>
          <w:sz w:val="24"/>
        </w:rPr>
        <w:t>Venezky</w:t>
      </w:r>
      <w:proofErr w:type="spellEnd"/>
      <w:r w:rsidRPr="00CB2224">
        <w:rPr>
          <w:rFonts w:ascii="Times New Roman" w:hAnsi="Times New Roman"/>
          <w:sz w:val="24"/>
        </w:rPr>
        <w:t xml:space="preserve">, R.L. (1995). Literacy. In T.L. Harris &amp; R.E. Hodges (Eds.), </w:t>
      </w:r>
      <w:r w:rsidRPr="00CB2224">
        <w:rPr>
          <w:rFonts w:ascii="Times New Roman" w:hAnsi="Times New Roman"/>
          <w:i/>
          <w:sz w:val="24"/>
        </w:rPr>
        <w:t>The literacy dictionary: The vocabulary of reading and writing</w:t>
      </w:r>
      <w:r w:rsidRPr="00CB2224">
        <w:rPr>
          <w:rFonts w:ascii="Times New Roman" w:hAnsi="Times New Roman"/>
          <w:sz w:val="24"/>
        </w:rPr>
        <w:t xml:space="preserve"> (p. 142). Newark, DE: International Reading Association. </w:t>
      </w:r>
    </w:p>
    <w:p w:rsidR="0057282E" w:rsidRPr="00CB2224" w:rsidRDefault="0057282E" w:rsidP="0057282E">
      <w:pPr>
        <w:spacing w:line="480" w:lineRule="auto"/>
        <w:ind w:left="720" w:hanging="720"/>
        <w:rPr>
          <w:rFonts w:ascii="Times New Roman" w:hAnsi="Times New Roman"/>
        </w:rPr>
      </w:pPr>
      <w:r w:rsidRPr="00CB2224">
        <w:rPr>
          <w:rFonts w:ascii="Times New Roman" w:hAnsi="Times New Roman"/>
        </w:rPr>
        <w:t xml:space="preserve">Wiggins, G., </w:t>
      </w:r>
      <w:proofErr w:type="gramStart"/>
      <w:r w:rsidRPr="00CB2224">
        <w:rPr>
          <w:rFonts w:ascii="Times New Roman" w:hAnsi="Times New Roman"/>
        </w:rPr>
        <w:t xml:space="preserve">&amp;  </w:t>
      </w:r>
      <w:proofErr w:type="spellStart"/>
      <w:r w:rsidRPr="00CB2224">
        <w:rPr>
          <w:rFonts w:ascii="Times New Roman" w:hAnsi="Times New Roman"/>
        </w:rPr>
        <w:t>McTighe</w:t>
      </w:r>
      <w:proofErr w:type="spellEnd"/>
      <w:proofErr w:type="gramEnd"/>
      <w:r w:rsidRPr="00CB2224">
        <w:rPr>
          <w:rFonts w:ascii="Times New Roman" w:hAnsi="Times New Roman"/>
        </w:rPr>
        <w:t xml:space="preserve">, J. (2005).  </w:t>
      </w:r>
      <w:r w:rsidRPr="00CB2224">
        <w:rPr>
          <w:rFonts w:ascii="Times New Roman" w:hAnsi="Times New Roman"/>
          <w:i/>
        </w:rPr>
        <w:t>Understanding by design:  Expanded 2</w:t>
      </w:r>
      <w:r w:rsidRPr="00CB2224">
        <w:rPr>
          <w:rFonts w:ascii="Times New Roman" w:hAnsi="Times New Roman"/>
          <w:i/>
          <w:vertAlign w:val="superscript"/>
        </w:rPr>
        <w:t>nd</w:t>
      </w:r>
      <w:r w:rsidRPr="00CB2224">
        <w:rPr>
          <w:rFonts w:ascii="Times New Roman" w:hAnsi="Times New Roman"/>
          <w:i/>
        </w:rPr>
        <w:t xml:space="preserve"> edition</w:t>
      </w:r>
      <w:r w:rsidRPr="00CB2224">
        <w:rPr>
          <w:rFonts w:ascii="Times New Roman" w:hAnsi="Times New Roman"/>
        </w:rPr>
        <w:t>.  Alexandria, VA:  ASCD.</w:t>
      </w:r>
    </w:p>
    <w:p w:rsidR="00EA06BD" w:rsidRPr="00F67043" w:rsidRDefault="00EA06BD" w:rsidP="00EA06BD">
      <w:pPr>
        <w:pStyle w:val="NormalWeb"/>
        <w:spacing w:before="2" w:after="2" w:line="480" w:lineRule="auto"/>
        <w:ind w:left="480" w:hanging="480"/>
        <w:rPr>
          <w:sz w:val="24"/>
        </w:rPr>
      </w:pPr>
    </w:p>
    <w:p w:rsidR="0070438D" w:rsidRPr="004B1FBD" w:rsidRDefault="0070438D" w:rsidP="002545EB">
      <w:pPr>
        <w:spacing w:line="480" w:lineRule="auto"/>
        <w:rPr>
          <w:rFonts w:ascii="Times New Roman" w:hAnsi="Times New Roman"/>
          <w:color w:val="0000FF"/>
        </w:rPr>
      </w:pPr>
    </w:p>
    <w:sectPr w:rsidR="0070438D" w:rsidRPr="004B1FBD" w:rsidSect="0070438D">
      <w:pgSz w:w="12240" w:h="15840"/>
      <w:pgMar w:top="1440" w:right="1440" w:bottom="1440" w:left="1440" w:gutter="0"/>
      <w:printerSettings r:id="rId1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DB" w:rsidRPr="006607CD" w:rsidRDefault="00BE78DB" w:rsidP="006607CD">
    <w:pPr>
      <w:pStyle w:val="Header"/>
      <w:tabs>
        <w:tab w:val="clear" w:pos="8640"/>
        <w:tab w:val="left" w:pos="9180"/>
        <w:tab w:val="left" w:pos="9270"/>
      </w:tabs>
      <w:rPr>
        <w:rFonts w:ascii="Times New Roman" w:hAnsi="Times New Roman"/>
      </w:rPr>
    </w:pPr>
    <w:r w:rsidRPr="006607CD">
      <w:rPr>
        <w:rFonts w:ascii="Times New Roman" w:hAnsi="Times New Roman"/>
      </w:rPr>
      <w:t>Running head: INTEGRATING SCIENCE AND LITERACY</w:t>
    </w:r>
    <w:r w:rsidRPr="006607CD">
      <w:rPr>
        <w:rFonts w:ascii="Times New Roman" w:hAnsi="Times New Roman"/>
      </w:rPr>
      <w:tab/>
    </w:r>
    <w:r w:rsidRPr="006607CD">
      <w:rPr>
        <w:rStyle w:val="PageNumber"/>
        <w:rFonts w:ascii="Times New Roman" w:hAnsi="Times New Roman"/>
      </w:rPr>
      <w:fldChar w:fldCharType="begin"/>
    </w:r>
    <w:r w:rsidRPr="006607CD">
      <w:rPr>
        <w:rStyle w:val="PageNumber"/>
        <w:rFonts w:ascii="Times New Roman" w:hAnsi="Times New Roman"/>
      </w:rPr>
      <w:instrText xml:space="preserve"> PAGE </w:instrText>
    </w:r>
    <w:r w:rsidRPr="006607CD">
      <w:rPr>
        <w:rStyle w:val="PageNumber"/>
        <w:rFonts w:ascii="Times New Roman" w:hAnsi="Times New Roman"/>
      </w:rPr>
      <w:fldChar w:fldCharType="separate"/>
    </w:r>
    <w:r w:rsidR="00DF3A99">
      <w:rPr>
        <w:rStyle w:val="PageNumber"/>
        <w:rFonts w:ascii="Times New Roman" w:hAnsi="Times New Roman"/>
      </w:rPr>
      <w:t>1</w:t>
    </w:r>
    <w:r w:rsidRPr="006607CD">
      <w:rPr>
        <w:rStyle w:val="PageNumber"/>
        <w:rFonts w:ascii="Times New Roman" w:hAnsi="Times New Roman"/>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DB" w:rsidRPr="006607CD" w:rsidRDefault="00BE78DB" w:rsidP="001D6A94">
    <w:pPr>
      <w:pStyle w:val="Header"/>
      <w:tabs>
        <w:tab w:val="clear" w:pos="8640"/>
        <w:tab w:val="left" w:pos="9090"/>
        <w:tab w:val="left" w:pos="9270"/>
      </w:tabs>
      <w:rPr>
        <w:rFonts w:ascii="Times New Roman" w:hAnsi="Times New Roman"/>
      </w:rPr>
    </w:pPr>
    <w:r w:rsidRPr="006607CD">
      <w:rPr>
        <w:rFonts w:ascii="Times New Roman" w:hAnsi="Times New Roman"/>
      </w:rPr>
      <w:t>INTEGRATING SCIENCE AND LITERAC</w:t>
    </w:r>
    <w:r>
      <w:rPr>
        <w:rFonts w:ascii="Times New Roman" w:hAnsi="Times New Roman"/>
      </w:rPr>
      <w:t>Y</w:t>
    </w:r>
    <w:r>
      <w:rPr>
        <w:rFonts w:ascii="Times New Roman" w:hAnsi="Times New Roman"/>
      </w:rPr>
      <w:tab/>
    </w:r>
    <w:r w:rsidRPr="006607CD">
      <w:rPr>
        <w:rStyle w:val="PageNumber"/>
        <w:rFonts w:ascii="Times New Roman" w:hAnsi="Times New Roman"/>
      </w:rPr>
      <w:fldChar w:fldCharType="begin"/>
    </w:r>
    <w:r w:rsidRPr="006607CD">
      <w:rPr>
        <w:rStyle w:val="PageNumber"/>
        <w:rFonts w:ascii="Times New Roman" w:hAnsi="Times New Roman"/>
      </w:rPr>
      <w:instrText xml:space="preserve"> PAGE </w:instrText>
    </w:r>
    <w:r w:rsidRPr="006607CD">
      <w:rPr>
        <w:rStyle w:val="PageNumber"/>
        <w:rFonts w:ascii="Times New Roman" w:hAnsi="Times New Roman"/>
      </w:rPr>
      <w:fldChar w:fldCharType="separate"/>
    </w:r>
    <w:r w:rsidR="003D700B">
      <w:rPr>
        <w:rStyle w:val="PageNumber"/>
        <w:rFonts w:ascii="Times New Roman" w:hAnsi="Times New Roman"/>
        <w:noProof/>
      </w:rPr>
      <w:t>22</w:t>
    </w:r>
    <w:r w:rsidRPr="006607CD">
      <w:rPr>
        <w:rStyle w:val="PageNumber"/>
        <w:rFonts w:ascii="Times New Roman" w:hAnsi="Times New Roman"/>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60D00"/>
    <w:multiLevelType w:val="hybridMultilevel"/>
    <w:tmpl w:val="E748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438D"/>
    <w:rsid w:val="0000498F"/>
    <w:rsid w:val="0002057B"/>
    <w:rsid w:val="000241A4"/>
    <w:rsid w:val="000342FF"/>
    <w:rsid w:val="00047147"/>
    <w:rsid w:val="00086FF8"/>
    <w:rsid w:val="00091AFE"/>
    <w:rsid w:val="000E2209"/>
    <w:rsid w:val="000E5168"/>
    <w:rsid w:val="000F6EFF"/>
    <w:rsid w:val="00111022"/>
    <w:rsid w:val="00116B08"/>
    <w:rsid w:val="001459EA"/>
    <w:rsid w:val="001A1490"/>
    <w:rsid w:val="001A2F77"/>
    <w:rsid w:val="001D1A3E"/>
    <w:rsid w:val="001D4C54"/>
    <w:rsid w:val="001D60D5"/>
    <w:rsid w:val="001D6A94"/>
    <w:rsid w:val="001D6BAD"/>
    <w:rsid w:val="001F472E"/>
    <w:rsid w:val="0020028B"/>
    <w:rsid w:val="0020124C"/>
    <w:rsid w:val="002202FD"/>
    <w:rsid w:val="00226782"/>
    <w:rsid w:val="00242BE1"/>
    <w:rsid w:val="00253EE8"/>
    <w:rsid w:val="002545EB"/>
    <w:rsid w:val="0027442E"/>
    <w:rsid w:val="00291C58"/>
    <w:rsid w:val="002A2031"/>
    <w:rsid w:val="002A2110"/>
    <w:rsid w:val="002B5F8E"/>
    <w:rsid w:val="002C7B00"/>
    <w:rsid w:val="002D07DE"/>
    <w:rsid w:val="002E42AD"/>
    <w:rsid w:val="002E689D"/>
    <w:rsid w:val="00305D7E"/>
    <w:rsid w:val="00313630"/>
    <w:rsid w:val="003506A4"/>
    <w:rsid w:val="00353603"/>
    <w:rsid w:val="00356C0D"/>
    <w:rsid w:val="0035780C"/>
    <w:rsid w:val="003C4610"/>
    <w:rsid w:val="003C79F3"/>
    <w:rsid w:val="003D08AE"/>
    <w:rsid w:val="003D700B"/>
    <w:rsid w:val="003E19B5"/>
    <w:rsid w:val="003F21EA"/>
    <w:rsid w:val="003F24C3"/>
    <w:rsid w:val="00400DE7"/>
    <w:rsid w:val="004530DD"/>
    <w:rsid w:val="00475B23"/>
    <w:rsid w:val="0048339A"/>
    <w:rsid w:val="004867AE"/>
    <w:rsid w:val="004B1FBD"/>
    <w:rsid w:val="004B5260"/>
    <w:rsid w:val="004D6AF3"/>
    <w:rsid w:val="00526757"/>
    <w:rsid w:val="0053276B"/>
    <w:rsid w:val="0055100D"/>
    <w:rsid w:val="00562CCB"/>
    <w:rsid w:val="0057282E"/>
    <w:rsid w:val="00594DE6"/>
    <w:rsid w:val="0059673A"/>
    <w:rsid w:val="005A076A"/>
    <w:rsid w:val="005A5894"/>
    <w:rsid w:val="005C75CC"/>
    <w:rsid w:val="005F64E3"/>
    <w:rsid w:val="00600763"/>
    <w:rsid w:val="00610E6B"/>
    <w:rsid w:val="00627B28"/>
    <w:rsid w:val="00641924"/>
    <w:rsid w:val="006476FD"/>
    <w:rsid w:val="006562CD"/>
    <w:rsid w:val="006607CD"/>
    <w:rsid w:val="00673992"/>
    <w:rsid w:val="00684047"/>
    <w:rsid w:val="006D01A9"/>
    <w:rsid w:val="006E63B8"/>
    <w:rsid w:val="0070438D"/>
    <w:rsid w:val="00733E37"/>
    <w:rsid w:val="00735975"/>
    <w:rsid w:val="00766BC5"/>
    <w:rsid w:val="00772D46"/>
    <w:rsid w:val="00773FB1"/>
    <w:rsid w:val="00774528"/>
    <w:rsid w:val="00793607"/>
    <w:rsid w:val="007A0970"/>
    <w:rsid w:val="007B672C"/>
    <w:rsid w:val="007D44EE"/>
    <w:rsid w:val="008216CC"/>
    <w:rsid w:val="0083413F"/>
    <w:rsid w:val="00841D6B"/>
    <w:rsid w:val="008862CB"/>
    <w:rsid w:val="0089404B"/>
    <w:rsid w:val="00894F42"/>
    <w:rsid w:val="00896266"/>
    <w:rsid w:val="008B3FFF"/>
    <w:rsid w:val="008D1B2C"/>
    <w:rsid w:val="008E3216"/>
    <w:rsid w:val="008F1094"/>
    <w:rsid w:val="008F133B"/>
    <w:rsid w:val="008F7E8E"/>
    <w:rsid w:val="0090290E"/>
    <w:rsid w:val="00904003"/>
    <w:rsid w:val="0092704C"/>
    <w:rsid w:val="00931254"/>
    <w:rsid w:val="00933737"/>
    <w:rsid w:val="009705E7"/>
    <w:rsid w:val="009747ED"/>
    <w:rsid w:val="009926D4"/>
    <w:rsid w:val="009C6068"/>
    <w:rsid w:val="009D3ED8"/>
    <w:rsid w:val="00A318AA"/>
    <w:rsid w:val="00A41CFE"/>
    <w:rsid w:val="00A54235"/>
    <w:rsid w:val="00A823E3"/>
    <w:rsid w:val="00A91275"/>
    <w:rsid w:val="00A92308"/>
    <w:rsid w:val="00A97885"/>
    <w:rsid w:val="00AF66EB"/>
    <w:rsid w:val="00AF6DF0"/>
    <w:rsid w:val="00B04BA6"/>
    <w:rsid w:val="00B0750F"/>
    <w:rsid w:val="00B44323"/>
    <w:rsid w:val="00B67139"/>
    <w:rsid w:val="00B6749F"/>
    <w:rsid w:val="00B732C3"/>
    <w:rsid w:val="00B9732F"/>
    <w:rsid w:val="00BB4093"/>
    <w:rsid w:val="00BD207B"/>
    <w:rsid w:val="00BD7EEC"/>
    <w:rsid w:val="00BE39D6"/>
    <w:rsid w:val="00BE78DB"/>
    <w:rsid w:val="00BF64D1"/>
    <w:rsid w:val="00C12756"/>
    <w:rsid w:val="00C3272B"/>
    <w:rsid w:val="00C34A45"/>
    <w:rsid w:val="00C46D07"/>
    <w:rsid w:val="00C5047E"/>
    <w:rsid w:val="00C7356C"/>
    <w:rsid w:val="00CB2224"/>
    <w:rsid w:val="00CB393C"/>
    <w:rsid w:val="00CB74FD"/>
    <w:rsid w:val="00CC0AD4"/>
    <w:rsid w:val="00CE59A6"/>
    <w:rsid w:val="00CF1C9E"/>
    <w:rsid w:val="00D16CE2"/>
    <w:rsid w:val="00D24E5B"/>
    <w:rsid w:val="00D43743"/>
    <w:rsid w:val="00D5452A"/>
    <w:rsid w:val="00D601B5"/>
    <w:rsid w:val="00D60D96"/>
    <w:rsid w:val="00D642AE"/>
    <w:rsid w:val="00D84EDA"/>
    <w:rsid w:val="00D906C5"/>
    <w:rsid w:val="00DA5921"/>
    <w:rsid w:val="00DD3DBA"/>
    <w:rsid w:val="00DF3A99"/>
    <w:rsid w:val="00E046A0"/>
    <w:rsid w:val="00E06EFE"/>
    <w:rsid w:val="00E12DEF"/>
    <w:rsid w:val="00E15B01"/>
    <w:rsid w:val="00E344C8"/>
    <w:rsid w:val="00E56A7B"/>
    <w:rsid w:val="00E64A5E"/>
    <w:rsid w:val="00E7159C"/>
    <w:rsid w:val="00E72D99"/>
    <w:rsid w:val="00E959F3"/>
    <w:rsid w:val="00EA06BD"/>
    <w:rsid w:val="00EE0AB3"/>
    <w:rsid w:val="00EF4DB1"/>
    <w:rsid w:val="00F02CB0"/>
    <w:rsid w:val="00F118EA"/>
    <w:rsid w:val="00F11DAC"/>
    <w:rsid w:val="00F17108"/>
    <w:rsid w:val="00F650CD"/>
    <w:rsid w:val="00F67043"/>
    <w:rsid w:val="00F851E6"/>
    <w:rsid w:val="00F925C5"/>
    <w:rsid w:val="00F965E3"/>
    <w:rsid w:val="00FA21C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438D"/>
    <w:pPr>
      <w:ind w:left="720"/>
      <w:contextualSpacing/>
    </w:pPr>
  </w:style>
  <w:style w:type="paragraph" w:styleId="NormalWeb">
    <w:name w:val="Normal (Web)"/>
    <w:basedOn w:val="Normal"/>
    <w:uiPriority w:val="99"/>
    <w:rsid w:val="004B1FBD"/>
    <w:pPr>
      <w:spacing w:beforeLines="1" w:afterLines="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E046A0"/>
    <w:rPr>
      <w:color w:val="0000FF" w:themeColor="hyperlink"/>
      <w:u w:val="single"/>
    </w:rPr>
  </w:style>
  <w:style w:type="paragraph" w:styleId="Header">
    <w:name w:val="header"/>
    <w:basedOn w:val="Normal"/>
    <w:link w:val="HeaderChar"/>
    <w:uiPriority w:val="99"/>
    <w:semiHidden/>
    <w:unhideWhenUsed/>
    <w:rsid w:val="006607CD"/>
    <w:pPr>
      <w:tabs>
        <w:tab w:val="center" w:pos="4320"/>
        <w:tab w:val="right" w:pos="8640"/>
      </w:tabs>
    </w:pPr>
  </w:style>
  <w:style w:type="character" w:customStyle="1" w:styleId="HeaderChar">
    <w:name w:val="Header Char"/>
    <w:basedOn w:val="DefaultParagraphFont"/>
    <w:link w:val="Header"/>
    <w:uiPriority w:val="99"/>
    <w:semiHidden/>
    <w:rsid w:val="006607CD"/>
    <w:rPr>
      <w:sz w:val="24"/>
      <w:szCs w:val="24"/>
    </w:rPr>
  </w:style>
  <w:style w:type="paragraph" w:styleId="Footer">
    <w:name w:val="footer"/>
    <w:basedOn w:val="Normal"/>
    <w:link w:val="FooterChar"/>
    <w:uiPriority w:val="99"/>
    <w:semiHidden/>
    <w:unhideWhenUsed/>
    <w:rsid w:val="006607CD"/>
    <w:pPr>
      <w:tabs>
        <w:tab w:val="center" w:pos="4320"/>
        <w:tab w:val="right" w:pos="8640"/>
      </w:tabs>
    </w:pPr>
  </w:style>
  <w:style w:type="character" w:customStyle="1" w:styleId="FooterChar">
    <w:name w:val="Footer Char"/>
    <w:basedOn w:val="DefaultParagraphFont"/>
    <w:link w:val="Footer"/>
    <w:uiPriority w:val="99"/>
    <w:semiHidden/>
    <w:rsid w:val="006607CD"/>
    <w:rPr>
      <w:sz w:val="24"/>
      <w:szCs w:val="24"/>
    </w:rPr>
  </w:style>
  <w:style w:type="character" w:styleId="PageNumber">
    <w:name w:val="page number"/>
    <w:basedOn w:val="DefaultParagraphFont"/>
    <w:uiPriority w:val="99"/>
    <w:semiHidden/>
    <w:unhideWhenUsed/>
    <w:rsid w:val="006607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printerSettings" Target="printerSettings/printerSettings2.bin"/><Relationship Id="rId8" Type="http://schemas.openxmlformats.org/officeDocument/2006/relationships/header" Target="header2.xml"/><Relationship Id="rId9" Type="http://schemas.openxmlformats.org/officeDocument/2006/relationships/printerSettings" Target="printerSettings/printerSettings3.bin"/><Relationship Id="rId10" Type="http://schemas.openxmlformats.org/officeDocument/2006/relationships/printerSettings" Target="printerSettings/printerSettings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1896</TotalTime>
  <Pages>22</Pages>
  <Words>5170</Words>
  <Characters>29469</Characters>
  <Application>Microsoft Macintosh Word</Application>
  <DocSecurity>0</DocSecurity>
  <Lines>245</Lines>
  <Paragraphs>58</Paragraphs>
  <ScaleCrop>false</ScaleCrop>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Jillian Currie</cp:lastModifiedBy>
  <cp:revision>68</cp:revision>
  <dcterms:created xsi:type="dcterms:W3CDTF">2012-05-31T13:53:00Z</dcterms:created>
  <dcterms:modified xsi:type="dcterms:W3CDTF">2012-06-15T01:19:00Z</dcterms:modified>
</cp:coreProperties>
</file>