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D27E" w14:textId="77777777" w:rsidR="00F44526" w:rsidRDefault="00F44526">
      <w:pPr>
        <w:spacing w:before="0" w:after="160" w:line="259" w:lineRule="auto"/>
      </w:pPr>
    </w:p>
    <w:p w14:paraId="7D4399E3" w14:textId="77777777" w:rsidR="00CC3575" w:rsidRDefault="00CC3575" w:rsidP="00F44526">
      <w:pPr>
        <w:pStyle w:val="Title"/>
        <w:jc w:val="center"/>
        <w:rPr>
          <w:rFonts w:ascii="Arial" w:hAnsi="Arial" w:cs="Arial"/>
          <w:sz w:val="80"/>
          <w:szCs w:val="80"/>
        </w:rPr>
      </w:pPr>
    </w:p>
    <w:p w14:paraId="0B8949A6" w14:textId="77777777" w:rsidR="0056622D" w:rsidRDefault="002A1680" w:rsidP="00F73CF9">
      <w:pPr>
        <w:pStyle w:val="Title"/>
        <w:spacing w:after="480" w:line="480" w:lineRule="auto"/>
        <w:ind w:firstLine="0"/>
        <w:jc w:val="center"/>
        <w:rPr>
          <w:rFonts w:ascii="Arial" w:hAnsi="Arial" w:cs="Arial"/>
          <w:sz w:val="80"/>
          <w:szCs w:val="80"/>
        </w:rPr>
      </w:pPr>
      <w:r>
        <w:rPr>
          <w:rFonts w:ascii="Arial" w:hAnsi="Arial" w:cs="Arial"/>
          <w:sz w:val="80"/>
          <w:szCs w:val="80"/>
        </w:rPr>
        <w:t xml:space="preserve">Theorizing </w:t>
      </w:r>
      <w:r w:rsidR="0056622D">
        <w:rPr>
          <w:rFonts w:ascii="Arial" w:hAnsi="Arial" w:cs="Arial"/>
          <w:sz w:val="80"/>
          <w:szCs w:val="80"/>
        </w:rPr>
        <w:t xml:space="preserve">how </w:t>
      </w:r>
    </w:p>
    <w:p w14:paraId="6ED0A59D" w14:textId="21672C99" w:rsidR="0056622D" w:rsidRDefault="00C4331C" w:rsidP="00F73CF9">
      <w:pPr>
        <w:pStyle w:val="Title"/>
        <w:spacing w:after="480" w:line="480" w:lineRule="auto"/>
        <w:ind w:firstLine="0"/>
        <w:jc w:val="center"/>
        <w:rPr>
          <w:rFonts w:ascii="Arial" w:hAnsi="Arial" w:cs="Arial"/>
          <w:sz w:val="80"/>
          <w:szCs w:val="80"/>
        </w:rPr>
      </w:pPr>
      <w:r>
        <w:rPr>
          <w:rFonts w:ascii="Arial" w:hAnsi="Arial" w:cs="Arial"/>
          <w:sz w:val="80"/>
          <w:szCs w:val="80"/>
        </w:rPr>
        <w:t>Identity Harm</w:t>
      </w:r>
      <w:r w:rsidR="00967B5C">
        <w:rPr>
          <w:rFonts w:ascii="Arial" w:hAnsi="Arial" w:cs="Arial"/>
          <w:sz w:val="80"/>
          <w:szCs w:val="80"/>
        </w:rPr>
        <w:t xml:space="preserve"> </w:t>
      </w:r>
    </w:p>
    <w:p w14:paraId="0AD68499" w14:textId="77777777" w:rsidR="0056622D" w:rsidRDefault="0056622D" w:rsidP="00F73CF9">
      <w:pPr>
        <w:pStyle w:val="Title"/>
        <w:spacing w:after="480" w:line="480" w:lineRule="auto"/>
        <w:ind w:firstLine="0"/>
        <w:jc w:val="center"/>
        <w:rPr>
          <w:rFonts w:ascii="Arial" w:hAnsi="Arial" w:cs="Arial"/>
          <w:sz w:val="80"/>
          <w:szCs w:val="80"/>
        </w:rPr>
      </w:pPr>
      <w:r>
        <w:rPr>
          <w:rFonts w:ascii="Arial" w:hAnsi="Arial" w:cs="Arial"/>
          <w:sz w:val="80"/>
          <w:szCs w:val="80"/>
        </w:rPr>
        <w:t>i</w:t>
      </w:r>
      <w:r w:rsidR="00967B5C">
        <w:rPr>
          <w:rFonts w:ascii="Arial" w:hAnsi="Arial" w:cs="Arial"/>
          <w:sz w:val="80"/>
          <w:szCs w:val="80"/>
        </w:rPr>
        <w:t xml:space="preserve">s a </w:t>
      </w:r>
      <w:r w:rsidR="0044102B">
        <w:rPr>
          <w:rFonts w:ascii="Arial" w:hAnsi="Arial" w:cs="Arial"/>
          <w:sz w:val="80"/>
          <w:szCs w:val="80"/>
        </w:rPr>
        <w:t>Barrier</w:t>
      </w:r>
      <w:r w:rsidR="00967B5C">
        <w:rPr>
          <w:rFonts w:ascii="Arial" w:hAnsi="Arial" w:cs="Arial"/>
          <w:sz w:val="80"/>
          <w:szCs w:val="80"/>
        </w:rPr>
        <w:t xml:space="preserve"> </w:t>
      </w:r>
      <w:r w:rsidR="0044102B">
        <w:rPr>
          <w:rFonts w:ascii="Arial" w:hAnsi="Arial" w:cs="Arial"/>
          <w:sz w:val="80"/>
          <w:szCs w:val="80"/>
        </w:rPr>
        <w:t>to</w:t>
      </w:r>
      <w:r w:rsidR="00967B5C">
        <w:rPr>
          <w:rFonts w:ascii="Arial" w:hAnsi="Arial" w:cs="Arial"/>
          <w:sz w:val="80"/>
          <w:szCs w:val="80"/>
        </w:rPr>
        <w:t xml:space="preserve"> </w:t>
      </w:r>
    </w:p>
    <w:p w14:paraId="0C839E39" w14:textId="7A0DD24C" w:rsidR="00F44526" w:rsidRPr="003E5E21" w:rsidRDefault="00967B5C" w:rsidP="00F73CF9">
      <w:pPr>
        <w:pStyle w:val="Title"/>
        <w:spacing w:after="480" w:line="480" w:lineRule="auto"/>
        <w:ind w:firstLine="0"/>
        <w:jc w:val="center"/>
        <w:rPr>
          <w:rFonts w:ascii="Arial" w:hAnsi="Arial" w:cs="Arial"/>
          <w:sz w:val="80"/>
          <w:szCs w:val="80"/>
        </w:rPr>
      </w:pPr>
      <w:r>
        <w:rPr>
          <w:rFonts w:ascii="Arial" w:hAnsi="Arial" w:cs="Arial"/>
          <w:sz w:val="80"/>
          <w:szCs w:val="80"/>
        </w:rPr>
        <w:t>Clergy</w:t>
      </w:r>
      <w:r w:rsidR="00AE5C4F">
        <w:rPr>
          <w:rFonts w:ascii="Arial" w:hAnsi="Arial" w:cs="Arial"/>
          <w:sz w:val="80"/>
          <w:szCs w:val="80"/>
        </w:rPr>
        <w:t xml:space="preserve"> Well-Being</w:t>
      </w:r>
    </w:p>
    <w:p w14:paraId="6B94C897" w14:textId="77777777" w:rsidR="00F44526" w:rsidRDefault="00F44526" w:rsidP="00F44526">
      <w:pPr>
        <w:pStyle w:val="Title"/>
        <w:jc w:val="center"/>
        <w:rPr>
          <w:sz w:val="96"/>
          <w:szCs w:val="96"/>
        </w:rPr>
      </w:pPr>
    </w:p>
    <w:p w14:paraId="786F7989" w14:textId="77777777" w:rsidR="00F44526" w:rsidRDefault="00F44526" w:rsidP="00F44526">
      <w:pPr>
        <w:pStyle w:val="Title"/>
        <w:jc w:val="center"/>
        <w:rPr>
          <w:sz w:val="72"/>
          <w:szCs w:val="72"/>
        </w:rPr>
      </w:pPr>
    </w:p>
    <w:p w14:paraId="14B23DDB" w14:textId="6223A3F6" w:rsidR="00F44526" w:rsidRDefault="00F44526" w:rsidP="00F44526">
      <w:pPr>
        <w:pStyle w:val="Title"/>
        <w:rPr>
          <w:rFonts w:ascii="Arial" w:hAnsi="Arial" w:cs="Arial"/>
          <w:sz w:val="28"/>
          <w:szCs w:val="28"/>
        </w:rPr>
      </w:pPr>
    </w:p>
    <w:p w14:paraId="0C55F9D3" w14:textId="7C07F2FF" w:rsidR="00F44526" w:rsidRDefault="00F44526" w:rsidP="00F73CF9">
      <w:pPr>
        <w:spacing w:before="0" w:after="0" w:line="360" w:lineRule="auto"/>
        <w:ind w:firstLine="0"/>
      </w:pPr>
      <w:r>
        <w:t>April 2021</w:t>
      </w:r>
    </w:p>
    <w:p w14:paraId="58022C9A" w14:textId="33806AA7" w:rsidR="00F44526" w:rsidRDefault="00F44526" w:rsidP="00F73CF9">
      <w:pPr>
        <w:spacing w:before="0" w:after="0" w:line="360" w:lineRule="auto"/>
        <w:ind w:firstLine="0"/>
      </w:pPr>
      <w:r>
        <w:t>Submitted by Randy Cook</w:t>
      </w:r>
    </w:p>
    <w:p w14:paraId="6088680D" w14:textId="4D87ED97" w:rsidR="00F44526" w:rsidRDefault="00F44526" w:rsidP="00F73CF9">
      <w:pPr>
        <w:spacing w:before="0" w:after="0" w:line="360" w:lineRule="auto"/>
        <w:ind w:firstLine="0"/>
      </w:pPr>
      <w:r>
        <w:t>MTS Candidate, Vanderbilt Divinity School</w:t>
      </w:r>
    </w:p>
    <w:p w14:paraId="72B2A992" w14:textId="00821FF3" w:rsidR="00F33CA0" w:rsidRDefault="00F33CA0">
      <w:pPr>
        <w:spacing w:before="0" w:after="160" w:line="259" w:lineRule="auto"/>
      </w:pPr>
      <w:r>
        <w:br w:type="page"/>
      </w:r>
    </w:p>
    <w:sdt>
      <w:sdtPr>
        <w:rPr>
          <w:rFonts w:ascii="Arial" w:eastAsiaTheme="minorHAnsi" w:hAnsi="Arial" w:cstheme="minorBidi"/>
          <w:color w:val="auto"/>
          <w:sz w:val="24"/>
          <w:szCs w:val="22"/>
        </w:rPr>
        <w:id w:val="-873451365"/>
        <w:docPartObj>
          <w:docPartGallery w:val="Table of Contents"/>
          <w:docPartUnique/>
        </w:docPartObj>
      </w:sdtPr>
      <w:sdtEndPr>
        <w:rPr>
          <w:b/>
          <w:bCs/>
          <w:noProof/>
          <w:sz w:val="26"/>
        </w:rPr>
      </w:sdtEndPr>
      <w:sdtContent>
        <w:p w14:paraId="0CF60486" w14:textId="4774C6BC" w:rsidR="00F44526" w:rsidRPr="00F33CA0" w:rsidRDefault="00F44526" w:rsidP="00C81948">
          <w:pPr>
            <w:pStyle w:val="TOCHeading"/>
            <w:spacing w:after="240"/>
            <w:ind w:firstLine="0"/>
            <w:rPr>
              <w:rStyle w:val="Heading1Char"/>
            </w:rPr>
          </w:pPr>
          <w:r w:rsidRPr="00F33CA0">
            <w:rPr>
              <w:rStyle w:val="Heading1Char"/>
            </w:rPr>
            <w:t>Table of Contents</w:t>
          </w:r>
        </w:p>
        <w:p w14:paraId="6BB864B9" w14:textId="531C48A0" w:rsidR="00311E08" w:rsidRDefault="00F44526">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69304907" w:history="1">
            <w:r w:rsidR="00311E08" w:rsidRPr="00BE1788">
              <w:rPr>
                <w:rStyle w:val="Hyperlink"/>
                <w:noProof/>
              </w:rPr>
              <w:t>Introduction</w:t>
            </w:r>
            <w:r w:rsidR="00311E08">
              <w:rPr>
                <w:noProof/>
                <w:webHidden/>
              </w:rPr>
              <w:tab/>
            </w:r>
            <w:r w:rsidR="00311E08">
              <w:rPr>
                <w:noProof/>
                <w:webHidden/>
              </w:rPr>
              <w:fldChar w:fldCharType="begin"/>
            </w:r>
            <w:r w:rsidR="00311E08">
              <w:rPr>
                <w:noProof/>
                <w:webHidden/>
              </w:rPr>
              <w:instrText xml:space="preserve"> PAGEREF _Toc69304907 \h </w:instrText>
            </w:r>
            <w:r w:rsidR="00311E08">
              <w:rPr>
                <w:noProof/>
                <w:webHidden/>
              </w:rPr>
            </w:r>
            <w:r w:rsidR="00311E08">
              <w:rPr>
                <w:noProof/>
                <w:webHidden/>
              </w:rPr>
              <w:fldChar w:fldCharType="separate"/>
            </w:r>
            <w:r w:rsidR="00311E08">
              <w:rPr>
                <w:noProof/>
                <w:webHidden/>
              </w:rPr>
              <w:t>4</w:t>
            </w:r>
            <w:r w:rsidR="00311E08">
              <w:rPr>
                <w:noProof/>
                <w:webHidden/>
              </w:rPr>
              <w:fldChar w:fldCharType="end"/>
            </w:r>
          </w:hyperlink>
        </w:p>
        <w:p w14:paraId="1BFCFEBA" w14:textId="594AFECE" w:rsidR="00311E08" w:rsidRDefault="00B630DC">
          <w:pPr>
            <w:pStyle w:val="TOC2"/>
            <w:rPr>
              <w:rFonts w:asciiTheme="minorHAnsi" w:eastAsiaTheme="minorEastAsia" w:hAnsiTheme="minorHAnsi"/>
              <w:noProof/>
              <w:sz w:val="22"/>
            </w:rPr>
          </w:pPr>
          <w:hyperlink w:anchor="_Toc69304908" w:history="1">
            <w:r w:rsidR="00311E08" w:rsidRPr="00BE1788">
              <w:rPr>
                <w:rStyle w:val="Hyperlink"/>
                <w:noProof/>
              </w:rPr>
              <w:t>Social Location</w:t>
            </w:r>
            <w:r w:rsidR="00311E08">
              <w:rPr>
                <w:noProof/>
                <w:webHidden/>
              </w:rPr>
              <w:tab/>
            </w:r>
            <w:r w:rsidR="00311E08">
              <w:rPr>
                <w:noProof/>
                <w:webHidden/>
              </w:rPr>
              <w:fldChar w:fldCharType="begin"/>
            </w:r>
            <w:r w:rsidR="00311E08">
              <w:rPr>
                <w:noProof/>
                <w:webHidden/>
              </w:rPr>
              <w:instrText xml:space="preserve"> PAGEREF _Toc69304908 \h </w:instrText>
            </w:r>
            <w:r w:rsidR="00311E08">
              <w:rPr>
                <w:noProof/>
                <w:webHidden/>
              </w:rPr>
            </w:r>
            <w:r w:rsidR="00311E08">
              <w:rPr>
                <w:noProof/>
                <w:webHidden/>
              </w:rPr>
              <w:fldChar w:fldCharType="separate"/>
            </w:r>
            <w:r w:rsidR="00311E08">
              <w:rPr>
                <w:noProof/>
                <w:webHidden/>
              </w:rPr>
              <w:t>5</w:t>
            </w:r>
            <w:r w:rsidR="00311E08">
              <w:rPr>
                <w:noProof/>
                <w:webHidden/>
              </w:rPr>
              <w:fldChar w:fldCharType="end"/>
            </w:r>
          </w:hyperlink>
        </w:p>
        <w:p w14:paraId="53C4F72B" w14:textId="75BEA89F" w:rsidR="00311E08" w:rsidRDefault="00B630DC">
          <w:pPr>
            <w:pStyle w:val="TOC1"/>
            <w:rPr>
              <w:rFonts w:asciiTheme="minorHAnsi" w:eastAsiaTheme="minorEastAsia" w:hAnsiTheme="minorHAnsi"/>
              <w:noProof/>
              <w:sz w:val="22"/>
            </w:rPr>
          </w:pPr>
          <w:hyperlink w:anchor="_Toc69304909" w:history="1">
            <w:r w:rsidR="00311E08" w:rsidRPr="00BE1788">
              <w:rPr>
                <w:rStyle w:val="Hyperlink"/>
                <w:noProof/>
              </w:rPr>
              <w:t>Clergy Experience Poor Health</w:t>
            </w:r>
            <w:r w:rsidR="00311E08">
              <w:rPr>
                <w:noProof/>
                <w:webHidden/>
              </w:rPr>
              <w:tab/>
            </w:r>
            <w:r w:rsidR="00311E08">
              <w:rPr>
                <w:noProof/>
                <w:webHidden/>
              </w:rPr>
              <w:fldChar w:fldCharType="begin"/>
            </w:r>
            <w:r w:rsidR="00311E08">
              <w:rPr>
                <w:noProof/>
                <w:webHidden/>
              </w:rPr>
              <w:instrText xml:space="preserve"> PAGEREF _Toc69304909 \h </w:instrText>
            </w:r>
            <w:r w:rsidR="00311E08">
              <w:rPr>
                <w:noProof/>
                <w:webHidden/>
              </w:rPr>
            </w:r>
            <w:r w:rsidR="00311E08">
              <w:rPr>
                <w:noProof/>
                <w:webHidden/>
              </w:rPr>
              <w:fldChar w:fldCharType="separate"/>
            </w:r>
            <w:r w:rsidR="00311E08">
              <w:rPr>
                <w:noProof/>
                <w:webHidden/>
              </w:rPr>
              <w:t>7</w:t>
            </w:r>
            <w:r w:rsidR="00311E08">
              <w:rPr>
                <w:noProof/>
                <w:webHidden/>
              </w:rPr>
              <w:fldChar w:fldCharType="end"/>
            </w:r>
          </w:hyperlink>
        </w:p>
        <w:p w14:paraId="464AFF0B" w14:textId="3555C4FA" w:rsidR="00311E08" w:rsidRDefault="00B630DC">
          <w:pPr>
            <w:pStyle w:val="TOC2"/>
            <w:rPr>
              <w:rFonts w:asciiTheme="minorHAnsi" w:eastAsiaTheme="minorEastAsia" w:hAnsiTheme="minorHAnsi"/>
              <w:noProof/>
              <w:sz w:val="22"/>
            </w:rPr>
          </w:pPr>
          <w:hyperlink w:anchor="_Toc69304910" w:history="1">
            <w:r w:rsidR="00311E08" w:rsidRPr="00BE1788">
              <w:rPr>
                <w:rStyle w:val="Hyperlink"/>
                <w:noProof/>
              </w:rPr>
              <w:t>Why do Ministers Experience Harm?</w:t>
            </w:r>
            <w:r w:rsidR="00311E08">
              <w:rPr>
                <w:noProof/>
                <w:webHidden/>
              </w:rPr>
              <w:tab/>
            </w:r>
            <w:r w:rsidR="00311E08">
              <w:rPr>
                <w:noProof/>
                <w:webHidden/>
              </w:rPr>
              <w:fldChar w:fldCharType="begin"/>
            </w:r>
            <w:r w:rsidR="00311E08">
              <w:rPr>
                <w:noProof/>
                <w:webHidden/>
              </w:rPr>
              <w:instrText xml:space="preserve"> PAGEREF _Toc69304910 \h </w:instrText>
            </w:r>
            <w:r w:rsidR="00311E08">
              <w:rPr>
                <w:noProof/>
                <w:webHidden/>
              </w:rPr>
            </w:r>
            <w:r w:rsidR="00311E08">
              <w:rPr>
                <w:noProof/>
                <w:webHidden/>
              </w:rPr>
              <w:fldChar w:fldCharType="separate"/>
            </w:r>
            <w:r w:rsidR="00311E08">
              <w:rPr>
                <w:noProof/>
                <w:webHidden/>
              </w:rPr>
              <w:t>9</w:t>
            </w:r>
            <w:r w:rsidR="00311E08">
              <w:rPr>
                <w:noProof/>
                <w:webHidden/>
              </w:rPr>
              <w:fldChar w:fldCharType="end"/>
            </w:r>
          </w:hyperlink>
        </w:p>
        <w:p w14:paraId="46271B58" w14:textId="3B9B2546" w:rsidR="00311E08" w:rsidRDefault="00B630DC">
          <w:pPr>
            <w:pStyle w:val="TOC3"/>
            <w:rPr>
              <w:rFonts w:asciiTheme="minorHAnsi" w:eastAsiaTheme="minorEastAsia" w:hAnsiTheme="minorHAnsi"/>
              <w:noProof/>
              <w:sz w:val="22"/>
            </w:rPr>
          </w:pPr>
          <w:hyperlink w:anchor="_Toc69304911" w:history="1">
            <w:r w:rsidR="00311E08" w:rsidRPr="00BE1788">
              <w:rPr>
                <w:rStyle w:val="Hyperlink"/>
                <w:noProof/>
              </w:rPr>
              <w:t>Job Conditions</w:t>
            </w:r>
            <w:r w:rsidR="00311E08">
              <w:rPr>
                <w:noProof/>
                <w:webHidden/>
              </w:rPr>
              <w:tab/>
            </w:r>
            <w:r w:rsidR="00311E08">
              <w:rPr>
                <w:noProof/>
                <w:webHidden/>
              </w:rPr>
              <w:fldChar w:fldCharType="begin"/>
            </w:r>
            <w:r w:rsidR="00311E08">
              <w:rPr>
                <w:noProof/>
                <w:webHidden/>
              </w:rPr>
              <w:instrText xml:space="preserve"> PAGEREF _Toc69304911 \h </w:instrText>
            </w:r>
            <w:r w:rsidR="00311E08">
              <w:rPr>
                <w:noProof/>
                <w:webHidden/>
              </w:rPr>
            </w:r>
            <w:r w:rsidR="00311E08">
              <w:rPr>
                <w:noProof/>
                <w:webHidden/>
              </w:rPr>
              <w:fldChar w:fldCharType="separate"/>
            </w:r>
            <w:r w:rsidR="00311E08">
              <w:rPr>
                <w:noProof/>
                <w:webHidden/>
              </w:rPr>
              <w:t>9</w:t>
            </w:r>
            <w:r w:rsidR="00311E08">
              <w:rPr>
                <w:noProof/>
                <w:webHidden/>
              </w:rPr>
              <w:fldChar w:fldCharType="end"/>
            </w:r>
          </w:hyperlink>
        </w:p>
        <w:p w14:paraId="6550CA58" w14:textId="31E507C3" w:rsidR="00311E08" w:rsidRDefault="00B630DC">
          <w:pPr>
            <w:pStyle w:val="TOC3"/>
            <w:rPr>
              <w:rFonts w:asciiTheme="minorHAnsi" w:eastAsiaTheme="minorEastAsia" w:hAnsiTheme="minorHAnsi"/>
              <w:noProof/>
              <w:sz w:val="22"/>
            </w:rPr>
          </w:pPr>
          <w:hyperlink w:anchor="_Toc69304912" w:history="1">
            <w:r w:rsidR="00311E08" w:rsidRPr="00BE1788">
              <w:rPr>
                <w:rStyle w:val="Hyperlink"/>
                <w:noProof/>
              </w:rPr>
              <w:t>Preparation for Ministry</w:t>
            </w:r>
            <w:r w:rsidR="00311E08">
              <w:rPr>
                <w:noProof/>
                <w:webHidden/>
              </w:rPr>
              <w:tab/>
            </w:r>
            <w:r w:rsidR="00311E08">
              <w:rPr>
                <w:noProof/>
                <w:webHidden/>
              </w:rPr>
              <w:fldChar w:fldCharType="begin"/>
            </w:r>
            <w:r w:rsidR="00311E08">
              <w:rPr>
                <w:noProof/>
                <w:webHidden/>
              </w:rPr>
              <w:instrText xml:space="preserve"> PAGEREF _Toc69304912 \h </w:instrText>
            </w:r>
            <w:r w:rsidR="00311E08">
              <w:rPr>
                <w:noProof/>
                <w:webHidden/>
              </w:rPr>
            </w:r>
            <w:r w:rsidR="00311E08">
              <w:rPr>
                <w:noProof/>
                <w:webHidden/>
              </w:rPr>
              <w:fldChar w:fldCharType="separate"/>
            </w:r>
            <w:r w:rsidR="00311E08">
              <w:rPr>
                <w:noProof/>
                <w:webHidden/>
              </w:rPr>
              <w:t>12</w:t>
            </w:r>
            <w:r w:rsidR="00311E08">
              <w:rPr>
                <w:noProof/>
                <w:webHidden/>
              </w:rPr>
              <w:fldChar w:fldCharType="end"/>
            </w:r>
          </w:hyperlink>
        </w:p>
        <w:p w14:paraId="676F87D4" w14:textId="36D8CF01" w:rsidR="00311E08" w:rsidRDefault="00B630DC">
          <w:pPr>
            <w:pStyle w:val="TOC1"/>
            <w:rPr>
              <w:rFonts w:asciiTheme="minorHAnsi" w:eastAsiaTheme="minorEastAsia" w:hAnsiTheme="minorHAnsi"/>
              <w:noProof/>
              <w:sz w:val="22"/>
            </w:rPr>
          </w:pPr>
          <w:hyperlink w:anchor="_Toc69304913" w:history="1">
            <w:r w:rsidR="00311E08" w:rsidRPr="00BE1788">
              <w:rPr>
                <w:rStyle w:val="Hyperlink"/>
                <w:noProof/>
              </w:rPr>
              <w:t>Theorizing "Identity Harm"</w:t>
            </w:r>
            <w:r w:rsidR="00311E08">
              <w:rPr>
                <w:noProof/>
                <w:webHidden/>
              </w:rPr>
              <w:tab/>
            </w:r>
            <w:r w:rsidR="00311E08">
              <w:rPr>
                <w:noProof/>
                <w:webHidden/>
              </w:rPr>
              <w:fldChar w:fldCharType="begin"/>
            </w:r>
            <w:r w:rsidR="00311E08">
              <w:rPr>
                <w:noProof/>
                <w:webHidden/>
              </w:rPr>
              <w:instrText xml:space="preserve"> PAGEREF _Toc69304913 \h </w:instrText>
            </w:r>
            <w:r w:rsidR="00311E08">
              <w:rPr>
                <w:noProof/>
                <w:webHidden/>
              </w:rPr>
            </w:r>
            <w:r w:rsidR="00311E08">
              <w:rPr>
                <w:noProof/>
                <w:webHidden/>
              </w:rPr>
              <w:fldChar w:fldCharType="separate"/>
            </w:r>
            <w:r w:rsidR="00311E08">
              <w:rPr>
                <w:noProof/>
                <w:webHidden/>
              </w:rPr>
              <w:t>14</w:t>
            </w:r>
            <w:r w:rsidR="00311E08">
              <w:rPr>
                <w:noProof/>
                <w:webHidden/>
              </w:rPr>
              <w:fldChar w:fldCharType="end"/>
            </w:r>
          </w:hyperlink>
        </w:p>
        <w:p w14:paraId="3CBAC581" w14:textId="6DAEF88B" w:rsidR="00311E08" w:rsidRDefault="00B630DC">
          <w:pPr>
            <w:pStyle w:val="TOC2"/>
            <w:rPr>
              <w:rFonts w:asciiTheme="minorHAnsi" w:eastAsiaTheme="minorEastAsia" w:hAnsiTheme="minorHAnsi"/>
              <w:noProof/>
              <w:sz w:val="22"/>
            </w:rPr>
          </w:pPr>
          <w:hyperlink w:anchor="_Toc69304914" w:history="1">
            <w:r w:rsidR="00311E08" w:rsidRPr="00BE1788">
              <w:rPr>
                <w:rStyle w:val="Hyperlink"/>
                <w:noProof/>
              </w:rPr>
              <w:t>Terms Supporting This Discussion</w:t>
            </w:r>
            <w:r w:rsidR="00311E08">
              <w:rPr>
                <w:noProof/>
                <w:webHidden/>
              </w:rPr>
              <w:tab/>
            </w:r>
            <w:r w:rsidR="00311E08">
              <w:rPr>
                <w:noProof/>
                <w:webHidden/>
              </w:rPr>
              <w:fldChar w:fldCharType="begin"/>
            </w:r>
            <w:r w:rsidR="00311E08">
              <w:rPr>
                <w:noProof/>
                <w:webHidden/>
              </w:rPr>
              <w:instrText xml:space="preserve"> PAGEREF _Toc69304914 \h </w:instrText>
            </w:r>
            <w:r w:rsidR="00311E08">
              <w:rPr>
                <w:noProof/>
                <w:webHidden/>
              </w:rPr>
            </w:r>
            <w:r w:rsidR="00311E08">
              <w:rPr>
                <w:noProof/>
                <w:webHidden/>
              </w:rPr>
              <w:fldChar w:fldCharType="separate"/>
            </w:r>
            <w:r w:rsidR="00311E08">
              <w:rPr>
                <w:noProof/>
                <w:webHidden/>
              </w:rPr>
              <w:t>14</w:t>
            </w:r>
            <w:r w:rsidR="00311E08">
              <w:rPr>
                <w:noProof/>
                <w:webHidden/>
              </w:rPr>
              <w:fldChar w:fldCharType="end"/>
            </w:r>
          </w:hyperlink>
        </w:p>
        <w:p w14:paraId="6437B882" w14:textId="45843232" w:rsidR="00311E08" w:rsidRDefault="00B630DC">
          <w:pPr>
            <w:pStyle w:val="TOC2"/>
            <w:rPr>
              <w:rFonts w:asciiTheme="minorHAnsi" w:eastAsiaTheme="minorEastAsia" w:hAnsiTheme="minorHAnsi"/>
              <w:noProof/>
              <w:sz w:val="22"/>
            </w:rPr>
          </w:pPr>
          <w:hyperlink w:anchor="_Toc69304915" w:history="1">
            <w:r w:rsidR="00311E08" w:rsidRPr="00BE1788">
              <w:rPr>
                <w:rStyle w:val="Hyperlink"/>
                <w:noProof/>
              </w:rPr>
              <w:t>How Identity Harm Occurs</w:t>
            </w:r>
            <w:r w:rsidR="00311E08">
              <w:rPr>
                <w:noProof/>
                <w:webHidden/>
              </w:rPr>
              <w:tab/>
            </w:r>
            <w:r w:rsidR="00311E08">
              <w:rPr>
                <w:noProof/>
                <w:webHidden/>
              </w:rPr>
              <w:fldChar w:fldCharType="begin"/>
            </w:r>
            <w:r w:rsidR="00311E08">
              <w:rPr>
                <w:noProof/>
                <w:webHidden/>
              </w:rPr>
              <w:instrText xml:space="preserve"> PAGEREF _Toc69304915 \h </w:instrText>
            </w:r>
            <w:r w:rsidR="00311E08">
              <w:rPr>
                <w:noProof/>
                <w:webHidden/>
              </w:rPr>
            </w:r>
            <w:r w:rsidR="00311E08">
              <w:rPr>
                <w:noProof/>
                <w:webHidden/>
              </w:rPr>
              <w:fldChar w:fldCharType="separate"/>
            </w:r>
            <w:r w:rsidR="00311E08">
              <w:rPr>
                <w:noProof/>
                <w:webHidden/>
              </w:rPr>
              <w:t>21</w:t>
            </w:r>
            <w:r w:rsidR="00311E08">
              <w:rPr>
                <w:noProof/>
                <w:webHidden/>
              </w:rPr>
              <w:fldChar w:fldCharType="end"/>
            </w:r>
          </w:hyperlink>
        </w:p>
        <w:p w14:paraId="48AE3A7A" w14:textId="0B6FA3A8" w:rsidR="00311E08" w:rsidRDefault="00B630DC">
          <w:pPr>
            <w:pStyle w:val="TOC2"/>
            <w:rPr>
              <w:rFonts w:asciiTheme="minorHAnsi" w:eastAsiaTheme="minorEastAsia" w:hAnsiTheme="minorHAnsi"/>
              <w:noProof/>
              <w:sz w:val="22"/>
            </w:rPr>
          </w:pPr>
          <w:hyperlink w:anchor="_Toc69304916" w:history="1">
            <w:r w:rsidR="00311E08" w:rsidRPr="00BE1788">
              <w:rPr>
                <w:rStyle w:val="Hyperlink"/>
                <w:noProof/>
              </w:rPr>
              <w:t>Identity Harm Versus Compassion Fatigue and Burnout</w:t>
            </w:r>
            <w:r w:rsidR="00311E08">
              <w:rPr>
                <w:noProof/>
                <w:webHidden/>
              </w:rPr>
              <w:tab/>
            </w:r>
            <w:r w:rsidR="00311E08">
              <w:rPr>
                <w:noProof/>
                <w:webHidden/>
              </w:rPr>
              <w:fldChar w:fldCharType="begin"/>
            </w:r>
            <w:r w:rsidR="00311E08">
              <w:rPr>
                <w:noProof/>
                <w:webHidden/>
              </w:rPr>
              <w:instrText xml:space="preserve"> PAGEREF _Toc69304916 \h </w:instrText>
            </w:r>
            <w:r w:rsidR="00311E08">
              <w:rPr>
                <w:noProof/>
                <w:webHidden/>
              </w:rPr>
            </w:r>
            <w:r w:rsidR="00311E08">
              <w:rPr>
                <w:noProof/>
                <w:webHidden/>
              </w:rPr>
              <w:fldChar w:fldCharType="separate"/>
            </w:r>
            <w:r w:rsidR="00311E08">
              <w:rPr>
                <w:noProof/>
                <w:webHidden/>
              </w:rPr>
              <w:t>30</w:t>
            </w:r>
            <w:r w:rsidR="00311E08">
              <w:rPr>
                <w:noProof/>
                <w:webHidden/>
              </w:rPr>
              <w:fldChar w:fldCharType="end"/>
            </w:r>
          </w:hyperlink>
        </w:p>
        <w:p w14:paraId="5F063FB2" w14:textId="0D897100" w:rsidR="00311E08" w:rsidRDefault="00B630DC">
          <w:pPr>
            <w:pStyle w:val="TOC2"/>
            <w:rPr>
              <w:rFonts w:asciiTheme="minorHAnsi" w:eastAsiaTheme="minorEastAsia" w:hAnsiTheme="minorHAnsi"/>
              <w:noProof/>
              <w:sz w:val="22"/>
            </w:rPr>
          </w:pPr>
          <w:hyperlink w:anchor="_Toc69304917" w:history="1">
            <w:r w:rsidR="00311E08" w:rsidRPr="00BE1788">
              <w:rPr>
                <w:rStyle w:val="Hyperlink"/>
                <w:noProof/>
              </w:rPr>
              <w:t>Other Helping Professions and Identity Harm</w:t>
            </w:r>
            <w:r w:rsidR="00311E08">
              <w:rPr>
                <w:noProof/>
                <w:webHidden/>
              </w:rPr>
              <w:tab/>
            </w:r>
            <w:r w:rsidR="00311E08">
              <w:rPr>
                <w:noProof/>
                <w:webHidden/>
              </w:rPr>
              <w:fldChar w:fldCharType="begin"/>
            </w:r>
            <w:r w:rsidR="00311E08">
              <w:rPr>
                <w:noProof/>
                <w:webHidden/>
              </w:rPr>
              <w:instrText xml:space="preserve"> PAGEREF _Toc69304917 \h </w:instrText>
            </w:r>
            <w:r w:rsidR="00311E08">
              <w:rPr>
                <w:noProof/>
                <w:webHidden/>
              </w:rPr>
            </w:r>
            <w:r w:rsidR="00311E08">
              <w:rPr>
                <w:noProof/>
                <w:webHidden/>
              </w:rPr>
              <w:fldChar w:fldCharType="separate"/>
            </w:r>
            <w:r w:rsidR="00311E08">
              <w:rPr>
                <w:noProof/>
                <w:webHidden/>
              </w:rPr>
              <w:t>32</w:t>
            </w:r>
            <w:r w:rsidR="00311E08">
              <w:rPr>
                <w:noProof/>
                <w:webHidden/>
              </w:rPr>
              <w:fldChar w:fldCharType="end"/>
            </w:r>
          </w:hyperlink>
        </w:p>
        <w:p w14:paraId="0DC686A7" w14:textId="6C5560DB" w:rsidR="00311E08" w:rsidRDefault="00B630DC">
          <w:pPr>
            <w:pStyle w:val="TOC2"/>
            <w:rPr>
              <w:rFonts w:asciiTheme="minorHAnsi" w:eastAsiaTheme="minorEastAsia" w:hAnsiTheme="minorHAnsi"/>
              <w:noProof/>
              <w:sz w:val="22"/>
            </w:rPr>
          </w:pPr>
          <w:hyperlink w:anchor="_Toc69304918" w:history="1">
            <w:r w:rsidR="00311E08" w:rsidRPr="00BE1788">
              <w:rPr>
                <w:rStyle w:val="Hyperlink"/>
                <w:noProof/>
              </w:rPr>
              <w:t>Additional Contributing Factors</w:t>
            </w:r>
            <w:r w:rsidR="00311E08">
              <w:rPr>
                <w:noProof/>
                <w:webHidden/>
              </w:rPr>
              <w:tab/>
            </w:r>
            <w:r w:rsidR="00311E08">
              <w:rPr>
                <w:noProof/>
                <w:webHidden/>
              </w:rPr>
              <w:fldChar w:fldCharType="begin"/>
            </w:r>
            <w:r w:rsidR="00311E08">
              <w:rPr>
                <w:noProof/>
                <w:webHidden/>
              </w:rPr>
              <w:instrText xml:space="preserve"> PAGEREF _Toc69304918 \h </w:instrText>
            </w:r>
            <w:r w:rsidR="00311E08">
              <w:rPr>
                <w:noProof/>
                <w:webHidden/>
              </w:rPr>
            </w:r>
            <w:r w:rsidR="00311E08">
              <w:rPr>
                <w:noProof/>
                <w:webHidden/>
              </w:rPr>
              <w:fldChar w:fldCharType="separate"/>
            </w:r>
            <w:r w:rsidR="00311E08">
              <w:rPr>
                <w:noProof/>
                <w:webHidden/>
              </w:rPr>
              <w:t>33</w:t>
            </w:r>
            <w:r w:rsidR="00311E08">
              <w:rPr>
                <w:noProof/>
                <w:webHidden/>
              </w:rPr>
              <w:fldChar w:fldCharType="end"/>
            </w:r>
          </w:hyperlink>
        </w:p>
        <w:p w14:paraId="1428793B" w14:textId="6093E4D7" w:rsidR="00311E08" w:rsidRDefault="00B630DC">
          <w:pPr>
            <w:pStyle w:val="TOC1"/>
            <w:rPr>
              <w:rFonts w:asciiTheme="minorHAnsi" w:eastAsiaTheme="minorEastAsia" w:hAnsiTheme="minorHAnsi"/>
              <w:noProof/>
              <w:sz w:val="22"/>
            </w:rPr>
          </w:pPr>
          <w:hyperlink w:anchor="_Toc69304919" w:history="1">
            <w:r w:rsidR="00311E08" w:rsidRPr="00BE1788">
              <w:rPr>
                <w:rStyle w:val="Hyperlink"/>
                <w:noProof/>
              </w:rPr>
              <w:t>Restoration from Identity Harm</w:t>
            </w:r>
            <w:r w:rsidR="00311E08">
              <w:rPr>
                <w:noProof/>
                <w:webHidden/>
              </w:rPr>
              <w:tab/>
            </w:r>
            <w:r w:rsidR="00311E08">
              <w:rPr>
                <w:noProof/>
                <w:webHidden/>
              </w:rPr>
              <w:fldChar w:fldCharType="begin"/>
            </w:r>
            <w:r w:rsidR="00311E08">
              <w:rPr>
                <w:noProof/>
                <w:webHidden/>
              </w:rPr>
              <w:instrText xml:space="preserve"> PAGEREF _Toc69304919 \h </w:instrText>
            </w:r>
            <w:r w:rsidR="00311E08">
              <w:rPr>
                <w:noProof/>
                <w:webHidden/>
              </w:rPr>
            </w:r>
            <w:r w:rsidR="00311E08">
              <w:rPr>
                <w:noProof/>
                <w:webHidden/>
              </w:rPr>
              <w:fldChar w:fldCharType="separate"/>
            </w:r>
            <w:r w:rsidR="00311E08">
              <w:rPr>
                <w:noProof/>
                <w:webHidden/>
              </w:rPr>
              <w:t>36</w:t>
            </w:r>
            <w:r w:rsidR="00311E08">
              <w:rPr>
                <w:noProof/>
                <w:webHidden/>
              </w:rPr>
              <w:fldChar w:fldCharType="end"/>
            </w:r>
          </w:hyperlink>
        </w:p>
        <w:p w14:paraId="6FBF87A0" w14:textId="339FC53D" w:rsidR="00311E08" w:rsidRDefault="00B630DC">
          <w:pPr>
            <w:pStyle w:val="TOC2"/>
            <w:rPr>
              <w:rFonts w:asciiTheme="minorHAnsi" w:eastAsiaTheme="minorEastAsia" w:hAnsiTheme="minorHAnsi"/>
              <w:noProof/>
              <w:sz w:val="22"/>
            </w:rPr>
          </w:pPr>
          <w:hyperlink w:anchor="_Toc69304920" w:history="1">
            <w:r w:rsidR="00311E08" w:rsidRPr="00BE1788">
              <w:rPr>
                <w:rStyle w:val="Hyperlink"/>
                <w:noProof/>
              </w:rPr>
              <w:t>Clergy Peer Groups as a Systematic Solution</w:t>
            </w:r>
            <w:r w:rsidR="00311E08">
              <w:rPr>
                <w:noProof/>
                <w:webHidden/>
              </w:rPr>
              <w:tab/>
            </w:r>
            <w:r w:rsidR="00311E08">
              <w:rPr>
                <w:noProof/>
                <w:webHidden/>
              </w:rPr>
              <w:fldChar w:fldCharType="begin"/>
            </w:r>
            <w:r w:rsidR="00311E08">
              <w:rPr>
                <w:noProof/>
                <w:webHidden/>
              </w:rPr>
              <w:instrText xml:space="preserve"> PAGEREF _Toc69304920 \h </w:instrText>
            </w:r>
            <w:r w:rsidR="00311E08">
              <w:rPr>
                <w:noProof/>
                <w:webHidden/>
              </w:rPr>
            </w:r>
            <w:r w:rsidR="00311E08">
              <w:rPr>
                <w:noProof/>
                <w:webHidden/>
              </w:rPr>
              <w:fldChar w:fldCharType="separate"/>
            </w:r>
            <w:r w:rsidR="00311E08">
              <w:rPr>
                <w:noProof/>
                <w:webHidden/>
              </w:rPr>
              <w:t>39</w:t>
            </w:r>
            <w:r w:rsidR="00311E08">
              <w:rPr>
                <w:noProof/>
                <w:webHidden/>
              </w:rPr>
              <w:fldChar w:fldCharType="end"/>
            </w:r>
          </w:hyperlink>
        </w:p>
        <w:p w14:paraId="21C2F1FF" w14:textId="666021A4" w:rsidR="00311E08" w:rsidRDefault="00B630DC">
          <w:pPr>
            <w:pStyle w:val="TOC2"/>
            <w:rPr>
              <w:rFonts w:asciiTheme="minorHAnsi" w:eastAsiaTheme="minorEastAsia" w:hAnsiTheme="minorHAnsi"/>
              <w:noProof/>
              <w:sz w:val="22"/>
            </w:rPr>
          </w:pPr>
          <w:hyperlink w:anchor="_Toc69304921" w:history="1">
            <w:r w:rsidR="00311E08" w:rsidRPr="00BE1788">
              <w:rPr>
                <w:rStyle w:val="Hyperlink"/>
                <w:noProof/>
              </w:rPr>
              <w:t>Theorizing How Clergy Peer Groups Help</w:t>
            </w:r>
            <w:r w:rsidR="00311E08">
              <w:rPr>
                <w:noProof/>
                <w:webHidden/>
              </w:rPr>
              <w:tab/>
            </w:r>
            <w:r w:rsidR="00311E08">
              <w:rPr>
                <w:noProof/>
                <w:webHidden/>
              </w:rPr>
              <w:fldChar w:fldCharType="begin"/>
            </w:r>
            <w:r w:rsidR="00311E08">
              <w:rPr>
                <w:noProof/>
                <w:webHidden/>
              </w:rPr>
              <w:instrText xml:space="preserve"> PAGEREF _Toc69304921 \h </w:instrText>
            </w:r>
            <w:r w:rsidR="00311E08">
              <w:rPr>
                <w:noProof/>
                <w:webHidden/>
              </w:rPr>
            </w:r>
            <w:r w:rsidR="00311E08">
              <w:rPr>
                <w:noProof/>
                <w:webHidden/>
              </w:rPr>
              <w:fldChar w:fldCharType="separate"/>
            </w:r>
            <w:r w:rsidR="00311E08">
              <w:rPr>
                <w:noProof/>
                <w:webHidden/>
              </w:rPr>
              <w:t>42</w:t>
            </w:r>
            <w:r w:rsidR="00311E08">
              <w:rPr>
                <w:noProof/>
                <w:webHidden/>
              </w:rPr>
              <w:fldChar w:fldCharType="end"/>
            </w:r>
          </w:hyperlink>
        </w:p>
        <w:p w14:paraId="4ECA9AA1" w14:textId="5EA15D83" w:rsidR="00311E08" w:rsidRDefault="00B630DC">
          <w:pPr>
            <w:pStyle w:val="TOC2"/>
            <w:rPr>
              <w:rFonts w:asciiTheme="minorHAnsi" w:eastAsiaTheme="minorEastAsia" w:hAnsiTheme="minorHAnsi"/>
              <w:noProof/>
              <w:sz w:val="22"/>
            </w:rPr>
          </w:pPr>
          <w:hyperlink w:anchor="_Toc69304922" w:history="1">
            <w:r w:rsidR="00311E08" w:rsidRPr="00BE1788">
              <w:rPr>
                <w:rStyle w:val="Hyperlink"/>
                <w:noProof/>
              </w:rPr>
              <w:t>Minimum Requirements for Clergy Peer Groups</w:t>
            </w:r>
            <w:r w:rsidR="00311E08">
              <w:rPr>
                <w:noProof/>
                <w:webHidden/>
              </w:rPr>
              <w:tab/>
            </w:r>
            <w:r w:rsidR="00311E08">
              <w:rPr>
                <w:noProof/>
                <w:webHidden/>
              </w:rPr>
              <w:fldChar w:fldCharType="begin"/>
            </w:r>
            <w:r w:rsidR="00311E08">
              <w:rPr>
                <w:noProof/>
                <w:webHidden/>
              </w:rPr>
              <w:instrText xml:space="preserve"> PAGEREF _Toc69304922 \h </w:instrText>
            </w:r>
            <w:r w:rsidR="00311E08">
              <w:rPr>
                <w:noProof/>
                <w:webHidden/>
              </w:rPr>
            </w:r>
            <w:r w:rsidR="00311E08">
              <w:rPr>
                <w:noProof/>
                <w:webHidden/>
              </w:rPr>
              <w:fldChar w:fldCharType="separate"/>
            </w:r>
            <w:r w:rsidR="00311E08">
              <w:rPr>
                <w:noProof/>
                <w:webHidden/>
              </w:rPr>
              <w:t>43</w:t>
            </w:r>
            <w:r w:rsidR="00311E08">
              <w:rPr>
                <w:noProof/>
                <w:webHidden/>
              </w:rPr>
              <w:fldChar w:fldCharType="end"/>
            </w:r>
          </w:hyperlink>
        </w:p>
        <w:p w14:paraId="4D9AE7E8" w14:textId="0683A0D8" w:rsidR="00311E08" w:rsidRDefault="00B630DC">
          <w:pPr>
            <w:pStyle w:val="TOC1"/>
            <w:rPr>
              <w:rFonts w:asciiTheme="minorHAnsi" w:eastAsiaTheme="minorEastAsia" w:hAnsiTheme="minorHAnsi"/>
              <w:noProof/>
              <w:sz w:val="22"/>
            </w:rPr>
          </w:pPr>
          <w:hyperlink w:anchor="_Toc69304923" w:history="1">
            <w:r w:rsidR="00311E08" w:rsidRPr="00BE1788">
              <w:rPr>
                <w:rStyle w:val="Hyperlink"/>
                <w:noProof/>
              </w:rPr>
              <w:t>Summation</w:t>
            </w:r>
            <w:r w:rsidR="00311E08">
              <w:rPr>
                <w:noProof/>
                <w:webHidden/>
              </w:rPr>
              <w:tab/>
            </w:r>
            <w:r w:rsidR="00311E08">
              <w:rPr>
                <w:noProof/>
                <w:webHidden/>
              </w:rPr>
              <w:fldChar w:fldCharType="begin"/>
            </w:r>
            <w:r w:rsidR="00311E08">
              <w:rPr>
                <w:noProof/>
                <w:webHidden/>
              </w:rPr>
              <w:instrText xml:space="preserve"> PAGEREF _Toc69304923 \h </w:instrText>
            </w:r>
            <w:r w:rsidR="00311E08">
              <w:rPr>
                <w:noProof/>
                <w:webHidden/>
              </w:rPr>
            </w:r>
            <w:r w:rsidR="00311E08">
              <w:rPr>
                <w:noProof/>
                <w:webHidden/>
              </w:rPr>
              <w:fldChar w:fldCharType="separate"/>
            </w:r>
            <w:r w:rsidR="00311E08">
              <w:rPr>
                <w:noProof/>
                <w:webHidden/>
              </w:rPr>
              <w:t>47</w:t>
            </w:r>
            <w:r w:rsidR="00311E08">
              <w:rPr>
                <w:noProof/>
                <w:webHidden/>
              </w:rPr>
              <w:fldChar w:fldCharType="end"/>
            </w:r>
          </w:hyperlink>
        </w:p>
        <w:p w14:paraId="4ABF8BD1" w14:textId="1A8D9DCD" w:rsidR="00311E08" w:rsidRDefault="00B630DC">
          <w:pPr>
            <w:pStyle w:val="TOC1"/>
            <w:rPr>
              <w:rFonts w:asciiTheme="minorHAnsi" w:eastAsiaTheme="minorEastAsia" w:hAnsiTheme="minorHAnsi"/>
              <w:noProof/>
              <w:sz w:val="22"/>
            </w:rPr>
          </w:pPr>
          <w:hyperlink w:anchor="_Toc69304924" w:history="1">
            <w:r w:rsidR="00311E08" w:rsidRPr="00BE1788">
              <w:rPr>
                <w:rStyle w:val="Hyperlink"/>
                <w:noProof/>
              </w:rPr>
              <w:t>Bibliography</w:t>
            </w:r>
            <w:r w:rsidR="00311E08">
              <w:rPr>
                <w:noProof/>
                <w:webHidden/>
              </w:rPr>
              <w:tab/>
            </w:r>
            <w:r w:rsidR="00311E08">
              <w:rPr>
                <w:noProof/>
                <w:webHidden/>
              </w:rPr>
              <w:fldChar w:fldCharType="begin"/>
            </w:r>
            <w:r w:rsidR="00311E08">
              <w:rPr>
                <w:noProof/>
                <w:webHidden/>
              </w:rPr>
              <w:instrText xml:space="preserve"> PAGEREF _Toc69304924 \h </w:instrText>
            </w:r>
            <w:r w:rsidR="00311E08">
              <w:rPr>
                <w:noProof/>
                <w:webHidden/>
              </w:rPr>
            </w:r>
            <w:r w:rsidR="00311E08">
              <w:rPr>
                <w:noProof/>
                <w:webHidden/>
              </w:rPr>
              <w:fldChar w:fldCharType="separate"/>
            </w:r>
            <w:r w:rsidR="00311E08">
              <w:rPr>
                <w:noProof/>
                <w:webHidden/>
              </w:rPr>
              <w:t>49</w:t>
            </w:r>
            <w:r w:rsidR="00311E08">
              <w:rPr>
                <w:noProof/>
                <w:webHidden/>
              </w:rPr>
              <w:fldChar w:fldCharType="end"/>
            </w:r>
          </w:hyperlink>
        </w:p>
        <w:p w14:paraId="3163B747" w14:textId="01A59F47" w:rsidR="00311E08" w:rsidRDefault="00B630DC">
          <w:pPr>
            <w:pStyle w:val="TOC1"/>
            <w:rPr>
              <w:rFonts w:asciiTheme="minorHAnsi" w:eastAsiaTheme="minorEastAsia" w:hAnsiTheme="minorHAnsi"/>
              <w:noProof/>
              <w:sz w:val="22"/>
            </w:rPr>
          </w:pPr>
          <w:hyperlink w:anchor="_Toc69304925" w:history="1">
            <w:r w:rsidR="00311E08" w:rsidRPr="00BE1788">
              <w:rPr>
                <w:rStyle w:val="Hyperlink"/>
                <w:noProof/>
              </w:rPr>
              <w:t>Resources and Exhibits</w:t>
            </w:r>
            <w:r w:rsidR="00311E08">
              <w:rPr>
                <w:noProof/>
                <w:webHidden/>
              </w:rPr>
              <w:tab/>
            </w:r>
            <w:r w:rsidR="00311E08">
              <w:rPr>
                <w:noProof/>
                <w:webHidden/>
              </w:rPr>
              <w:fldChar w:fldCharType="begin"/>
            </w:r>
            <w:r w:rsidR="00311E08">
              <w:rPr>
                <w:noProof/>
                <w:webHidden/>
              </w:rPr>
              <w:instrText xml:space="preserve"> PAGEREF _Toc69304925 \h </w:instrText>
            </w:r>
            <w:r w:rsidR="00311E08">
              <w:rPr>
                <w:noProof/>
                <w:webHidden/>
              </w:rPr>
            </w:r>
            <w:r w:rsidR="00311E08">
              <w:rPr>
                <w:noProof/>
                <w:webHidden/>
              </w:rPr>
              <w:fldChar w:fldCharType="separate"/>
            </w:r>
            <w:r w:rsidR="00311E08">
              <w:rPr>
                <w:noProof/>
                <w:webHidden/>
              </w:rPr>
              <w:t>51</w:t>
            </w:r>
            <w:r w:rsidR="00311E08">
              <w:rPr>
                <w:noProof/>
                <w:webHidden/>
              </w:rPr>
              <w:fldChar w:fldCharType="end"/>
            </w:r>
          </w:hyperlink>
        </w:p>
        <w:p w14:paraId="597AFD47" w14:textId="5980E639" w:rsidR="00311E08" w:rsidRDefault="00B630DC">
          <w:pPr>
            <w:pStyle w:val="TOC2"/>
            <w:rPr>
              <w:rFonts w:asciiTheme="minorHAnsi" w:eastAsiaTheme="minorEastAsia" w:hAnsiTheme="minorHAnsi"/>
              <w:noProof/>
              <w:sz w:val="22"/>
            </w:rPr>
          </w:pPr>
          <w:hyperlink w:anchor="_Toc69304926" w:history="1">
            <w:r w:rsidR="00311E08" w:rsidRPr="00BE1788">
              <w:rPr>
                <w:rStyle w:val="Hyperlink"/>
                <w:noProof/>
              </w:rPr>
              <w:t>A Model for Starting a Clergy Peer Group</w:t>
            </w:r>
            <w:r w:rsidR="00311E08">
              <w:rPr>
                <w:noProof/>
                <w:webHidden/>
              </w:rPr>
              <w:tab/>
            </w:r>
            <w:r w:rsidR="00311E08">
              <w:rPr>
                <w:noProof/>
                <w:webHidden/>
              </w:rPr>
              <w:fldChar w:fldCharType="begin"/>
            </w:r>
            <w:r w:rsidR="00311E08">
              <w:rPr>
                <w:noProof/>
                <w:webHidden/>
              </w:rPr>
              <w:instrText xml:space="preserve"> PAGEREF _Toc69304926 \h </w:instrText>
            </w:r>
            <w:r w:rsidR="00311E08">
              <w:rPr>
                <w:noProof/>
                <w:webHidden/>
              </w:rPr>
            </w:r>
            <w:r w:rsidR="00311E08">
              <w:rPr>
                <w:noProof/>
                <w:webHidden/>
              </w:rPr>
              <w:fldChar w:fldCharType="separate"/>
            </w:r>
            <w:r w:rsidR="00311E08">
              <w:rPr>
                <w:noProof/>
                <w:webHidden/>
              </w:rPr>
              <w:t>51</w:t>
            </w:r>
            <w:r w:rsidR="00311E08">
              <w:rPr>
                <w:noProof/>
                <w:webHidden/>
              </w:rPr>
              <w:fldChar w:fldCharType="end"/>
            </w:r>
          </w:hyperlink>
        </w:p>
        <w:p w14:paraId="5E536881" w14:textId="50C1B335" w:rsidR="00311E08" w:rsidRDefault="00B630DC">
          <w:pPr>
            <w:pStyle w:val="TOC2"/>
            <w:rPr>
              <w:rFonts w:asciiTheme="minorHAnsi" w:eastAsiaTheme="minorEastAsia" w:hAnsiTheme="minorHAnsi"/>
              <w:noProof/>
              <w:sz w:val="22"/>
            </w:rPr>
          </w:pPr>
          <w:hyperlink w:anchor="_Toc69304927" w:history="1">
            <w:r w:rsidR="00311E08" w:rsidRPr="00BE1788">
              <w:rPr>
                <w:rStyle w:val="Hyperlink"/>
                <w:noProof/>
              </w:rPr>
              <w:t>Sample Ground Rules</w:t>
            </w:r>
            <w:r w:rsidR="00311E08">
              <w:rPr>
                <w:noProof/>
                <w:webHidden/>
              </w:rPr>
              <w:tab/>
            </w:r>
            <w:r w:rsidR="00311E08">
              <w:rPr>
                <w:noProof/>
                <w:webHidden/>
              </w:rPr>
              <w:fldChar w:fldCharType="begin"/>
            </w:r>
            <w:r w:rsidR="00311E08">
              <w:rPr>
                <w:noProof/>
                <w:webHidden/>
              </w:rPr>
              <w:instrText xml:space="preserve"> PAGEREF _Toc69304927 \h </w:instrText>
            </w:r>
            <w:r w:rsidR="00311E08">
              <w:rPr>
                <w:noProof/>
                <w:webHidden/>
              </w:rPr>
            </w:r>
            <w:r w:rsidR="00311E08">
              <w:rPr>
                <w:noProof/>
                <w:webHidden/>
              </w:rPr>
              <w:fldChar w:fldCharType="separate"/>
            </w:r>
            <w:r w:rsidR="00311E08">
              <w:rPr>
                <w:noProof/>
                <w:webHidden/>
              </w:rPr>
              <w:t>57</w:t>
            </w:r>
            <w:r w:rsidR="00311E08">
              <w:rPr>
                <w:noProof/>
                <w:webHidden/>
              </w:rPr>
              <w:fldChar w:fldCharType="end"/>
            </w:r>
          </w:hyperlink>
        </w:p>
        <w:p w14:paraId="40DD034A" w14:textId="799EBC45" w:rsidR="00311E08" w:rsidRDefault="00B630DC">
          <w:pPr>
            <w:pStyle w:val="TOC2"/>
            <w:rPr>
              <w:rFonts w:asciiTheme="minorHAnsi" w:eastAsiaTheme="minorEastAsia" w:hAnsiTheme="minorHAnsi"/>
              <w:noProof/>
              <w:sz w:val="22"/>
            </w:rPr>
          </w:pPr>
          <w:hyperlink w:anchor="_Toc69304928" w:history="1">
            <w:r w:rsidR="00311E08" w:rsidRPr="00BE1788">
              <w:rPr>
                <w:rStyle w:val="Hyperlink"/>
                <w:noProof/>
              </w:rPr>
              <w:t>Sample Opening/Closing Rituals</w:t>
            </w:r>
            <w:r w:rsidR="00311E08">
              <w:rPr>
                <w:noProof/>
                <w:webHidden/>
              </w:rPr>
              <w:tab/>
            </w:r>
            <w:r w:rsidR="00311E08">
              <w:rPr>
                <w:noProof/>
                <w:webHidden/>
              </w:rPr>
              <w:fldChar w:fldCharType="begin"/>
            </w:r>
            <w:r w:rsidR="00311E08">
              <w:rPr>
                <w:noProof/>
                <w:webHidden/>
              </w:rPr>
              <w:instrText xml:space="preserve"> PAGEREF _Toc69304928 \h </w:instrText>
            </w:r>
            <w:r w:rsidR="00311E08">
              <w:rPr>
                <w:noProof/>
                <w:webHidden/>
              </w:rPr>
            </w:r>
            <w:r w:rsidR="00311E08">
              <w:rPr>
                <w:noProof/>
                <w:webHidden/>
              </w:rPr>
              <w:fldChar w:fldCharType="separate"/>
            </w:r>
            <w:r w:rsidR="00311E08">
              <w:rPr>
                <w:noProof/>
                <w:webHidden/>
              </w:rPr>
              <w:t>62</w:t>
            </w:r>
            <w:r w:rsidR="00311E08">
              <w:rPr>
                <w:noProof/>
                <w:webHidden/>
              </w:rPr>
              <w:fldChar w:fldCharType="end"/>
            </w:r>
          </w:hyperlink>
        </w:p>
        <w:p w14:paraId="79D41355" w14:textId="0E1EC9E6" w:rsidR="00311E08" w:rsidRDefault="00B630DC">
          <w:pPr>
            <w:pStyle w:val="TOC2"/>
            <w:rPr>
              <w:rFonts w:asciiTheme="minorHAnsi" w:eastAsiaTheme="minorEastAsia" w:hAnsiTheme="minorHAnsi"/>
              <w:noProof/>
              <w:sz w:val="22"/>
            </w:rPr>
          </w:pPr>
          <w:hyperlink w:anchor="_Toc69304929" w:history="1">
            <w:r w:rsidR="00311E08" w:rsidRPr="00BE1788">
              <w:rPr>
                <w:rStyle w:val="Hyperlink"/>
                <w:noProof/>
              </w:rPr>
              <w:t>Telling Your Story Guide</w:t>
            </w:r>
            <w:r w:rsidR="00311E08">
              <w:rPr>
                <w:noProof/>
                <w:webHidden/>
              </w:rPr>
              <w:tab/>
            </w:r>
            <w:r w:rsidR="00311E08">
              <w:rPr>
                <w:noProof/>
                <w:webHidden/>
              </w:rPr>
              <w:fldChar w:fldCharType="begin"/>
            </w:r>
            <w:r w:rsidR="00311E08">
              <w:rPr>
                <w:noProof/>
                <w:webHidden/>
              </w:rPr>
              <w:instrText xml:space="preserve"> PAGEREF _Toc69304929 \h </w:instrText>
            </w:r>
            <w:r w:rsidR="00311E08">
              <w:rPr>
                <w:noProof/>
                <w:webHidden/>
              </w:rPr>
            </w:r>
            <w:r w:rsidR="00311E08">
              <w:rPr>
                <w:noProof/>
                <w:webHidden/>
              </w:rPr>
              <w:fldChar w:fldCharType="separate"/>
            </w:r>
            <w:r w:rsidR="00311E08">
              <w:rPr>
                <w:noProof/>
                <w:webHidden/>
              </w:rPr>
              <w:t>63</w:t>
            </w:r>
            <w:r w:rsidR="00311E08">
              <w:rPr>
                <w:noProof/>
                <w:webHidden/>
              </w:rPr>
              <w:fldChar w:fldCharType="end"/>
            </w:r>
          </w:hyperlink>
        </w:p>
        <w:p w14:paraId="551835EF" w14:textId="57F6A1D5" w:rsidR="00F44526" w:rsidRDefault="00F44526" w:rsidP="00A80487">
          <w:pPr>
            <w:ind w:firstLine="0"/>
          </w:pPr>
          <w:r>
            <w:rPr>
              <w:b/>
              <w:bCs/>
              <w:noProof/>
            </w:rPr>
            <w:fldChar w:fldCharType="end"/>
          </w:r>
        </w:p>
      </w:sdtContent>
    </w:sdt>
    <w:p w14:paraId="16CC63D5" w14:textId="77777777" w:rsidR="00694738" w:rsidRDefault="00694738">
      <w:pPr>
        <w:spacing w:before="0" w:after="160" w:line="259" w:lineRule="auto"/>
        <w:ind w:firstLine="0"/>
        <w:rPr>
          <w:rFonts w:eastAsiaTheme="majorEastAsia" w:cstheme="majorBidi"/>
          <w:b/>
          <w:color w:val="000000" w:themeColor="text1"/>
          <w:sz w:val="36"/>
          <w:szCs w:val="32"/>
          <w:u w:val="single"/>
        </w:rPr>
      </w:pPr>
      <w:r>
        <w:br w:type="page"/>
      </w:r>
    </w:p>
    <w:p w14:paraId="0E5653A9" w14:textId="2E4B38BD" w:rsidR="00F44526" w:rsidRDefault="00C92045" w:rsidP="00C81948">
      <w:pPr>
        <w:pStyle w:val="Heading1"/>
        <w:ind w:firstLine="0"/>
      </w:pPr>
      <w:bookmarkStart w:id="0" w:name="_Toc69304907"/>
      <w:r>
        <w:t>Introduction</w:t>
      </w:r>
      <w:bookmarkEnd w:id="0"/>
    </w:p>
    <w:p w14:paraId="7E2F7D97" w14:textId="0818E1CE" w:rsidR="007B21D9" w:rsidRDefault="00ED2141" w:rsidP="00ED2141">
      <w:r>
        <w:t xml:space="preserve">There is </w:t>
      </w:r>
      <w:r w:rsidR="003F2065">
        <w:t>evidentiary consensus</w:t>
      </w:r>
      <w:r w:rsidR="00F60F8C">
        <w:t xml:space="preserve"> that clergy experience </w:t>
      </w:r>
      <w:r w:rsidR="00CE24AC">
        <w:t>physical</w:t>
      </w:r>
      <w:r w:rsidR="00F60F8C">
        <w:t>, social</w:t>
      </w:r>
      <w:r w:rsidR="00330912">
        <w:t>,</w:t>
      </w:r>
      <w:r w:rsidR="00F60F8C">
        <w:t xml:space="preserve"> and emotional harm</w:t>
      </w:r>
      <w:r w:rsidR="0024016F">
        <w:t xml:space="preserve"> to a greater degree</w:t>
      </w:r>
      <w:r w:rsidR="00CE24AC">
        <w:t xml:space="preserve"> than other helping professions and the general population.  </w:t>
      </w:r>
      <w:r w:rsidR="007A337C">
        <w:t xml:space="preserve">There is less consensus regarding why and how this harm occurs.  </w:t>
      </w:r>
      <w:r w:rsidR="00763DB0">
        <w:t>In this project</w:t>
      </w:r>
      <w:r w:rsidR="00330912">
        <w:t>,</w:t>
      </w:r>
      <w:r w:rsidR="00C837AF">
        <w:t xml:space="preserve"> </w:t>
      </w:r>
      <w:r w:rsidR="00F25A83">
        <w:t>I</w:t>
      </w:r>
      <w:r w:rsidR="00C837AF">
        <w:t xml:space="preserve"> will accept, as presumptive, that harm occurs and that </w:t>
      </w:r>
      <w:r w:rsidR="00861CC1">
        <w:t>several</w:t>
      </w:r>
      <w:r w:rsidR="00C837AF">
        <w:t xml:space="preserve"> caus</w:t>
      </w:r>
      <w:r w:rsidR="00AE4CC1">
        <w:t xml:space="preserve">ative factors can be named.  </w:t>
      </w:r>
      <w:r w:rsidR="003A7B56">
        <w:t>The</w:t>
      </w:r>
      <w:r w:rsidR="00AE4CC1">
        <w:t xml:space="preserve"> focus </w:t>
      </w:r>
      <w:r w:rsidR="003A7B56">
        <w:t xml:space="preserve">here </w:t>
      </w:r>
      <w:r w:rsidR="00AE4CC1">
        <w:t xml:space="preserve">is to describe </w:t>
      </w:r>
      <w:r w:rsidR="001719AE">
        <w:t xml:space="preserve">an additional causative process of </w:t>
      </w:r>
      <w:r w:rsidR="009E0FB2">
        <w:t>psychodynamic</w:t>
      </w:r>
      <w:r w:rsidR="001719AE">
        <w:t xml:space="preserve"> harm to </w:t>
      </w:r>
      <w:r w:rsidR="00142261">
        <w:t>C</w:t>
      </w:r>
      <w:r w:rsidR="00AB670B">
        <w:t>lergy</w:t>
      </w:r>
      <w:r w:rsidR="00B03EFE">
        <w:t>.  I will l</w:t>
      </w:r>
      <w:r w:rsidR="00C82DF7">
        <w:t xml:space="preserve">abel this harm as </w:t>
      </w:r>
      <w:r w:rsidR="005D66BC">
        <w:t>"</w:t>
      </w:r>
      <w:r w:rsidR="00C4331C">
        <w:t>Identity Harm</w:t>
      </w:r>
      <w:r w:rsidR="00FD6F32">
        <w:t>.</w:t>
      </w:r>
      <w:r w:rsidR="005D66BC">
        <w:t>"</w:t>
      </w:r>
    </w:p>
    <w:p w14:paraId="5A2358BB" w14:textId="047478C2" w:rsidR="004609AF" w:rsidRDefault="005E5341" w:rsidP="00ED2141">
      <w:r>
        <w:t xml:space="preserve">The unique </w:t>
      </w:r>
      <w:r w:rsidR="000B747C">
        <w:t xml:space="preserve">social role </w:t>
      </w:r>
      <w:r w:rsidR="00D130E8">
        <w:t>of</w:t>
      </w:r>
      <w:r w:rsidR="000B747C">
        <w:t xml:space="preserve"> </w:t>
      </w:r>
      <w:r w:rsidR="00142261">
        <w:t>C</w:t>
      </w:r>
      <w:r w:rsidR="000B747C">
        <w:t>lergy</w:t>
      </w:r>
      <w:r w:rsidR="00052933">
        <w:t xml:space="preserve"> exposes individuals to </w:t>
      </w:r>
      <w:r w:rsidR="006B6E36">
        <w:t>damage, wear-and-tear, impingement, or compro</w:t>
      </w:r>
      <w:r w:rsidR="0023348D">
        <w:t xml:space="preserve">mise to the psychological structures which maintain a healthy identity and sense of </w:t>
      </w:r>
      <w:r w:rsidR="003D5EF1">
        <w:t>Self.</w:t>
      </w:r>
      <w:r w:rsidR="009F7EA0">
        <w:t xml:space="preserve">  I will theorize how this harm occurs</w:t>
      </w:r>
      <w:r w:rsidR="002E4B30">
        <w:t xml:space="preserve"> using the language of Object Relations Theory</w:t>
      </w:r>
      <w:r w:rsidR="007E1D64">
        <w:t xml:space="preserve"> (ORT)</w:t>
      </w:r>
      <w:r w:rsidR="002E4B30">
        <w:t>.</w:t>
      </w:r>
      <w:r w:rsidR="00A245BC">
        <w:t xml:space="preserve">  I will show </w:t>
      </w:r>
      <w:r w:rsidR="00694738">
        <w:t>that</w:t>
      </w:r>
      <w:r w:rsidR="00CB5D33">
        <w:t xml:space="preserve"> this harm occurs </w:t>
      </w:r>
      <w:r w:rsidR="00AA5976">
        <w:t>precisely</w:t>
      </w:r>
      <w:r w:rsidR="00CB5D33">
        <w:t xml:space="preserve"> because</w:t>
      </w:r>
      <w:r w:rsidR="00694738">
        <w:t xml:space="preserve"> of</w:t>
      </w:r>
      <w:r w:rsidR="00266EA7">
        <w:t xml:space="preserve"> and when </w:t>
      </w:r>
      <w:r w:rsidR="00142261">
        <w:t>C</w:t>
      </w:r>
      <w:r w:rsidR="00266EA7">
        <w:t>lergy do the job well.  Therefore, better training</w:t>
      </w:r>
      <w:r w:rsidR="003A3AAF">
        <w:t xml:space="preserve">, improved work </w:t>
      </w:r>
      <w:r w:rsidR="00F97B89">
        <w:t>conditions, and other strategies to mitigate burnout and compassion fatigue will not</w:t>
      </w:r>
      <w:r w:rsidR="000071BB">
        <w:t>, by themselves,</w:t>
      </w:r>
      <w:r w:rsidR="00F97B89">
        <w:t xml:space="preserve"> </w:t>
      </w:r>
      <w:r w:rsidR="00FF65ED">
        <w:t xml:space="preserve">repair </w:t>
      </w:r>
      <w:r w:rsidR="00C4331C">
        <w:t>Identity Harm</w:t>
      </w:r>
      <w:r w:rsidR="00FF65ED">
        <w:t>.</w:t>
      </w:r>
    </w:p>
    <w:p w14:paraId="0271BAC9" w14:textId="0DC3FACE" w:rsidR="005F0D1D" w:rsidRDefault="005F0D1D" w:rsidP="00ED2141">
      <w:r>
        <w:t xml:space="preserve">No discussion of this nature would be complete without also speaking to how </w:t>
      </w:r>
      <w:r w:rsidR="00C4331C">
        <w:t>Identity Harm</w:t>
      </w:r>
      <w:r>
        <w:t xml:space="preserve"> </w:t>
      </w:r>
      <w:r w:rsidR="00DC70C5">
        <w:t xml:space="preserve">might be restored.  </w:t>
      </w:r>
      <w:r w:rsidR="00C73C2E">
        <w:t xml:space="preserve">Clergy Peer Groups </w:t>
      </w:r>
      <w:r w:rsidR="006D3499">
        <w:t xml:space="preserve">offer </w:t>
      </w:r>
      <w:r w:rsidR="00C73C2E">
        <w:t>a means of mitigation and restoration</w:t>
      </w:r>
      <w:r w:rsidR="00F446D7">
        <w:t xml:space="preserve"> </w:t>
      </w:r>
      <w:r w:rsidR="005C6055">
        <w:t>of</w:t>
      </w:r>
      <w:r w:rsidR="00F446D7">
        <w:t xml:space="preserve"> clergy identity</w:t>
      </w:r>
      <w:r w:rsidR="00C73C2E">
        <w:t xml:space="preserve">.  </w:t>
      </w:r>
      <w:r w:rsidR="00571539">
        <w:t>When a Clergy Peer Group is sufficiently safe</w:t>
      </w:r>
      <w:r w:rsidR="00CB17F6">
        <w:t xml:space="preserve"> that an individual is compelled to be open with the group, then the </w:t>
      </w:r>
      <w:r w:rsidR="002B459C">
        <w:t>identity structures</w:t>
      </w:r>
      <w:r w:rsidR="00E54FDD">
        <w:t xml:space="preserve"> can be restored</w:t>
      </w:r>
      <w:r w:rsidR="00C528E4">
        <w:t xml:space="preserve"> and maintained</w:t>
      </w:r>
      <w:r w:rsidR="00E54FDD">
        <w:t>.</w:t>
      </w:r>
      <w:r w:rsidR="005B7116">
        <w:t xml:space="preserve">  </w:t>
      </w:r>
      <w:r w:rsidR="004C3621">
        <w:t>It is the openness in a safe environment that restores.</w:t>
      </w:r>
      <w:r w:rsidR="00E54FDD">
        <w:t xml:space="preserve">  In short, all humans need a place in their lives where they </w:t>
      </w:r>
      <w:r w:rsidR="006A52D5">
        <w:t>belong</w:t>
      </w:r>
      <w:r w:rsidR="009A6E0D">
        <w:t>, are</w:t>
      </w:r>
      <w:r w:rsidR="00E54FDD">
        <w:t xml:space="preserve"> accepted and known.  Without </w:t>
      </w:r>
      <w:r w:rsidR="007A6906">
        <w:t>a safe sense of belonging</w:t>
      </w:r>
      <w:r w:rsidR="00446DBB">
        <w:t>,</w:t>
      </w:r>
      <w:r w:rsidR="007A6906">
        <w:t xml:space="preserve"> </w:t>
      </w:r>
      <w:r w:rsidR="003675A3">
        <w:t xml:space="preserve">healthy </w:t>
      </w:r>
      <w:r w:rsidR="009E0FB2">
        <w:t>psychodynamic</w:t>
      </w:r>
      <w:r w:rsidR="003675A3">
        <w:t xml:space="preserve"> function is </w:t>
      </w:r>
      <w:r w:rsidR="00387BEE">
        <w:t>challenging</w:t>
      </w:r>
      <w:r w:rsidR="003675A3">
        <w:t xml:space="preserve"> to maintain.  </w:t>
      </w:r>
      <w:r w:rsidR="001D7867">
        <w:t xml:space="preserve">A secure and safe Clergy Peer Group is </w:t>
      </w:r>
      <w:r w:rsidR="009E0FB2">
        <w:t xml:space="preserve">an ideal environment </w:t>
      </w:r>
      <w:r w:rsidR="0082086D">
        <w:t xml:space="preserve">for </w:t>
      </w:r>
      <w:r w:rsidR="00142261">
        <w:t>C</w:t>
      </w:r>
      <w:r w:rsidR="0082086D">
        <w:t xml:space="preserve">lergy to restore </w:t>
      </w:r>
      <w:r w:rsidR="00C5154D">
        <w:t>i</w:t>
      </w:r>
      <w:r w:rsidR="0082086D">
        <w:t xml:space="preserve">dentity and </w:t>
      </w:r>
      <w:r w:rsidR="00AB2CF5">
        <w:t xml:space="preserve">a healthy sense of belonging.  </w:t>
      </w:r>
      <w:r w:rsidR="004E7F11">
        <w:t xml:space="preserve">Suggested tools for Clergy Peer Group </w:t>
      </w:r>
      <w:r w:rsidR="003B1DFB">
        <w:t>formation are available.</w:t>
      </w:r>
    </w:p>
    <w:p w14:paraId="7BD6D6E5" w14:textId="6F42AE64" w:rsidR="002F1EC3" w:rsidRDefault="002F1EC3" w:rsidP="00ED2141">
      <w:r>
        <w:t xml:space="preserve">An important point of focus for this project is </w:t>
      </w:r>
      <w:r w:rsidR="007932AD">
        <w:t xml:space="preserve">that </w:t>
      </w:r>
      <w:r w:rsidR="00FF7544">
        <w:t xml:space="preserve">the </w:t>
      </w:r>
      <w:r w:rsidR="007932AD">
        <w:t xml:space="preserve">discussion centers on </w:t>
      </w:r>
      <w:r w:rsidR="00D61026">
        <w:t>usu</w:t>
      </w:r>
      <w:r w:rsidR="00002468">
        <w:t>al, day-to-day, low</w:t>
      </w:r>
      <w:r w:rsidR="00D61026">
        <w:t>-</w:t>
      </w:r>
      <w:r w:rsidR="00002468">
        <w:t xml:space="preserve">grade identity challenges.  </w:t>
      </w:r>
      <w:r w:rsidR="00937952">
        <w:t xml:space="preserve">Significant </w:t>
      </w:r>
      <w:r w:rsidR="00814D76">
        <w:t>Self-damaging</w:t>
      </w:r>
      <w:r w:rsidR="00937952">
        <w:t xml:space="preserve"> events</w:t>
      </w:r>
      <w:r w:rsidR="009A23CC">
        <w:t>, which occur at alarming frequency,</w:t>
      </w:r>
      <w:r w:rsidR="00694738">
        <w:t xml:space="preserve"> </w:t>
      </w:r>
      <w:r w:rsidR="00AD0210">
        <w:t>are outside the scope of this project</w:t>
      </w:r>
      <w:r w:rsidR="00814D76">
        <w:t>.  Examples include:</w:t>
      </w:r>
      <w:r w:rsidR="00AD0210">
        <w:t xml:space="preserve"> </w:t>
      </w:r>
      <w:r w:rsidR="00AD52EB">
        <w:t>a priest coming out as a gay man, a Self</w:t>
      </w:r>
      <w:r w:rsidR="00031491">
        <w:t>,</w:t>
      </w:r>
      <w:r w:rsidR="00AD52EB">
        <w:t xml:space="preserve"> distorted in </w:t>
      </w:r>
      <w:r w:rsidR="00477414">
        <w:t xml:space="preserve">childhood being reclaimed as an adult, </w:t>
      </w:r>
      <w:r w:rsidR="00031491">
        <w:t xml:space="preserve">sinking </w:t>
      </w:r>
      <w:r w:rsidR="00E62708">
        <w:t xml:space="preserve">into addiction because of untreated childhood wounds, </w:t>
      </w:r>
      <w:r w:rsidR="00E8211C">
        <w:t>inappropriate relationships with congregants because countertransference is not understood.</w:t>
      </w:r>
      <w:r w:rsidR="005E747A">
        <w:t xml:space="preserve">  This project is focused </w:t>
      </w:r>
      <w:r w:rsidR="006469DD">
        <w:t xml:space="preserve">on </w:t>
      </w:r>
      <w:r w:rsidR="00146606">
        <w:t>minor</w:t>
      </w:r>
      <w:r w:rsidR="006469DD">
        <w:t xml:space="preserve"> and near</w:t>
      </w:r>
      <w:r w:rsidR="00E423BA">
        <w:t>-</w:t>
      </w:r>
      <w:r w:rsidR="006469DD">
        <w:t>continuous wound</w:t>
      </w:r>
      <w:r w:rsidR="001C027D">
        <w:t>ing</w:t>
      </w:r>
      <w:r w:rsidR="00E423BA">
        <w:t>,</w:t>
      </w:r>
      <w:r w:rsidR="001C027D">
        <w:t xml:space="preserve"> which results from doing the work of </w:t>
      </w:r>
      <w:r w:rsidR="00142261">
        <w:t>C</w:t>
      </w:r>
      <w:r w:rsidR="001C027D">
        <w:t>lergy well.</w:t>
      </w:r>
      <w:r w:rsidR="002A4243">
        <w:t xml:space="preserve">  As will be discussed below, it is not the degree of these </w:t>
      </w:r>
      <w:r w:rsidR="00E349D9">
        <w:t>impingements on Self that create</w:t>
      </w:r>
      <w:r w:rsidR="00146606">
        <w:t>s</w:t>
      </w:r>
      <w:r w:rsidR="00E349D9">
        <w:t xml:space="preserve"> the problem.  It is the volume and variety of the </w:t>
      </w:r>
      <w:r w:rsidR="00A061E9">
        <w:t xml:space="preserve">impingements that </w:t>
      </w:r>
      <w:r w:rsidR="006F203A">
        <w:t>creat</w:t>
      </w:r>
      <w:r w:rsidR="00A061E9">
        <w:t xml:space="preserve">e </w:t>
      </w:r>
      <w:r w:rsidR="00C4331C">
        <w:t>Identity Harm</w:t>
      </w:r>
      <w:r w:rsidR="00A061E9">
        <w:t>.</w:t>
      </w:r>
    </w:p>
    <w:p w14:paraId="7489EF67" w14:textId="0ACD1745" w:rsidR="00AB2CF5" w:rsidRPr="00AB6AAD" w:rsidRDefault="00AB6AAD" w:rsidP="0071105F">
      <w:pPr>
        <w:pStyle w:val="Heading2"/>
      </w:pPr>
      <w:bookmarkStart w:id="1" w:name="_Toc69304908"/>
      <w:r w:rsidRPr="00AB6AAD">
        <w:t>Social Location</w:t>
      </w:r>
      <w:bookmarkEnd w:id="1"/>
    </w:p>
    <w:p w14:paraId="6A99274B" w14:textId="1F965C16" w:rsidR="00F70BEB" w:rsidRDefault="009A3AD8" w:rsidP="00ED2141">
      <w:r>
        <w:t>I am a white, middle</w:t>
      </w:r>
      <w:r w:rsidR="006F203A">
        <w:t>-</w:t>
      </w:r>
      <w:r>
        <w:t>class</w:t>
      </w:r>
      <w:r w:rsidR="00116A49">
        <w:t xml:space="preserve"> male</w:t>
      </w:r>
      <w:r w:rsidR="0006221C">
        <w:t xml:space="preserve"> in the </w:t>
      </w:r>
      <w:r w:rsidR="00E76766">
        <w:t>latter</w:t>
      </w:r>
      <w:r w:rsidR="0006221C">
        <w:t xml:space="preserve"> half of </w:t>
      </w:r>
      <w:r w:rsidR="006F203A">
        <w:t xml:space="preserve">my </w:t>
      </w:r>
      <w:r w:rsidR="0006221C">
        <w:t>life</w:t>
      </w:r>
      <w:r w:rsidR="00116A49">
        <w:t xml:space="preserve">. I have undergraduate training in religion and psychology </w:t>
      </w:r>
      <w:r w:rsidR="00F20029">
        <w:t>a</w:t>
      </w:r>
      <w:r w:rsidR="006F203A">
        <w:t>nd</w:t>
      </w:r>
      <w:r w:rsidR="00F20029">
        <w:t xml:space="preserve"> informal training in group dynamics </w:t>
      </w:r>
      <w:r w:rsidR="00C33CAF">
        <w:t xml:space="preserve">through </w:t>
      </w:r>
      <w:r w:rsidR="00FD43A5">
        <w:t>decades of work with men</w:t>
      </w:r>
      <w:r w:rsidR="005D66BC">
        <w:t>'</w:t>
      </w:r>
      <w:r w:rsidR="00FD43A5">
        <w:t xml:space="preserve">s support groups.  </w:t>
      </w:r>
      <w:r w:rsidR="00FE515B">
        <w:t xml:space="preserve">This location informs my approach and perspective </w:t>
      </w:r>
      <w:r w:rsidR="006F203A">
        <w:t>on</w:t>
      </w:r>
      <w:r w:rsidR="00FE515B">
        <w:t xml:space="preserve"> this project. </w:t>
      </w:r>
      <w:r w:rsidR="0033733D">
        <w:t xml:space="preserve">I will generalize to all </w:t>
      </w:r>
      <w:r w:rsidR="00142261">
        <w:t>C</w:t>
      </w:r>
      <w:r w:rsidR="0033733D">
        <w:t xml:space="preserve">lergy, but my social location only gives </w:t>
      </w:r>
      <w:r w:rsidR="00574471">
        <w:t xml:space="preserve">me </w:t>
      </w:r>
      <w:r w:rsidR="0097627B">
        <w:t xml:space="preserve">access to the white male experience as </w:t>
      </w:r>
      <w:r w:rsidR="00142261">
        <w:t>C</w:t>
      </w:r>
      <w:r w:rsidR="0097627B">
        <w:t>lergy.</w:t>
      </w:r>
      <w:r w:rsidR="00406F90">
        <w:t xml:space="preserve">  </w:t>
      </w:r>
      <w:r w:rsidR="007A5452">
        <w:t xml:space="preserve">As I describe it, </w:t>
      </w:r>
      <w:r w:rsidR="00C4331C">
        <w:t>Identity Harm</w:t>
      </w:r>
      <w:r w:rsidR="00574471">
        <w:t xml:space="preserve"> </w:t>
      </w:r>
      <w:r w:rsidR="00406F90">
        <w:t>may be anal</w:t>
      </w:r>
      <w:r w:rsidR="00457F9C">
        <w:t>ogous to other social locations</w:t>
      </w:r>
      <w:r w:rsidR="000373DC">
        <w:t xml:space="preserve"> of race, gender, orientation</w:t>
      </w:r>
      <w:r w:rsidR="00F012D3">
        <w:t>,</w:t>
      </w:r>
      <w:r w:rsidR="007F3C87">
        <w:t xml:space="preserve"> or heritage</w:t>
      </w:r>
      <w:r w:rsidR="00457F9C">
        <w:t xml:space="preserve">, but I </w:t>
      </w:r>
      <w:r w:rsidR="009F13BA">
        <w:t>can only presume that is true</w:t>
      </w:r>
      <w:r w:rsidR="00457F9C">
        <w:t xml:space="preserve">.  </w:t>
      </w:r>
    </w:p>
    <w:p w14:paraId="320B50CC" w14:textId="07DC8045" w:rsidR="002F03DC" w:rsidRDefault="00F70BEB" w:rsidP="00ED2141">
      <w:r>
        <w:t>This project is largely theoretical</w:t>
      </w:r>
      <w:r w:rsidR="00DE62E2">
        <w:t>.  In my 30+ years as a healthcare executive</w:t>
      </w:r>
      <w:r w:rsidR="007A5452">
        <w:t>,</w:t>
      </w:r>
      <w:r w:rsidR="00DC59A7">
        <w:t xml:space="preserve"> I </w:t>
      </w:r>
      <w:r w:rsidR="00541A7B">
        <w:t xml:space="preserve">have </w:t>
      </w:r>
      <w:r w:rsidR="00DC59A7">
        <w:t xml:space="preserve">observed this phenomenon happen to physicians.  </w:t>
      </w:r>
      <w:r w:rsidR="00D81849">
        <w:t xml:space="preserve">I am </w:t>
      </w:r>
      <w:r w:rsidR="00D829AB">
        <w:t>at least an average observer of human behavior</w:t>
      </w:r>
      <w:r w:rsidR="00541A7B">
        <w:t>,</w:t>
      </w:r>
      <w:r w:rsidR="007D30B7">
        <w:t xml:space="preserve"> and as a professional, I understand the psychology of physician behavior better</w:t>
      </w:r>
      <w:r w:rsidR="00F74088">
        <w:t xml:space="preserve"> than most.  </w:t>
      </w:r>
      <w:r w:rsidR="001A7221">
        <w:t>These experiences form an entry point</w:t>
      </w:r>
      <w:r w:rsidR="00541A7B">
        <w:t xml:space="preserve"> </w:t>
      </w:r>
      <w:r w:rsidR="001A7221">
        <w:t>to this project.</w:t>
      </w:r>
    </w:p>
    <w:p w14:paraId="6F08D566" w14:textId="6B1225BD" w:rsidR="008E6C9F" w:rsidRDefault="002F03DC" w:rsidP="00ED2141">
      <w:r>
        <w:t>I have engaged in psy</w:t>
      </w:r>
      <w:r w:rsidR="00A61A9B">
        <w:t xml:space="preserve">chodynamic therapy several times in my life.  While I would </w:t>
      </w:r>
      <w:r w:rsidR="003C58D9">
        <w:t>not pretend that every stone has been turned over, I have worked extensively on understand</w:t>
      </w:r>
      <w:r w:rsidR="00ED52FD">
        <w:t>ing</w:t>
      </w:r>
      <w:r w:rsidR="003C58D9">
        <w:t xml:space="preserve"> my </w:t>
      </w:r>
      <w:r w:rsidR="00ED52FD">
        <w:t>developmental history, my</w:t>
      </w:r>
      <w:r w:rsidR="00DD1533">
        <w:t xml:space="preserve"> defensive strategies, and </w:t>
      </w:r>
      <w:r w:rsidR="00243F04">
        <w:t xml:space="preserve">my process of individuation.  My </w:t>
      </w:r>
      <w:r w:rsidR="00DA5690">
        <w:t xml:space="preserve">lived experience inevitably shapes my theories and view of </w:t>
      </w:r>
      <w:r w:rsidR="00C4331C">
        <w:t>Identity Harm</w:t>
      </w:r>
      <w:r w:rsidR="00243F04">
        <w:t>.</w:t>
      </w:r>
      <w:r w:rsidR="008E6C9F">
        <w:br w:type="page"/>
      </w:r>
    </w:p>
    <w:p w14:paraId="418F43E6" w14:textId="100A674C" w:rsidR="008E6C9F" w:rsidRDefault="00E64876" w:rsidP="00C81948">
      <w:pPr>
        <w:pStyle w:val="Heading1"/>
        <w:ind w:firstLine="0"/>
      </w:pPr>
      <w:bookmarkStart w:id="2" w:name="_Toc69304909"/>
      <w:r>
        <w:t>Clergy Experience Poor Health</w:t>
      </w:r>
      <w:bookmarkEnd w:id="2"/>
    </w:p>
    <w:p w14:paraId="6DEB8278" w14:textId="302F41D6" w:rsidR="00EF1E57" w:rsidRDefault="00C32274" w:rsidP="00AE13C2">
      <w:r>
        <w:t xml:space="preserve">Much has been written on the health and well-being of pastors.  </w:t>
      </w:r>
      <w:r w:rsidR="006D77C2">
        <w:t xml:space="preserve">Terry </w:t>
      </w:r>
      <w:proofErr w:type="spellStart"/>
      <w:r w:rsidR="006D77C2">
        <w:t>Swicegood</w:t>
      </w:r>
      <w:proofErr w:type="spellEnd"/>
      <w:r w:rsidR="003F6FDA">
        <w:t xml:space="preserve"> says it this way, </w:t>
      </w:r>
      <w:r w:rsidR="005D66BC">
        <w:t>"</w:t>
      </w:r>
      <w:r w:rsidR="003F6FDA" w:rsidRPr="00712072">
        <w:rPr>
          <w:i/>
          <w:iCs/>
        </w:rPr>
        <w:t xml:space="preserve">There is a growing </w:t>
      </w:r>
      <w:r w:rsidR="00563DE4" w:rsidRPr="00712072">
        <w:rPr>
          <w:i/>
          <w:iCs/>
        </w:rPr>
        <w:t>crisis in church life, which robs our churches of good pastoral leadership and brings pain</w:t>
      </w:r>
      <w:r w:rsidR="00634185" w:rsidRPr="00712072">
        <w:rPr>
          <w:i/>
          <w:iCs/>
        </w:rPr>
        <w:t xml:space="preserve"> and hurt upon pastors and pastors</w:t>
      </w:r>
      <w:r w:rsidR="005D66BC">
        <w:rPr>
          <w:i/>
          <w:iCs/>
        </w:rPr>
        <w:t>'</w:t>
      </w:r>
      <w:r w:rsidR="00634185" w:rsidRPr="00712072">
        <w:rPr>
          <w:i/>
          <w:iCs/>
        </w:rPr>
        <w:t xml:space="preserve"> famili</w:t>
      </w:r>
      <w:r w:rsidR="00634185">
        <w:t>es.</w:t>
      </w:r>
      <w:r w:rsidR="005D66BC">
        <w:t>"</w:t>
      </w:r>
      <w:r w:rsidR="00634185">
        <w:rPr>
          <w:rStyle w:val="FootnoteReference"/>
        </w:rPr>
        <w:footnoteReference w:id="1"/>
      </w:r>
      <w:r w:rsidR="00634185">
        <w:t xml:space="preserve">  </w:t>
      </w:r>
      <w:r w:rsidR="00BF09E7">
        <w:t xml:space="preserve">A good summary of the evaluative science is available through </w:t>
      </w:r>
      <w:r w:rsidR="00D87B82">
        <w:t>the Clergy Health Initiative</w:t>
      </w:r>
      <w:r w:rsidR="00FE2896">
        <w:t xml:space="preserve"> </w:t>
      </w:r>
      <w:r w:rsidR="002966FC">
        <w:t>(</w:t>
      </w:r>
      <w:r w:rsidR="00C91E8A">
        <w:t>CHI)</w:t>
      </w:r>
      <w:r w:rsidR="002966FC">
        <w:t xml:space="preserve"> </w:t>
      </w:r>
      <w:r w:rsidR="00FE2896">
        <w:t>aligned with the Duke Divinity School</w:t>
      </w:r>
      <w:r w:rsidR="00AC5745">
        <w:t xml:space="preserve"> and the United Methodist Church.</w:t>
      </w:r>
      <w:r w:rsidR="00303BBD">
        <w:rPr>
          <w:rStyle w:val="FootnoteReference"/>
        </w:rPr>
        <w:footnoteReference w:id="2"/>
      </w:r>
      <w:r w:rsidR="00076344">
        <w:t xml:space="preserve">  </w:t>
      </w:r>
      <w:r w:rsidR="0005584F">
        <w:t xml:space="preserve">  </w:t>
      </w:r>
    </w:p>
    <w:p w14:paraId="6F62A501" w14:textId="4360C527" w:rsidR="00E429B9" w:rsidRDefault="00076344" w:rsidP="00AE13C2">
      <w:r>
        <w:t xml:space="preserve">The CHI has been the driving force behind a series of research projects </w:t>
      </w:r>
      <w:r w:rsidR="00AA4FBE">
        <w:t xml:space="preserve">focused on assessing </w:t>
      </w:r>
      <w:r w:rsidR="00AE5839">
        <w:t>clergy well-being</w:t>
      </w:r>
      <w:r w:rsidR="00AA4FBE">
        <w:t xml:space="preserve">.  The research is summarized in </w:t>
      </w:r>
      <w:r w:rsidR="00357F12">
        <w:rPr>
          <w:u w:val="single"/>
        </w:rPr>
        <w:t>Faithfull and Fractured</w:t>
      </w:r>
      <w:r w:rsidR="00357F12">
        <w:t xml:space="preserve"> by Rae Jean Proeschold-Bell </w:t>
      </w:r>
      <w:r w:rsidR="006E2EAC">
        <w:t>and Jason Byassee</w:t>
      </w:r>
      <w:r w:rsidR="004525F8">
        <w:t>, published in 2018.</w:t>
      </w:r>
      <w:r w:rsidR="00F561F9">
        <w:rPr>
          <w:rStyle w:val="FootnoteReference"/>
        </w:rPr>
        <w:footnoteReference w:id="3"/>
      </w:r>
      <w:r w:rsidR="007501DE">
        <w:t xml:space="preserve">  </w:t>
      </w:r>
      <w:r w:rsidR="001F22BB">
        <w:t>Although this data is generally narrow (the populations are commonly limited to North Carolina UMC ministers)</w:t>
      </w:r>
      <w:r w:rsidR="00AE5839">
        <w:t>,</w:t>
      </w:r>
      <w:r w:rsidR="001F22BB">
        <w:t xml:space="preserve"> the general conclusions reached ring true for the broader clergy experience.</w:t>
      </w:r>
      <w:r w:rsidR="00C965D2">
        <w:t xml:space="preserve"> </w:t>
      </w:r>
      <w:r w:rsidR="007501DE">
        <w:t>Proeschold</w:t>
      </w:r>
      <w:r w:rsidR="00291A02">
        <w:t>-Bell</w:t>
      </w:r>
      <w:r w:rsidR="007501DE">
        <w:t xml:space="preserve"> and By</w:t>
      </w:r>
      <w:r w:rsidR="00123813">
        <w:t>assee</w:t>
      </w:r>
      <w:r w:rsidR="00B5568F">
        <w:t xml:space="preserve"> accurately speak for a </w:t>
      </w:r>
      <w:r w:rsidR="00923641">
        <w:t xml:space="preserve">broader body of research voices </w:t>
      </w:r>
      <w:r w:rsidR="009E0FB2">
        <w:t>claiming</w:t>
      </w:r>
      <w:r w:rsidR="00923641">
        <w:t xml:space="preserve"> that being a minister</w:t>
      </w:r>
      <w:r w:rsidR="000A73A2">
        <w:t xml:space="preserve">, pastor, </w:t>
      </w:r>
      <w:r w:rsidR="00142261">
        <w:t>C</w:t>
      </w:r>
      <w:r w:rsidR="000A73A2">
        <w:t>lergy</w:t>
      </w:r>
      <w:r w:rsidR="00291A02">
        <w:t>,</w:t>
      </w:r>
      <w:r w:rsidR="000A73A2">
        <w:t xml:space="preserve"> or priest is hazardous </w:t>
      </w:r>
      <w:r w:rsidR="00D92607">
        <w:t>to health.</w:t>
      </w:r>
    </w:p>
    <w:p w14:paraId="1E7183FD" w14:textId="77777777" w:rsidR="00231238" w:rsidRDefault="0055740B" w:rsidP="00225381">
      <w:r>
        <w:t xml:space="preserve">Clergy experience depression at substantially higher rates than </w:t>
      </w:r>
      <w:r w:rsidR="00AE13C2">
        <w:t>the rest of the population.</w:t>
      </w:r>
      <w:r w:rsidR="00842250">
        <w:t xml:space="preserve">  </w:t>
      </w:r>
      <w:r w:rsidR="00AD5832">
        <w:t xml:space="preserve">The graph below (Reproduced </w:t>
      </w:r>
      <w:r w:rsidR="000B2B37">
        <w:t xml:space="preserve">here) illustrates the degree to which </w:t>
      </w:r>
      <w:r w:rsidR="00D60CD7">
        <w:t>clergy experience depression</w:t>
      </w:r>
      <w:r w:rsidR="00E85FBF">
        <w:t xml:space="preserve"> </w:t>
      </w:r>
      <w:r w:rsidR="00722925">
        <w:t>compared to</w:t>
      </w:r>
      <w:r w:rsidR="00FE24D3">
        <w:t xml:space="preserve"> the general population.</w:t>
      </w:r>
      <w:r w:rsidR="00FE24D3">
        <w:rPr>
          <w:rStyle w:val="FootnoteReference"/>
        </w:rPr>
        <w:footnoteReference w:id="4"/>
      </w:r>
      <w:r w:rsidR="00FE24D3">
        <w:t xml:space="preserve">  </w:t>
      </w:r>
      <w:r w:rsidR="00225381">
        <w:t xml:space="preserve">That </w:t>
      </w:r>
      <w:r w:rsidR="00231D7E">
        <w:t xml:space="preserve">clergy experience greater than average mental health pain is also </w:t>
      </w:r>
      <w:r w:rsidR="00D4331E">
        <w:rPr>
          <w:noProof/>
        </w:rPr>
        <w:drawing>
          <wp:anchor distT="0" distB="0" distL="114300" distR="114300" simplePos="0" relativeHeight="251658240" behindDoc="0" locked="0" layoutInCell="1" allowOverlap="1" wp14:anchorId="53E9143C" wp14:editId="19F14150">
            <wp:simplePos x="0" y="0"/>
            <wp:positionH relativeFrom="margin">
              <wp:align>right</wp:align>
            </wp:positionH>
            <wp:positionV relativeFrom="margin">
              <wp:align>top</wp:align>
            </wp:positionV>
            <wp:extent cx="3374136" cy="2606040"/>
            <wp:effectExtent l="0" t="0" r="17145" b="3810"/>
            <wp:wrapSquare wrapText="bothSides"/>
            <wp:docPr id="1" name="Chart 1">
              <a:extLst xmlns:a="http://schemas.openxmlformats.org/drawingml/2006/main">
                <a:ext uri="{FF2B5EF4-FFF2-40B4-BE49-F238E27FC236}">
                  <a16:creationId xmlns:a16="http://schemas.microsoft.com/office/drawing/2014/main" id="{EE2A8BBC-C787-4332-95AE-1DEFBF453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31D7E">
        <w:t xml:space="preserve">supported by data </w:t>
      </w:r>
      <w:r w:rsidR="00712072">
        <w:t xml:space="preserve">regarding </w:t>
      </w:r>
      <w:r w:rsidR="00142261">
        <w:t>C</w:t>
      </w:r>
      <w:r w:rsidR="00712072">
        <w:t>lergy's poor physical health status</w:t>
      </w:r>
      <w:r w:rsidR="007562EF">
        <w:t xml:space="preserve"> compared to a general population.  </w:t>
      </w:r>
      <w:r w:rsidR="002C42D8">
        <w:t>A 2014 study by the CHI showed that North Carolina UMC clergy had higher rates of Angi</w:t>
      </w:r>
      <w:r w:rsidR="00A822FB">
        <w:t>na, Diabetes, Asthma, Joint disease, and Obesity</w:t>
      </w:r>
      <w:r w:rsidR="00E36714">
        <w:t xml:space="preserve"> than all North Carolinians.</w:t>
      </w:r>
      <w:r w:rsidR="00B81201">
        <w:rPr>
          <w:rStyle w:val="FootnoteReference"/>
        </w:rPr>
        <w:footnoteReference w:id="5"/>
      </w:r>
      <w:r w:rsidR="00B81201">
        <w:t xml:space="preserve">  It </w:t>
      </w:r>
      <w:r w:rsidR="00A91345">
        <w:t xml:space="preserve">is important to note that </w:t>
      </w:r>
      <w:proofErr w:type="gramStart"/>
      <w:r w:rsidR="00A91345">
        <w:t>all of</w:t>
      </w:r>
      <w:proofErr w:type="gramEnd"/>
      <w:r w:rsidR="00A91345">
        <w:t xml:space="preserve"> these disease states have a history of </w:t>
      </w:r>
      <w:r w:rsidR="00AD52AA">
        <w:t>psychogenic and lifestyle factors</w:t>
      </w:r>
      <w:r w:rsidR="00F022A0">
        <w:t xml:space="preserve">, meaning that </w:t>
      </w:r>
      <w:r w:rsidR="00846366">
        <w:t xml:space="preserve">increased anxiety and depression is a causal factor in each of these disease states.  </w:t>
      </w:r>
      <w:r w:rsidR="007562EF">
        <w:t xml:space="preserve"> </w:t>
      </w:r>
    </w:p>
    <w:p w14:paraId="5D8EF8D1" w14:textId="4043542A" w:rsidR="0011062D" w:rsidRDefault="00A75955" w:rsidP="00225381">
      <w:r>
        <w:t>Rates of a</w:t>
      </w:r>
      <w:r w:rsidR="00231238">
        <w:t xml:space="preserve">ttrition are a raw indication of </w:t>
      </w:r>
      <w:r w:rsidR="006D3930">
        <w:t xml:space="preserve">poor well-being </w:t>
      </w:r>
      <w:r w:rsidR="00231238">
        <w:t xml:space="preserve">among </w:t>
      </w:r>
      <w:r w:rsidR="006D3930">
        <w:t xml:space="preserve">clergy.  </w:t>
      </w:r>
      <w:r w:rsidR="002A5D5E">
        <w:t xml:space="preserve">In </w:t>
      </w:r>
      <w:r w:rsidR="00681074">
        <w:t>a</w:t>
      </w:r>
      <w:r w:rsidR="00105591">
        <w:t>n American Baptist survey</w:t>
      </w:r>
      <w:r w:rsidR="00C876FB">
        <w:t xml:space="preserve"> ministers were asked</w:t>
      </w:r>
      <w:r w:rsidR="00442D0C">
        <w:t>,</w:t>
      </w:r>
      <w:r w:rsidR="00C876FB">
        <w:t xml:space="preserve"> </w:t>
      </w:r>
      <w:r w:rsidR="00442D0C">
        <w:t>"</w:t>
      </w:r>
      <w:r w:rsidR="00C876FB">
        <w:rPr>
          <w:i/>
          <w:iCs/>
        </w:rPr>
        <w:t xml:space="preserve">How often do you think about </w:t>
      </w:r>
      <w:r w:rsidR="00442D0C">
        <w:rPr>
          <w:i/>
          <w:iCs/>
        </w:rPr>
        <w:t>leaving ministry?</w:t>
      </w:r>
      <w:r w:rsidR="00442D0C">
        <w:t>"</w:t>
      </w:r>
      <w:r w:rsidR="00105591">
        <w:t xml:space="preserve"> </w:t>
      </w:r>
      <w:r w:rsidR="00B20338">
        <w:t xml:space="preserve">More than a quarter of respondents say they think of quitting </w:t>
      </w:r>
      <w:r w:rsidR="002E493E">
        <w:t>as often as daily or once a week.</w:t>
      </w:r>
      <w:r w:rsidR="002E493E">
        <w:rPr>
          <w:rStyle w:val="FootnoteReference"/>
        </w:rPr>
        <w:footnoteReference w:id="6"/>
      </w:r>
      <w:r w:rsidR="005E3726">
        <w:t xml:space="preserve">  That frequency suggests a tremendous degree of suffering.</w:t>
      </w:r>
    </w:p>
    <w:p w14:paraId="70FA63F5" w14:textId="1317D399" w:rsidR="0011062D" w:rsidRDefault="0011062D" w:rsidP="0071105F">
      <w:pPr>
        <w:pStyle w:val="Heading2"/>
      </w:pPr>
      <w:bookmarkStart w:id="3" w:name="_Toc69304910"/>
      <w:r>
        <w:t xml:space="preserve">Why do </w:t>
      </w:r>
      <w:r w:rsidR="00F3394D">
        <w:t>M</w:t>
      </w:r>
      <w:r>
        <w:t xml:space="preserve">inisters </w:t>
      </w:r>
      <w:r w:rsidR="00F3394D">
        <w:t>E</w:t>
      </w:r>
      <w:r>
        <w:t xml:space="preserve">xperience </w:t>
      </w:r>
      <w:r w:rsidR="00BE2597">
        <w:t>H</w:t>
      </w:r>
      <w:r>
        <w:t>arm</w:t>
      </w:r>
      <w:r w:rsidR="000804AC">
        <w:t>?</w:t>
      </w:r>
      <w:bookmarkEnd w:id="3"/>
    </w:p>
    <w:p w14:paraId="1B889C88" w14:textId="433D5AD4" w:rsidR="00203816" w:rsidRDefault="00F74BF3" w:rsidP="000804AC">
      <w:r>
        <w:t xml:space="preserve">Accepting the assertion that ministers experience </w:t>
      </w:r>
      <w:r w:rsidR="00D014C7">
        <w:t>diminished well-being compared to the general population, we must ask</w:t>
      </w:r>
      <w:r w:rsidR="004C51F5">
        <w:t>,</w:t>
      </w:r>
      <w:r w:rsidR="00D014C7">
        <w:t xml:space="preserve"> </w:t>
      </w:r>
      <w:r w:rsidR="005D66BC">
        <w:t>"</w:t>
      </w:r>
      <w:r w:rsidR="00D014C7">
        <w:t>Why</w:t>
      </w:r>
      <w:r w:rsidR="003C364B">
        <w:t>?</w:t>
      </w:r>
      <w:r w:rsidR="000665C9">
        <w:t>"</w:t>
      </w:r>
      <w:r w:rsidR="003C364B">
        <w:t xml:space="preserve"> </w:t>
      </w:r>
      <w:r w:rsidR="00384CC5">
        <w:t>In my research</w:t>
      </w:r>
      <w:r w:rsidR="003846B3">
        <w:t>,</w:t>
      </w:r>
      <w:r w:rsidR="00384CC5">
        <w:t xml:space="preserve"> I have found </w:t>
      </w:r>
      <w:r w:rsidR="00B36EE5">
        <w:t>two</w:t>
      </w:r>
      <w:r w:rsidR="00384CC5">
        <w:t xml:space="preserve"> theme</w:t>
      </w:r>
      <w:r w:rsidR="00A73BC0">
        <w:t xml:space="preserve">s that describe why this harm happens to </w:t>
      </w:r>
      <w:r w:rsidR="00142261">
        <w:t>C</w:t>
      </w:r>
      <w:r w:rsidR="00722925">
        <w:t>lergy:</w:t>
      </w:r>
      <w:r w:rsidR="008820E4">
        <w:t xml:space="preserve"> </w:t>
      </w:r>
      <w:r w:rsidR="00203816">
        <w:t>Job conditions</w:t>
      </w:r>
      <w:r w:rsidR="00B36EE5">
        <w:t xml:space="preserve"> and</w:t>
      </w:r>
      <w:r w:rsidR="00A7314B">
        <w:t xml:space="preserve"> </w:t>
      </w:r>
      <w:r w:rsidR="008820E4">
        <w:t>Poor preparation</w:t>
      </w:r>
      <w:r w:rsidR="00203816">
        <w:t>.</w:t>
      </w:r>
    </w:p>
    <w:p w14:paraId="2945BB20" w14:textId="0AE4702A" w:rsidR="000804AC" w:rsidRDefault="00685389" w:rsidP="00685389">
      <w:pPr>
        <w:pStyle w:val="Heading3"/>
      </w:pPr>
      <w:bookmarkStart w:id="4" w:name="_Toc69304911"/>
      <w:r w:rsidRPr="00685389">
        <w:t>Job Conditions</w:t>
      </w:r>
      <w:bookmarkEnd w:id="4"/>
    </w:p>
    <w:p w14:paraId="78AFA151" w14:textId="7B643F52" w:rsidR="003C364B" w:rsidRPr="003C364B" w:rsidRDefault="00DE7F05" w:rsidP="003C364B">
      <w:r>
        <w:t>Many helping professions experience burnout and compassion fatigue</w:t>
      </w:r>
      <w:r w:rsidR="00665066">
        <w:t xml:space="preserve">.  </w:t>
      </w:r>
      <w:r w:rsidR="003F7EF7">
        <w:t xml:space="preserve">Common job conditions </w:t>
      </w:r>
      <w:r w:rsidR="00502B56">
        <w:t xml:space="preserve">generally present in </w:t>
      </w:r>
      <w:r w:rsidR="00766E8A">
        <w:t xml:space="preserve">helping professions: </w:t>
      </w:r>
      <w:r w:rsidR="00E60E91">
        <w:t>Excessive</w:t>
      </w:r>
      <w:r w:rsidR="00640ECD">
        <w:t xml:space="preserve"> </w:t>
      </w:r>
      <w:r w:rsidR="001F5FB0">
        <w:t>work hours</w:t>
      </w:r>
      <w:r w:rsidR="00E60E91">
        <w:t xml:space="preserve"> (</w:t>
      </w:r>
      <w:r w:rsidR="001F5FB0">
        <w:t>greater than 55 hours per week)</w:t>
      </w:r>
      <w:r w:rsidR="00DF74B2">
        <w:t xml:space="preserve">, </w:t>
      </w:r>
      <w:r w:rsidR="00A627B8">
        <w:t>Fuzzy</w:t>
      </w:r>
      <w:r w:rsidR="00DB10FD">
        <w:t xml:space="preserve"> authority and performance expectations</w:t>
      </w:r>
      <w:r w:rsidR="00B10CCB">
        <w:t xml:space="preserve">, </w:t>
      </w:r>
      <w:r w:rsidR="00612F22">
        <w:t>P</w:t>
      </w:r>
      <w:r w:rsidR="008362D7">
        <w:t>erceived lack of control</w:t>
      </w:r>
      <w:r w:rsidR="00722925">
        <w:t xml:space="preserve"> over the work and its conditions</w:t>
      </w:r>
      <w:r w:rsidR="00DB10FD">
        <w:t>,</w:t>
      </w:r>
      <w:r w:rsidR="007B5CEB">
        <w:t xml:space="preserve"> </w:t>
      </w:r>
      <w:r w:rsidR="00E3482E">
        <w:t xml:space="preserve">and </w:t>
      </w:r>
      <w:r w:rsidR="00AD4D0F">
        <w:t xml:space="preserve">a </w:t>
      </w:r>
      <w:r w:rsidR="00641D9A">
        <w:t xml:space="preserve">Deficit of </w:t>
      </w:r>
      <w:r w:rsidR="00AD4D0F">
        <w:t>social or community support.</w:t>
      </w:r>
      <w:r w:rsidR="00722925">
        <w:t xml:space="preserve">  These job conditions exist for </w:t>
      </w:r>
      <w:r w:rsidR="00142261">
        <w:t>C</w:t>
      </w:r>
      <w:r w:rsidR="00722925">
        <w:t>lergy as well</w:t>
      </w:r>
      <w:r w:rsidR="004F438D">
        <w:t xml:space="preserve">, and as such, do not explain why clergy health is worse than other helping professions.  </w:t>
      </w:r>
      <w:r w:rsidR="00665066">
        <w:t>In this section</w:t>
      </w:r>
      <w:r w:rsidR="003846B3">
        <w:t>,</w:t>
      </w:r>
      <w:r w:rsidR="00665066">
        <w:t xml:space="preserve"> I </w:t>
      </w:r>
      <w:r w:rsidR="00157719">
        <w:t xml:space="preserve">focus on those job conditions </w:t>
      </w:r>
      <w:r w:rsidR="00E41197">
        <w:t xml:space="preserve">unique to the role(s) of </w:t>
      </w:r>
      <w:r w:rsidR="00142261">
        <w:t>C</w:t>
      </w:r>
      <w:r w:rsidR="00E41197">
        <w:t>lergy</w:t>
      </w:r>
      <w:r w:rsidR="009C3674">
        <w:t xml:space="preserve"> and less likely to exis</w:t>
      </w:r>
      <w:r w:rsidR="00AD0F26">
        <w:t>t for other helping professions.</w:t>
      </w:r>
      <w:r w:rsidR="00E41197">
        <w:t xml:space="preserve"> </w:t>
      </w:r>
    </w:p>
    <w:p w14:paraId="44EA1BF7" w14:textId="67883CD4" w:rsidR="00DC6ED8" w:rsidRDefault="00F460F2" w:rsidP="009E28CF">
      <w:pPr>
        <w:pStyle w:val="ListParagraph"/>
        <w:numPr>
          <w:ilvl w:val="0"/>
          <w:numId w:val="8"/>
        </w:numPr>
        <w:ind w:left="360" w:hanging="180"/>
      </w:pPr>
      <w:r>
        <w:t xml:space="preserve">The role of minister </w:t>
      </w:r>
      <w:r w:rsidR="00BC7F7F">
        <w:t>includes</w:t>
      </w:r>
      <w:r>
        <w:t xml:space="preserve"> a built</w:t>
      </w:r>
      <w:r w:rsidR="00DC6ED8">
        <w:t>-</w:t>
      </w:r>
      <w:r>
        <w:t xml:space="preserve">in </w:t>
      </w:r>
      <w:r w:rsidR="00F5389F">
        <w:t xml:space="preserve">tendency to encourage </w:t>
      </w:r>
      <w:r w:rsidRPr="00BC7F7F">
        <w:rPr>
          <w:b/>
          <w:bCs/>
        </w:rPr>
        <w:t>co-dependent behaviors</w:t>
      </w:r>
      <w:r w:rsidR="001D44AF">
        <w:t>.</w:t>
      </w:r>
      <w:r w:rsidR="009E0FB2">
        <w:t xml:space="preserve"> </w:t>
      </w:r>
      <w:r w:rsidR="00F5389F">
        <w:t xml:space="preserve">In </w:t>
      </w:r>
      <w:r w:rsidR="00F5389F" w:rsidRPr="00F5389F">
        <w:rPr>
          <w:u w:val="single"/>
        </w:rPr>
        <w:t>Clergy Burnout</w:t>
      </w:r>
      <w:r w:rsidR="00962BD2">
        <w:rPr>
          <w:u w:val="single"/>
        </w:rPr>
        <w:t>,</w:t>
      </w:r>
      <w:r w:rsidR="00D05713">
        <w:t xml:space="preserve"> Fred Lehr discuss</w:t>
      </w:r>
      <w:r w:rsidR="00560B5A">
        <w:t>es</w:t>
      </w:r>
      <w:r w:rsidR="00D05713">
        <w:t xml:space="preserve"> how Co-dependency contributes to burnout</w:t>
      </w:r>
      <w:r w:rsidR="00F522F4">
        <w:t xml:space="preserve">. Lehr names </w:t>
      </w:r>
      <w:r w:rsidR="001B2693">
        <w:t>co-dependent behaviors</w:t>
      </w:r>
      <w:r w:rsidR="00560B5A">
        <w:t xml:space="preserve">, such as </w:t>
      </w:r>
      <w:r w:rsidR="006651B9">
        <w:t xml:space="preserve">caretaking, </w:t>
      </w:r>
      <w:r w:rsidR="0012176F">
        <w:t xml:space="preserve">boundary violations, </w:t>
      </w:r>
      <w:r w:rsidR="00EF7636">
        <w:t>indirect communication</w:t>
      </w:r>
      <w:r w:rsidR="00212499">
        <w:t>,</w:t>
      </w:r>
      <w:r w:rsidR="00EF7636">
        <w:t xml:space="preserve"> and others</w:t>
      </w:r>
      <w:r w:rsidR="009E0FB2">
        <w:t xml:space="preserve"> common to </w:t>
      </w:r>
      <w:r w:rsidR="00142261">
        <w:t>C</w:t>
      </w:r>
      <w:r w:rsidR="009E0FB2">
        <w:t>lergy</w:t>
      </w:r>
      <w:r w:rsidR="00EF7636">
        <w:t xml:space="preserve">. </w:t>
      </w:r>
      <w:r w:rsidR="00212499">
        <w:t>Typical</w:t>
      </w:r>
      <w:r w:rsidR="00F50EF2">
        <w:t xml:space="preserve"> co</w:t>
      </w:r>
      <w:r w:rsidR="00962BD2">
        <w:t>-</w:t>
      </w:r>
      <w:r w:rsidR="00F50EF2">
        <w:t xml:space="preserve">dependent roles </w:t>
      </w:r>
      <w:r w:rsidR="00FF53F7">
        <w:t>like hero, scapegoat, rescuer, and mascot</w:t>
      </w:r>
      <w:r w:rsidR="006A381A">
        <w:t xml:space="preserve"> are also all too familiar expectations </w:t>
      </w:r>
      <w:r w:rsidR="00F6087B">
        <w:t>push</w:t>
      </w:r>
      <w:r w:rsidR="00963717">
        <w:t>ed</w:t>
      </w:r>
      <w:r w:rsidR="00F6087B">
        <w:t xml:space="preserve"> on, and adopted by, the pastor.</w:t>
      </w:r>
      <w:r w:rsidR="00891E27">
        <w:rPr>
          <w:rStyle w:val="FootnoteReference"/>
        </w:rPr>
        <w:footnoteReference w:id="7"/>
      </w:r>
      <w:r w:rsidR="00F6087B">
        <w:t xml:space="preserve"> </w:t>
      </w:r>
    </w:p>
    <w:p w14:paraId="182FE3FA" w14:textId="716D00C1" w:rsidR="00DC6ED8" w:rsidRPr="004F2B7E" w:rsidRDefault="00DC6ED8" w:rsidP="009E28CF">
      <w:pPr>
        <w:pStyle w:val="ListParagraph"/>
        <w:numPr>
          <w:ilvl w:val="0"/>
          <w:numId w:val="8"/>
        </w:numPr>
        <w:ind w:left="360" w:hanging="180"/>
        <w:rPr>
          <w:b/>
          <w:bCs/>
        </w:rPr>
      </w:pPr>
      <w:r w:rsidRPr="004F2B7E">
        <w:rPr>
          <w:b/>
          <w:bCs/>
        </w:rPr>
        <w:t xml:space="preserve">Low </w:t>
      </w:r>
      <w:r w:rsidR="00263BFE" w:rsidRPr="004F2B7E">
        <w:rPr>
          <w:b/>
          <w:bCs/>
        </w:rPr>
        <w:t>s</w:t>
      </w:r>
      <w:r w:rsidRPr="004F2B7E">
        <w:rPr>
          <w:b/>
          <w:bCs/>
        </w:rPr>
        <w:t>tructure</w:t>
      </w:r>
      <w:r w:rsidR="004F1030">
        <w:t xml:space="preserve"> </w:t>
      </w:r>
      <w:r w:rsidR="00975675">
        <w:t xml:space="preserve">in </w:t>
      </w:r>
      <w:r w:rsidR="00721DCA">
        <w:t>an environment of high expectations for availability</w:t>
      </w:r>
      <w:r w:rsidR="00C505C5">
        <w:t xml:space="preserve"> and excessive workload create</w:t>
      </w:r>
      <w:r w:rsidR="00975675">
        <w:t>s</w:t>
      </w:r>
      <w:r w:rsidR="00C505C5">
        <w:t xml:space="preserve"> a rich environment </w:t>
      </w:r>
      <w:r w:rsidR="00953D66">
        <w:t>for doubting one</w:t>
      </w:r>
      <w:r w:rsidR="005D66BC">
        <w:t>'</w:t>
      </w:r>
      <w:r w:rsidR="00953D66">
        <w:t xml:space="preserve">s competency.  </w:t>
      </w:r>
      <w:r w:rsidR="00783DF7">
        <w:t>The high incidence of process addictions</w:t>
      </w:r>
      <w:r w:rsidR="00DA03B0">
        <w:t xml:space="preserve"> is an item of evidence that </w:t>
      </w:r>
      <w:r w:rsidR="00C41890">
        <w:t xml:space="preserve">the low structure environment for </w:t>
      </w:r>
      <w:r w:rsidR="00142261">
        <w:t>C</w:t>
      </w:r>
      <w:r w:rsidR="00C41890">
        <w:t>lergy is corrosive.</w:t>
      </w:r>
      <w:r w:rsidR="001C6432">
        <w:rPr>
          <w:rStyle w:val="FootnoteReference"/>
        </w:rPr>
        <w:footnoteReference w:id="8"/>
      </w:r>
      <w:r w:rsidR="00C41890">
        <w:t xml:space="preserve"> </w:t>
      </w:r>
      <w:r w:rsidR="001C6432">
        <w:t xml:space="preserve"> </w:t>
      </w:r>
      <w:r w:rsidR="00953D66">
        <w:t>Also</w:t>
      </w:r>
      <w:r w:rsidR="003F7E07">
        <w:t xml:space="preserve">, the low structure environment adds the additional task of </w:t>
      </w:r>
      <w:r w:rsidR="00746F35">
        <w:t>creating</w:t>
      </w:r>
      <w:r w:rsidR="00C20A34">
        <w:t xml:space="preserve"> structure</w:t>
      </w:r>
      <w:r w:rsidR="00D57EE8">
        <w:t>, sufficient to ensure critical tasks are not missed</w:t>
      </w:r>
      <w:r w:rsidR="003D5D3A">
        <w:t xml:space="preserve"> </w:t>
      </w:r>
      <w:r w:rsidR="004F438D">
        <w:t>while</w:t>
      </w:r>
      <w:r w:rsidR="003D5D3A">
        <w:t xml:space="preserve"> rema</w:t>
      </w:r>
      <w:r w:rsidR="004F438D">
        <w:t>in</w:t>
      </w:r>
      <w:r w:rsidR="003D5D3A">
        <w:t>in</w:t>
      </w:r>
      <w:r w:rsidR="004F438D">
        <w:t>g</w:t>
      </w:r>
      <w:r w:rsidR="003D5D3A">
        <w:t xml:space="preserve"> flexible enough to maintain accessibility.</w:t>
      </w:r>
      <w:r w:rsidR="00721DCA">
        <w:t xml:space="preserve">  </w:t>
      </w:r>
      <w:r w:rsidR="007E5395">
        <w:t xml:space="preserve"> </w:t>
      </w:r>
      <w:r w:rsidR="009E0FB2">
        <w:t>Few helping professions require so much self</w:t>
      </w:r>
      <w:r w:rsidR="004F438D">
        <w:t>-</w:t>
      </w:r>
      <w:r w:rsidR="009E0FB2">
        <w:t>organizing.</w:t>
      </w:r>
    </w:p>
    <w:p w14:paraId="3D7464E5" w14:textId="7CE4D998" w:rsidR="00263BFE" w:rsidRDefault="00CF0FBF" w:rsidP="00845229">
      <w:pPr>
        <w:pStyle w:val="ListParagraph"/>
        <w:numPr>
          <w:ilvl w:val="0"/>
          <w:numId w:val="8"/>
        </w:numPr>
        <w:ind w:left="360" w:hanging="180"/>
      </w:pPr>
      <w:r>
        <w:t>Doct</w:t>
      </w:r>
      <w:r w:rsidR="008C4C64">
        <w:t>o</w:t>
      </w:r>
      <w:r>
        <w:t>rs see patients</w:t>
      </w:r>
      <w:r w:rsidR="00F94429">
        <w:t>;</w:t>
      </w:r>
      <w:r>
        <w:t xml:space="preserve"> nurses</w:t>
      </w:r>
      <w:r w:rsidR="00511C1C">
        <w:t xml:space="preserve"> administer treatment orders</w:t>
      </w:r>
      <w:r w:rsidR="00F94429">
        <w:t>;</w:t>
      </w:r>
      <w:r w:rsidR="00511C1C">
        <w:t xml:space="preserve"> counselors have scheduled appointments,</w:t>
      </w:r>
      <w:r w:rsidR="00B512D7">
        <w:t xml:space="preserve"> etc. </w:t>
      </w:r>
      <w:r w:rsidR="00A57B20">
        <w:t>Consumer understanding of care</w:t>
      </w:r>
      <w:r w:rsidR="00F94429">
        <w:t>-</w:t>
      </w:r>
      <w:r w:rsidR="00A57B20">
        <w:t>giver productivity is socially constructed and a means by which care</w:t>
      </w:r>
      <w:r w:rsidR="009E0FB2">
        <w:t>-</w:t>
      </w:r>
      <w:r w:rsidR="00A57B20">
        <w:t xml:space="preserve">seekers </w:t>
      </w:r>
      <w:r w:rsidR="008D4FA4">
        <w:t xml:space="preserve">compare their needs to the </w:t>
      </w:r>
      <w:r w:rsidR="005D66BC">
        <w:t>"</w:t>
      </w:r>
      <w:r w:rsidR="008D4FA4">
        <w:t>busyness</w:t>
      </w:r>
      <w:r w:rsidR="005D66BC">
        <w:t>"</w:t>
      </w:r>
      <w:r w:rsidR="008D4FA4">
        <w:t xml:space="preserve"> of care providers.  </w:t>
      </w:r>
      <w:r w:rsidR="00DE13FA">
        <w:t>This common understand</w:t>
      </w:r>
      <w:r w:rsidR="0068515F">
        <w:t>ing</w:t>
      </w:r>
      <w:r w:rsidR="00DE13FA">
        <w:t xml:space="preserve"> assists </w:t>
      </w:r>
      <w:r w:rsidR="00B70399">
        <w:t>care</w:t>
      </w:r>
      <w:r w:rsidR="009E0FB2">
        <w:t>-</w:t>
      </w:r>
      <w:r w:rsidR="00B70399">
        <w:t xml:space="preserve">seekers and providers in modulating expectations.  </w:t>
      </w:r>
      <w:r w:rsidR="00DE13FA">
        <w:t>Clergy</w:t>
      </w:r>
      <w:r w:rsidR="00985D03">
        <w:t>/</w:t>
      </w:r>
      <w:r w:rsidR="00AF2697">
        <w:t>c</w:t>
      </w:r>
      <w:r w:rsidR="00985D03">
        <w:t>ongregants</w:t>
      </w:r>
      <w:r w:rsidR="00DE13FA">
        <w:t xml:space="preserve"> do not have a similar metric of productivity. </w:t>
      </w:r>
      <w:r w:rsidR="00A212F5">
        <w:t>The</w:t>
      </w:r>
      <w:r w:rsidR="009E0FB2">
        <w:t xml:space="preserve"> closest approximation of a</w:t>
      </w:r>
      <w:r w:rsidR="00A212F5">
        <w:t xml:space="preserve"> </w:t>
      </w:r>
      <w:r w:rsidR="005D66BC">
        <w:t>"</w:t>
      </w:r>
      <w:r w:rsidR="00A212F5">
        <w:t>production unit</w:t>
      </w:r>
      <w:r w:rsidR="005D66BC">
        <w:t>"</w:t>
      </w:r>
      <w:r w:rsidR="00AF2697">
        <w:t xml:space="preserve"> for clergy/congregant</w:t>
      </w:r>
      <w:r w:rsidR="00EA50D3">
        <w:t>s</w:t>
      </w:r>
      <w:r w:rsidR="006D480A">
        <w:t>, beyond messages from the pulpit,</w:t>
      </w:r>
      <w:r w:rsidR="00174A50">
        <w:t xml:space="preserve"> </w:t>
      </w:r>
      <w:r w:rsidR="00EA1EAB">
        <w:t xml:space="preserve">is </w:t>
      </w:r>
      <w:r w:rsidR="006936EA" w:rsidRPr="00296D72">
        <w:rPr>
          <w:u w:val="single"/>
        </w:rPr>
        <w:t>accessibility</w:t>
      </w:r>
      <w:r w:rsidR="006936EA">
        <w:t>. Is the minister available when I call?</w:t>
      </w:r>
      <w:r w:rsidR="008C4C64">
        <w:t xml:space="preserve">  </w:t>
      </w:r>
      <w:r w:rsidR="00446707">
        <w:t xml:space="preserve">The </w:t>
      </w:r>
      <w:r w:rsidR="00263BFE" w:rsidRPr="00446707">
        <w:rPr>
          <w:b/>
          <w:bCs/>
        </w:rPr>
        <w:t>High accessibility requirement</w:t>
      </w:r>
      <w:r w:rsidR="00F6087B">
        <w:t xml:space="preserve"> </w:t>
      </w:r>
      <w:r w:rsidR="00446707">
        <w:t xml:space="preserve">contributes significantly to </w:t>
      </w:r>
      <w:r w:rsidR="003906D4">
        <w:t xml:space="preserve">the clergy workload precisely because </w:t>
      </w:r>
      <w:r w:rsidR="0030675A">
        <w:t>it is unpredictable and</w:t>
      </w:r>
      <w:r w:rsidR="00B73451">
        <w:t xml:space="preserve"> </w:t>
      </w:r>
      <w:r w:rsidR="00E93C03">
        <w:t>not communally understood</w:t>
      </w:r>
      <w:r w:rsidR="00484FA6">
        <w:t xml:space="preserve">.  </w:t>
      </w:r>
      <w:r w:rsidR="003A447D">
        <w:t>An example</w:t>
      </w:r>
      <w:r w:rsidR="004F438D">
        <w:t xml:space="preserve"> will help.</w:t>
      </w:r>
      <w:r w:rsidR="003A447D">
        <w:t xml:space="preserve"> </w:t>
      </w:r>
      <w:r w:rsidR="00786A73">
        <w:t>A female congregant calls a female minister to invite the minister for lunch on Friday</w:t>
      </w:r>
      <w:r w:rsidR="00447CCB">
        <w:t xml:space="preserve">. </w:t>
      </w:r>
      <w:r w:rsidR="005D66BC">
        <w:t>"</w:t>
      </w:r>
      <w:r w:rsidR="00447CCB">
        <w:t xml:space="preserve">It has been a while </w:t>
      </w:r>
      <w:r w:rsidR="009E0FB2">
        <w:t>since</w:t>
      </w:r>
      <w:r w:rsidR="00447CCB">
        <w:t xml:space="preserve"> we talked.</w:t>
      </w:r>
      <w:r w:rsidR="005D66BC">
        <w:t>"</w:t>
      </w:r>
      <w:r w:rsidR="00447CCB">
        <w:t xml:space="preserve"> The minister respon</w:t>
      </w:r>
      <w:r w:rsidR="00FB1FAE">
        <w:t>ded</w:t>
      </w:r>
      <w:r w:rsidR="00447CCB">
        <w:t xml:space="preserve">, </w:t>
      </w:r>
      <w:r w:rsidR="00B1655D">
        <w:t xml:space="preserve">with gentleness, </w:t>
      </w:r>
      <w:r w:rsidR="005D66BC">
        <w:t>"</w:t>
      </w:r>
      <w:r w:rsidR="00B1655D">
        <w:t>Friday is my day off.  I have office hours on Monday</w:t>
      </w:r>
      <w:r w:rsidR="009E0FB2">
        <w:t>,</w:t>
      </w:r>
      <w:r w:rsidR="005D66BC">
        <w:t>"</w:t>
      </w:r>
      <w:r w:rsidR="009E0FB2">
        <w:t xml:space="preserve"> knowing the congregant wants to talk about her struggling marriage.</w:t>
      </w:r>
      <w:r w:rsidR="005E2409">
        <w:t xml:space="preserve"> The congregant respond</w:t>
      </w:r>
      <w:r w:rsidR="00FB1FAE">
        <w:t>ed</w:t>
      </w:r>
      <w:r w:rsidR="005E2409">
        <w:t xml:space="preserve"> with</w:t>
      </w:r>
      <w:r w:rsidR="00FB1FAE">
        <w:t>,</w:t>
      </w:r>
      <w:r w:rsidR="005E2409">
        <w:t xml:space="preserve"> </w:t>
      </w:r>
      <w:r w:rsidR="005D66BC">
        <w:t>"</w:t>
      </w:r>
      <w:r w:rsidR="005E2409">
        <w:t>I thought we w</w:t>
      </w:r>
      <w:r w:rsidR="009E0FB2">
        <w:t>ould be</w:t>
      </w:r>
      <w:r w:rsidR="005E2409">
        <w:t xml:space="preserve"> meeting as friends?</w:t>
      </w:r>
      <w:r w:rsidR="005D66BC">
        <w:t>"</w:t>
      </w:r>
      <w:r w:rsidR="003E175E">
        <w:t xml:space="preserve"> The minister responds with</w:t>
      </w:r>
      <w:r w:rsidR="00FB1FAE">
        <w:t>,</w:t>
      </w:r>
      <w:r w:rsidR="003E175E">
        <w:t xml:space="preserve"> </w:t>
      </w:r>
      <w:r w:rsidR="005D66BC">
        <w:t>"</w:t>
      </w:r>
      <w:r w:rsidR="003E175E">
        <w:t>We are friends</w:t>
      </w:r>
      <w:r w:rsidR="00FB1FAE">
        <w:t>,</w:t>
      </w:r>
      <w:r w:rsidR="003E175E">
        <w:t xml:space="preserve"> and Friday is my day off</w:t>
      </w:r>
      <w:r w:rsidR="00E8177C">
        <w:t>.</w:t>
      </w:r>
      <w:r w:rsidR="005D66BC">
        <w:t>"</w:t>
      </w:r>
      <w:r w:rsidR="00E8177C">
        <w:t xml:space="preserve"> This exchange illustrates, among other things, </w:t>
      </w:r>
      <w:r w:rsidR="00150A21">
        <w:t>how the expectation of availability</w:t>
      </w:r>
      <w:r w:rsidR="00CF362A">
        <w:t xml:space="preserve"> is not </w:t>
      </w:r>
      <w:r w:rsidR="00633B1B">
        <w:t>uniformly understood</w:t>
      </w:r>
      <w:r w:rsidR="00CF362A">
        <w:t>.</w:t>
      </w:r>
      <w:r w:rsidR="00633B1B">
        <w:t xml:space="preserve">  One could argue that this example is just an issue of boundary enforcement, and it is, but the interaction also applies pressure to the minister to be available </w:t>
      </w:r>
      <w:r w:rsidR="000665C9">
        <w:t>"</w:t>
      </w:r>
      <w:r w:rsidR="00633B1B">
        <w:t>as a friend</w:t>
      </w:r>
      <w:r w:rsidR="009F412D">
        <w:t>,</w:t>
      </w:r>
      <w:r w:rsidR="000665C9">
        <w:t>"</w:t>
      </w:r>
      <w:r w:rsidR="004F438D">
        <w:t xml:space="preserve"> which is not so much a boundary violation as a misunderstanding of </w:t>
      </w:r>
      <w:r w:rsidR="004F438D">
        <w:rPr>
          <w:u w:val="single"/>
        </w:rPr>
        <w:t>how</w:t>
      </w:r>
      <w:r w:rsidR="004F438D">
        <w:t xml:space="preserve"> the pastor is available. </w:t>
      </w:r>
      <w:r w:rsidR="00633B1B">
        <w:t xml:space="preserve">    The point is that there is a cost to the minister</w:t>
      </w:r>
      <w:r w:rsidR="001B35DC">
        <w:t>,</w:t>
      </w:r>
      <w:r w:rsidR="00633B1B">
        <w:t xml:space="preserve"> imposed by the congregant.</w:t>
      </w:r>
    </w:p>
    <w:p w14:paraId="4F404388" w14:textId="7E56AE9E" w:rsidR="00685389" w:rsidRDefault="008E43D7" w:rsidP="00685389">
      <w:pPr>
        <w:pStyle w:val="ListParagraph"/>
        <w:numPr>
          <w:ilvl w:val="0"/>
          <w:numId w:val="8"/>
        </w:numPr>
        <w:ind w:left="360" w:hanging="180"/>
      </w:pPr>
      <w:r>
        <w:t xml:space="preserve">Andrew Irvine discusses </w:t>
      </w:r>
      <w:r w:rsidR="00A14E1E">
        <w:t>how the work of serving the needs of others</w:t>
      </w:r>
      <w:r w:rsidR="00633B1B">
        <w:t xml:space="preserve"> can</w:t>
      </w:r>
      <w:r w:rsidR="00A14E1E">
        <w:t xml:space="preserve"> </w:t>
      </w:r>
      <w:r w:rsidR="00004DEF">
        <w:t xml:space="preserve">lead to an </w:t>
      </w:r>
      <w:r w:rsidR="005A4A5E">
        <w:rPr>
          <w:b/>
          <w:bCs/>
        </w:rPr>
        <w:t>I</w:t>
      </w:r>
      <w:r w:rsidR="00004DEF" w:rsidRPr="006435FE">
        <w:rPr>
          <w:b/>
          <w:bCs/>
        </w:rPr>
        <w:t xml:space="preserve">nternalized </w:t>
      </w:r>
      <w:r w:rsidR="005A4A5E">
        <w:rPr>
          <w:b/>
          <w:bCs/>
        </w:rPr>
        <w:t>S</w:t>
      </w:r>
      <w:r w:rsidR="00004DEF" w:rsidRPr="006435FE">
        <w:rPr>
          <w:b/>
          <w:bCs/>
        </w:rPr>
        <w:t xml:space="preserve">ense of </w:t>
      </w:r>
      <w:r w:rsidR="005A4A5E">
        <w:rPr>
          <w:b/>
          <w:bCs/>
        </w:rPr>
        <w:t>I</w:t>
      </w:r>
      <w:r w:rsidR="00004DEF" w:rsidRPr="006435FE">
        <w:rPr>
          <w:b/>
          <w:bCs/>
        </w:rPr>
        <w:t>solatio</w:t>
      </w:r>
      <w:r w:rsidR="00E5196F" w:rsidRPr="006435FE">
        <w:rPr>
          <w:b/>
          <w:bCs/>
        </w:rPr>
        <w:t>n</w:t>
      </w:r>
      <w:r w:rsidR="00E5196F">
        <w:t>.</w:t>
      </w:r>
      <w:r w:rsidR="004724AB">
        <w:rPr>
          <w:rStyle w:val="FootnoteReference"/>
        </w:rPr>
        <w:footnoteReference w:id="9"/>
      </w:r>
      <w:r w:rsidR="001F36F2">
        <w:t xml:space="preserve">  </w:t>
      </w:r>
      <w:r w:rsidR="00633B1B">
        <w:t xml:space="preserve"> The example provided above is also a story of how isolation can be forced on </w:t>
      </w:r>
      <w:r w:rsidR="00142261">
        <w:t>C</w:t>
      </w:r>
      <w:r w:rsidR="00633B1B">
        <w:t xml:space="preserve">lergy by congregants.  </w:t>
      </w:r>
      <w:r w:rsidR="00D106DF">
        <w:t>The minister must choose between the risk of losing a friend to reinforce a boundary or losing a boundary to reinforce a friendship.  Both responses risk isolation.</w:t>
      </w:r>
      <w:r w:rsidR="00633B1B">
        <w:t xml:space="preserve"> </w:t>
      </w:r>
      <w:r w:rsidR="00BF0B12">
        <w:t>Clergy encounters are unpredictable, both</w:t>
      </w:r>
      <w:r w:rsidR="003D2D90">
        <w:t xml:space="preserve"> in terms of timing and intensity of engagement. </w:t>
      </w:r>
      <w:r w:rsidR="00AA71D4">
        <w:t>The unpredictability</w:t>
      </w:r>
      <w:r w:rsidR="00604A31">
        <w:t xml:space="preserve"> </w:t>
      </w:r>
      <w:r w:rsidR="00633B1B">
        <w:t>makes planning</w:t>
      </w:r>
      <w:r w:rsidR="00604A31">
        <w:t xml:space="preserve"> for </w:t>
      </w:r>
      <w:r w:rsidR="003C2C16">
        <w:t xml:space="preserve">physical, emotional, </w:t>
      </w:r>
      <w:r w:rsidR="007D4DEC">
        <w:t xml:space="preserve">social, or spiritual </w:t>
      </w:r>
      <w:r w:rsidR="00604A31">
        <w:t>self-</w:t>
      </w:r>
      <w:r w:rsidR="00AD51B5">
        <w:t>care</w:t>
      </w:r>
      <w:r w:rsidR="007D4DEC">
        <w:t xml:space="preserve"> unreliable</w:t>
      </w:r>
      <w:r w:rsidR="00C057B9">
        <w:t>.</w:t>
      </w:r>
      <w:r w:rsidR="00D106DF">
        <w:t xml:space="preserve">  Meaning healthy habits are more difficult to develop.</w:t>
      </w:r>
      <w:r w:rsidR="00C057B9">
        <w:t xml:space="preserve">  </w:t>
      </w:r>
      <w:r w:rsidR="006734F0">
        <w:t xml:space="preserve">The lack of self-care increases the </w:t>
      </w:r>
      <w:r w:rsidR="00FF3137">
        <w:t>chance</w:t>
      </w:r>
      <w:r w:rsidR="006734F0">
        <w:t xml:space="preserve"> </w:t>
      </w:r>
      <w:r w:rsidR="00820F09">
        <w:t>of</w:t>
      </w:r>
      <w:r w:rsidR="006734F0">
        <w:t xml:space="preserve"> feeling isolated</w:t>
      </w:r>
      <w:r w:rsidR="00894201">
        <w:t xml:space="preserve"> and uncared for</w:t>
      </w:r>
      <w:r w:rsidR="006734F0">
        <w:t xml:space="preserve">. </w:t>
      </w:r>
    </w:p>
    <w:p w14:paraId="318CEBD0" w14:textId="61E7C27D" w:rsidR="00D106DF" w:rsidRDefault="00D106DF" w:rsidP="00D106DF">
      <w:r>
        <w:t xml:space="preserve">Those job conditions unique to </w:t>
      </w:r>
      <w:r w:rsidR="00142261">
        <w:t>C</w:t>
      </w:r>
      <w:r>
        <w:t xml:space="preserve">lergy and those common to most helping professions all contribute toward diminished well-being.  The job conditions can be resisted and overcome.  However, the reality that additional effort must be put forward to resist the impact of these job conditions uses energy resources that might otherwise be put into </w:t>
      </w:r>
      <w:r w:rsidR="00894201">
        <w:t>well-being maintenance and the work</w:t>
      </w:r>
      <w:r w:rsidR="0084384F">
        <w:t xml:space="preserve"> itself</w:t>
      </w:r>
      <w:r>
        <w:t>.</w:t>
      </w:r>
    </w:p>
    <w:p w14:paraId="39942E94" w14:textId="53940B04" w:rsidR="00064C57" w:rsidRDefault="008D47B9" w:rsidP="008D47B9">
      <w:pPr>
        <w:pStyle w:val="Heading3"/>
      </w:pPr>
      <w:bookmarkStart w:id="5" w:name="_Toc69304912"/>
      <w:r>
        <w:t>Preparation for Ministry</w:t>
      </w:r>
      <w:bookmarkEnd w:id="5"/>
    </w:p>
    <w:p w14:paraId="35D9269B" w14:textId="023D527A" w:rsidR="005140B7" w:rsidRDefault="00C67DD5" w:rsidP="00491EB5">
      <w:r>
        <w:t xml:space="preserve">Most of the </w:t>
      </w:r>
      <w:r w:rsidR="00820F09">
        <w:t>resources</w:t>
      </w:r>
      <w:r>
        <w:t xml:space="preserve"> used for this project include </w:t>
      </w:r>
      <w:r w:rsidR="0087327B">
        <w:t xml:space="preserve">recommendations for how ministers might better prepare themselves to thrive in </w:t>
      </w:r>
      <w:r w:rsidR="00F602A9">
        <w:t xml:space="preserve">clergy work's </w:t>
      </w:r>
      <w:r w:rsidR="00153D9B">
        <w:t>corrosive</w:t>
      </w:r>
      <w:r w:rsidR="00F602A9">
        <w:t xml:space="preserve"> job conditions</w:t>
      </w:r>
      <w:r w:rsidR="008813C4">
        <w:t xml:space="preserve">.  </w:t>
      </w:r>
      <w:r w:rsidR="008A38A9">
        <w:t xml:space="preserve">Ideas range from </w:t>
      </w:r>
      <w:r w:rsidR="004E19C0">
        <w:t>improving c</w:t>
      </w:r>
      <w:r w:rsidR="000A3CE2">
        <w:t>oping strategies to establishing and enforcing boundaries</w:t>
      </w:r>
      <w:r w:rsidR="001828A4">
        <w:t>.  Proes</w:t>
      </w:r>
      <w:r w:rsidR="00BC3D67">
        <w:t>c</w:t>
      </w:r>
      <w:r w:rsidR="001828A4">
        <w:t>hold-Bell</w:t>
      </w:r>
      <w:r w:rsidR="00BC3D67">
        <w:t xml:space="preserve">/Byassee focus </w:t>
      </w:r>
      <w:r w:rsidR="00B9756D">
        <w:t>on strategies for dealing with anxiety</w:t>
      </w:r>
      <w:r w:rsidR="00EB71C7">
        <w:t xml:space="preserve"> and the importance of cultivating positive emotions. </w:t>
      </w:r>
      <w:proofErr w:type="spellStart"/>
      <w:r w:rsidR="005D66BC">
        <w:t>Epperly'</w:t>
      </w:r>
      <w:r w:rsidR="00213261">
        <w:t>s</w:t>
      </w:r>
      <w:proofErr w:type="spellEnd"/>
      <w:r w:rsidR="00213261">
        <w:t xml:space="preserve"> book </w:t>
      </w:r>
      <w:r w:rsidR="00213261">
        <w:rPr>
          <w:u w:val="single"/>
        </w:rPr>
        <w:t>A Center in the Cyclone</w:t>
      </w:r>
      <w:r w:rsidR="00C876D8">
        <w:t xml:space="preserve"> </w:t>
      </w:r>
      <w:r w:rsidR="00F12179">
        <w:t xml:space="preserve">names a broad set of strategies: </w:t>
      </w:r>
      <w:r w:rsidR="00800399">
        <w:t>time</w:t>
      </w:r>
      <w:r w:rsidR="00772F71">
        <w:t xml:space="preserve"> management, focusing on physical needs, </w:t>
      </w:r>
      <w:r w:rsidR="009F52B3">
        <w:t xml:space="preserve">centralizing spiritual formation, </w:t>
      </w:r>
      <w:r w:rsidR="00B115AA">
        <w:t>openness to one</w:t>
      </w:r>
      <w:r w:rsidR="005D66BC">
        <w:t>'</w:t>
      </w:r>
      <w:r w:rsidR="00B115AA">
        <w:t>s pain, and using close relationships for support.</w:t>
      </w:r>
      <w:r w:rsidR="00686065" w:rsidRPr="00686065">
        <w:rPr>
          <w:rStyle w:val="FootnoteReference"/>
        </w:rPr>
        <w:t xml:space="preserve"> </w:t>
      </w:r>
      <w:r w:rsidR="00686065">
        <w:rPr>
          <w:rStyle w:val="FootnoteReference"/>
        </w:rPr>
        <w:footnoteReference w:id="10"/>
      </w:r>
      <w:r w:rsidR="00B115AA">
        <w:t xml:space="preserve">  </w:t>
      </w:r>
      <w:r w:rsidR="005D7699">
        <w:t>Hamm</w:t>
      </w:r>
      <w:r w:rsidR="009572C0">
        <w:t>an offers, in</w:t>
      </w:r>
      <w:r w:rsidR="00C876D8">
        <w:t xml:space="preserve"> </w:t>
      </w:r>
      <w:r w:rsidR="00C876D8">
        <w:rPr>
          <w:u w:val="single"/>
        </w:rPr>
        <w:t>Becoming A Pastor</w:t>
      </w:r>
      <w:r w:rsidR="0055506D">
        <w:t xml:space="preserve">, six </w:t>
      </w:r>
      <w:r w:rsidR="00854083">
        <w:t xml:space="preserve">competencies as central to pastoral </w:t>
      </w:r>
      <w:r w:rsidR="000157C1">
        <w:t>well-</w:t>
      </w:r>
      <w:r w:rsidR="00854083">
        <w:t>being</w:t>
      </w:r>
      <w:r w:rsidR="00D106DF">
        <w:t>, the last being development of the capacity for play</w:t>
      </w:r>
      <w:r w:rsidR="00854083">
        <w:t>.</w:t>
      </w:r>
      <w:r w:rsidR="00854083">
        <w:rPr>
          <w:rStyle w:val="FootnoteReference"/>
        </w:rPr>
        <w:footnoteReference w:id="11"/>
      </w:r>
      <w:r w:rsidR="00EF5CBE">
        <w:t xml:space="preserve">  </w:t>
      </w:r>
    </w:p>
    <w:p w14:paraId="40B25CBB" w14:textId="6A69108B" w:rsidR="00801646" w:rsidRDefault="00492FA0" w:rsidP="00491EB5">
      <w:r>
        <w:t xml:space="preserve">These books, and others, </w:t>
      </w:r>
      <w:r w:rsidR="00D23516">
        <w:t>suggest</w:t>
      </w:r>
      <w:r w:rsidR="005140B7">
        <w:t xml:space="preserve"> the work of </w:t>
      </w:r>
      <w:r w:rsidR="00142261">
        <w:t>C</w:t>
      </w:r>
      <w:r w:rsidR="00FF354A">
        <w:t xml:space="preserve">lergy is difficult and that by understanding and </w:t>
      </w:r>
      <w:r w:rsidR="00B141D2">
        <w:t>preparing for those difficulties, a minister may avoid the harm</w:t>
      </w:r>
      <w:r w:rsidR="00AF517D">
        <w:t xml:space="preserve"> </w:t>
      </w:r>
      <w:r>
        <w:t>familiar</w:t>
      </w:r>
      <w:r w:rsidR="00AF517D">
        <w:t xml:space="preserve"> to so many. </w:t>
      </w:r>
      <w:r w:rsidR="00E24BEC">
        <w:t>Th</w:t>
      </w:r>
      <w:r w:rsidR="000157C1">
        <w:t>ese</w:t>
      </w:r>
      <w:r w:rsidR="00E24BEC">
        <w:t xml:space="preserve"> assumption</w:t>
      </w:r>
      <w:r w:rsidR="000157C1">
        <w:t>s</w:t>
      </w:r>
      <w:r w:rsidR="00E24BEC">
        <w:t xml:space="preserve"> </w:t>
      </w:r>
      <w:r w:rsidR="00D25117">
        <w:t>and solution</w:t>
      </w:r>
      <w:r w:rsidR="000157C1">
        <w:t>s</w:t>
      </w:r>
      <w:r w:rsidR="00D25117">
        <w:t xml:space="preserve"> </w:t>
      </w:r>
      <w:r w:rsidR="000157C1">
        <w:t>are</w:t>
      </w:r>
      <w:r w:rsidR="00D25117">
        <w:t xml:space="preserve"> undoubt</w:t>
      </w:r>
      <w:r>
        <w:t>ed</w:t>
      </w:r>
      <w:r w:rsidR="00D25117">
        <w:t xml:space="preserve">ly true. </w:t>
      </w:r>
      <w:r w:rsidR="00211800">
        <w:t>W</w:t>
      </w:r>
      <w:r w:rsidR="003370DF">
        <w:t xml:space="preserve">hose flourishing would not improve </w:t>
      </w:r>
      <w:r w:rsidR="008C340F">
        <w:t xml:space="preserve">through an increased focus on </w:t>
      </w:r>
      <w:r w:rsidR="004C1ED5">
        <w:t>physical</w:t>
      </w:r>
      <w:r w:rsidR="00A7412D">
        <w:t>, mental</w:t>
      </w:r>
      <w:r w:rsidR="00D23516">
        <w:t>,</w:t>
      </w:r>
      <w:r w:rsidR="00A7412D">
        <w:t xml:space="preserve"> </w:t>
      </w:r>
      <w:r w:rsidR="00126146">
        <w:t xml:space="preserve">social, </w:t>
      </w:r>
      <w:r w:rsidR="00A7412D">
        <w:t>and spiritual wellness</w:t>
      </w:r>
      <w:r w:rsidR="00D46C22">
        <w:t>?</w:t>
      </w:r>
      <w:r w:rsidR="00526D2F">
        <w:t xml:space="preserve">  I suggest there is something more</w:t>
      </w:r>
      <w:r w:rsidR="00460008">
        <w:t xml:space="preserve"> needed.</w:t>
      </w:r>
      <w:r w:rsidR="0047158D">
        <w:t xml:space="preserve">  </w:t>
      </w:r>
    </w:p>
    <w:p w14:paraId="1D60D649" w14:textId="286C1AF8" w:rsidR="00C4331C" w:rsidRDefault="0047158D" w:rsidP="00491EB5">
      <w:r>
        <w:t xml:space="preserve">A latent implication </w:t>
      </w:r>
      <w:r w:rsidR="00847E8D">
        <w:t xml:space="preserve">in these works is that poor well-being </w:t>
      </w:r>
      <w:r w:rsidR="00404F9C">
        <w:t xml:space="preserve">among clergy </w:t>
      </w:r>
      <w:r w:rsidR="00A33FF3">
        <w:t>results from</w:t>
      </w:r>
      <w:r w:rsidR="00404F9C">
        <w:t xml:space="preserve"> </w:t>
      </w:r>
      <w:r w:rsidR="00A9369E">
        <w:t>poor preparation for the job or poor adaptation to the job</w:t>
      </w:r>
      <w:r w:rsidR="005D66BC">
        <w:t>'</w:t>
      </w:r>
      <w:r w:rsidR="00A9369E">
        <w:t xml:space="preserve">s </w:t>
      </w:r>
      <w:r w:rsidR="00801646">
        <w:t xml:space="preserve">working conditions.  </w:t>
      </w:r>
      <w:r w:rsidR="00633B1B">
        <w:t>By assuming inadequate preparation and adaptation are the only causes of clergy harm</w:t>
      </w:r>
      <w:r w:rsidR="00175870">
        <w:t>,</w:t>
      </w:r>
      <w:r w:rsidR="00AF5007">
        <w:t xml:space="preserve"> we </w:t>
      </w:r>
      <w:r w:rsidR="008C0C93">
        <w:t>risk a specialize</w:t>
      </w:r>
      <w:r w:rsidR="00BB1E44">
        <w:t>d</w:t>
      </w:r>
      <w:r w:rsidR="008C0C93">
        <w:t xml:space="preserve"> form of </w:t>
      </w:r>
      <w:r w:rsidR="005D66BC">
        <w:t>"</w:t>
      </w:r>
      <w:r w:rsidR="008C0C93">
        <w:t>meritocracy</w:t>
      </w:r>
      <w:r w:rsidR="005D66BC">
        <w:t>"</w:t>
      </w:r>
      <w:r w:rsidR="008C0C93">
        <w:t xml:space="preserve"> </w:t>
      </w:r>
      <w:r w:rsidR="00E45233">
        <w:t>embedded in neoliberal thinking.</w:t>
      </w:r>
      <w:r w:rsidR="001C4C45">
        <w:t xml:space="preserve">  </w:t>
      </w:r>
      <w:r w:rsidR="005D66BC">
        <w:t>"</w:t>
      </w:r>
      <w:r w:rsidR="008E20EF">
        <w:t>If you are not a healthy pastor, then you are not doing it right.</w:t>
      </w:r>
      <w:r w:rsidR="005D66BC">
        <w:t>"</w:t>
      </w:r>
      <w:r w:rsidR="002960D5">
        <w:t xml:space="preserve">  </w:t>
      </w:r>
      <w:r w:rsidR="001C4C45">
        <w:t xml:space="preserve">As with </w:t>
      </w:r>
      <w:r w:rsidR="00C4331C">
        <w:t>meritocracy</w:t>
      </w:r>
      <w:r w:rsidR="001C4C45">
        <w:t xml:space="preserve"> in general, shame is attached to poor well-being, increasing resistance to healing.  </w:t>
      </w:r>
      <w:r w:rsidR="00C4331C">
        <w:t>Trapped in a meritocracy</w:t>
      </w:r>
      <w:r w:rsidR="00CD479E">
        <w:t xml:space="preserve"> </w:t>
      </w:r>
      <w:r w:rsidR="002960D5">
        <w:t>proposition</w:t>
      </w:r>
      <w:r w:rsidR="00CD479E">
        <w:t>,</w:t>
      </w:r>
      <w:r w:rsidR="002960D5">
        <w:t xml:space="preserve"> we are not likely to see</w:t>
      </w:r>
      <w:r w:rsidR="008E20EF">
        <w:t xml:space="preserve"> </w:t>
      </w:r>
      <w:r w:rsidR="00A81272">
        <w:t xml:space="preserve">that the nature of the work itself causes harm.  </w:t>
      </w:r>
      <w:r w:rsidR="00924462">
        <w:t>If the work itself causes harm, then</w:t>
      </w:r>
      <w:r w:rsidR="00EC6EE1">
        <w:t xml:space="preserve"> no amount of preparation for the work or adaptation to the work conditions will fully </w:t>
      </w:r>
      <w:r w:rsidR="006F4355">
        <w:t xml:space="preserve">offset the harm.  I </w:t>
      </w:r>
      <w:r w:rsidR="00C4331C">
        <w:t xml:space="preserve">further </w:t>
      </w:r>
      <w:r w:rsidR="006F4355">
        <w:t xml:space="preserve">propose that the better a pastor is at doing the work of </w:t>
      </w:r>
      <w:r w:rsidR="00244A13">
        <w:t>pastoring</w:t>
      </w:r>
      <w:r w:rsidR="00F67A46">
        <w:t>,</w:t>
      </w:r>
      <w:r w:rsidR="00244A13">
        <w:t xml:space="preserve"> the more </w:t>
      </w:r>
      <w:r w:rsidR="00C4331C">
        <w:t>Identity Harm</w:t>
      </w:r>
      <w:r w:rsidR="00244A13">
        <w:t xml:space="preserve"> will occur.  I am positioning this </w:t>
      </w:r>
      <w:r w:rsidR="0071077D">
        <w:t xml:space="preserve">theory as additive to the challenges of preparation and </w:t>
      </w:r>
      <w:r w:rsidR="008E7F57">
        <w:t>adaptation</w:t>
      </w:r>
      <w:r w:rsidR="0071077D">
        <w:t xml:space="preserve">.  </w:t>
      </w:r>
    </w:p>
    <w:p w14:paraId="2EAC4170" w14:textId="5795E963" w:rsidR="00460054" w:rsidRDefault="00801E0D" w:rsidP="00C81948">
      <w:pPr>
        <w:pStyle w:val="Heading1"/>
        <w:ind w:firstLine="0"/>
      </w:pPr>
      <w:bookmarkStart w:id="6" w:name="_Toc69304913"/>
      <w:r>
        <w:t xml:space="preserve">Theorizing </w:t>
      </w:r>
      <w:r w:rsidR="005D66BC">
        <w:t>"</w:t>
      </w:r>
      <w:r w:rsidR="00C4331C">
        <w:t>Identity Harm</w:t>
      </w:r>
      <w:r w:rsidR="005D66BC">
        <w:t>"</w:t>
      </w:r>
      <w:bookmarkEnd w:id="6"/>
    </w:p>
    <w:p w14:paraId="7B710669" w14:textId="4555059E" w:rsidR="009D5A27" w:rsidRDefault="00DA2A8A" w:rsidP="00696B83">
      <w:r>
        <w:t>The primary assumption</w:t>
      </w:r>
      <w:r w:rsidR="001C2FEF">
        <w:t xml:space="preserve"> underlying </w:t>
      </w:r>
      <w:r w:rsidR="006370F8">
        <w:t xml:space="preserve">my notion of </w:t>
      </w:r>
      <w:r w:rsidR="005D66BC">
        <w:t>"</w:t>
      </w:r>
      <w:r w:rsidR="00C4331C">
        <w:rPr>
          <w:i/>
          <w:iCs/>
        </w:rPr>
        <w:t>Identity Harm</w:t>
      </w:r>
      <w:r w:rsidR="005D66BC">
        <w:t>"</w:t>
      </w:r>
      <w:r w:rsidR="00EB382C">
        <w:t xml:space="preserve"> </w:t>
      </w:r>
      <w:r w:rsidR="001C2FEF">
        <w:t xml:space="preserve">is </w:t>
      </w:r>
      <w:r w:rsidR="00642515">
        <w:t>th</w:t>
      </w:r>
      <w:r w:rsidR="00860EE1">
        <w:t xml:space="preserve">at the nature of </w:t>
      </w:r>
      <w:r w:rsidR="00C05796">
        <w:t>pastor</w:t>
      </w:r>
      <w:r w:rsidR="00860EE1">
        <w:t>al work</w:t>
      </w:r>
      <w:r w:rsidR="00304674">
        <w:t xml:space="preserve"> imposes a tearing or impingement of the </w:t>
      </w:r>
      <w:r w:rsidR="009E0FB2">
        <w:t>psychodynamic</w:t>
      </w:r>
      <w:r w:rsidR="00E559D3">
        <w:t xml:space="preserve"> structures that form a person</w:t>
      </w:r>
      <w:r w:rsidR="005D66BC">
        <w:t>'</w:t>
      </w:r>
      <w:r w:rsidR="00E559D3">
        <w:t xml:space="preserve">s </w:t>
      </w:r>
      <w:r w:rsidR="00C05796">
        <w:t>I</w:t>
      </w:r>
      <w:r w:rsidR="00E559D3">
        <w:t>dentity</w:t>
      </w:r>
      <w:r w:rsidR="00571351">
        <w:t xml:space="preserve">, or </w:t>
      </w:r>
      <w:r w:rsidR="005D66BC">
        <w:t>"</w:t>
      </w:r>
      <w:r w:rsidR="00EA58D6">
        <w:t>Self</w:t>
      </w:r>
      <w:r w:rsidR="00E559D3">
        <w:t>.</w:t>
      </w:r>
      <w:r w:rsidR="005D66BC">
        <w:t>"</w:t>
      </w:r>
      <w:r w:rsidR="00194D6D">
        <w:t xml:space="preserve"> </w:t>
      </w:r>
      <w:r w:rsidR="00715F32">
        <w:t>This</w:t>
      </w:r>
      <w:r w:rsidR="00E41A54">
        <w:t xml:space="preserve"> impingement</w:t>
      </w:r>
      <w:r w:rsidR="00715F32">
        <w:t xml:space="preserve"> </w:t>
      </w:r>
      <w:r w:rsidR="00772444">
        <w:t>occurs i</w:t>
      </w:r>
      <w:r w:rsidR="00194D6D">
        <w:t>n addition to</w:t>
      </w:r>
      <w:r w:rsidR="00772444">
        <w:t>, or regardless of,</w:t>
      </w:r>
      <w:r w:rsidR="00194D6D">
        <w:t xml:space="preserve"> other causes described above</w:t>
      </w:r>
      <w:r w:rsidR="00735E18">
        <w:t>.</w:t>
      </w:r>
      <w:r w:rsidR="00194D6D">
        <w:t xml:space="preserve"> </w:t>
      </w:r>
      <w:r w:rsidR="00735E18">
        <w:t>I</w:t>
      </w:r>
      <w:r w:rsidR="00EA58D6">
        <w:t>t</w:t>
      </w:r>
      <w:r w:rsidR="00C50BFC">
        <w:t xml:space="preserve"> is the very nature of the work that causes </w:t>
      </w:r>
      <w:r w:rsidR="00C4331C">
        <w:t>Identity Harm</w:t>
      </w:r>
      <w:r w:rsidR="00350DE3">
        <w:t xml:space="preserve">, which </w:t>
      </w:r>
      <w:r w:rsidR="00EC5152">
        <w:t>may amplify</w:t>
      </w:r>
      <w:r w:rsidR="00350DE3">
        <w:t xml:space="preserve"> other </w:t>
      </w:r>
      <w:r w:rsidR="001C4C45">
        <w:t xml:space="preserve">causes of </w:t>
      </w:r>
      <w:r w:rsidR="00350DE3">
        <w:t>harm</w:t>
      </w:r>
      <w:r w:rsidR="0019394F">
        <w:t xml:space="preserve">.  In the case of </w:t>
      </w:r>
      <w:r w:rsidR="00C4331C">
        <w:t>Identity Harm</w:t>
      </w:r>
      <w:r w:rsidR="00350DE3">
        <w:t>,</w:t>
      </w:r>
      <w:r w:rsidR="0019394F">
        <w:t xml:space="preserve"> </w:t>
      </w:r>
      <w:r w:rsidR="00B077DB">
        <w:t xml:space="preserve">doing the work better increases the harm caused to </w:t>
      </w:r>
      <w:r w:rsidR="00142261">
        <w:t>C</w:t>
      </w:r>
      <w:r w:rsidR="00B077DB">
        <w:t>lergy</w:t>
      </w:r>
      <w:r w:rsidR="00350DE3">
        <w:t>,</w:t>
      </w:r>
      <w:r w:rsidR="00C870B6">
        <w:t xml:space="preserve"> and better job conditions or preparation will not fully mitigate </w:t>
      </w:r>
      <w:r w:rsidR="00C4331C">
        <w:t>Identity Harm</w:t>
      </w:r>
      <w:r w:rsidR="00B077DB">
        <w:t xml:space="preserve">.  </w:t>
      </w:r>
    </w:p>
    <w:p w14:paraId="510D489C" w14:textId="462084BF" w:rsidR="00C26AEC" w:rsidRDefault="003979AB" w:rsidP="00696B83">
      <w:r>
        <w:t xml:space="preserve">To explain how </w:t>
      </w:r>
      <w:r w:rsidR="00C4331C">
        <w:t>Identity Harm</w:t>
      </w:r>
      <w:r>
        <w:t xml:space="preserve"> occurs</w:t>
      </w:r>
      <w:r w:rsidR="009914AB">
        <w:t xml:space="preserve"> and </w:t>
      </w:r>
      <w:r w:rsidR="0009721E">
        <w:t>defend</w:t>
      </w:r>
      <w:r w:rsidR="009914AB">
        <w:t xml:space="preserve"> the other suppositions I make above</w:t>
      </w:r>
      <w:r w:rsidR="000348E3">
        <w:t>,</w:t>
      </w:r>
      <w:r w:rsidR="009914AB">
        <w:t xml:space="preserve"> I will use the language of Object Relations Theory</w:t>
      </w:r>
      <w:r w:rsidR="006333DD">
        <w:t>.</w:t>
      </w:r>
      <w:r w:rsidR="00C21890">
        <w:t xml:space="preserve"> </w:t>
      </w:r>
      <w:r w:rsidR="00C7082A">
        <w:t>(</w:t>
      </w:r>
      <w:r w:rsidR="005A374B">
        <w:t>ORT)</w:t>
      </w:r>
      <w:r w:rsidR="007311BE">
        <w:t>.</w:t>
      </w:r>
      <w:r w:rsidR="006333DD">
        <w:t xml:space="preserve">  Specifically,</w:t>
      </w:r>
      <w:r w:rsidR="006E63D0">
        <w:t xml:space="preserve"> the process of Projective Identification</w:t>
      </w:r>
      <w:r w:rsidR="0036025C">
        <w:t xml:space="preserve"> </w:t>
      </w:r>
      <w:r w:rsidR="007311BE">
        <w:t>and its impact on the Self</w:t>
      </w:r>
      <w:r w:rsidR="00FC594F">
        <w:t>.  To begin</w:t>
      </w:r>
      <w:r w:rsidR="00C21890">
        <w:t>,</w:t>
      </w:r>
      <w:r w:rsidR="00FC594F">
        <w:t xml:space="preserve"> I have provided </w:t>
      </w:r>
      <w:r w:rsidR="004B1DEC">
        <w:t>context</w:t>
      </w:r>
      <w:r w:rsidR="00C21890">
        <w:t>-</w:t>
      </w:r>
      <w:r w:rsidR="004B1DEC">
        <w:t>specific definitions for key terms</w:t>
      </w:r>
      <w:r w:rsidR="007F6AA1">
        <w:t xml:space="preserve"> used here</w:t>
      </w:r>
      <w:r w:rsidR="00AA24D1">
        <w:t>.</w:t>
      </w:r>
    </w:p>
    <w:p w14:paraId="1D83ADB5" w14:textId="5E35160E" w:rsidR="007837EE" w:rsidRDefault="007837EE" w:rsidP="0071105F">
      <w:pPr>
        <w:pStyle w:val="Heading2"/>
      </w:pPr>
      <w:bookmarkStart w:id="7" w:name="_Toc69304914"/>
      <w:r>
        <w:t>Terms Supporting This Discussion</w:t>
      </w:r>
      <w:bookmarkEnd w:id="7"/>
    </w:p>
    <w:p w14:paraId="219BE5A7" w14:textId="05549BC5" w:rsidR="00302C2A" w:rsidRPr="000A4DF1" w:rsidRDefault="00302C2A" w:rsidP="00696B83">
      <w:r>
        <w:rPr>
          <w:u w:val="single"/>
        </w:rPr>
        <w:t>Self</w:t>
      </w:r>
      <w:r w:rsidR="000A4DF1">
        <w:t xml:space="preserve"> </w:t>
      </w:r>
      <w:r w:rsidR="00C870B6">
        <w:t>–</w:t>
      </w:r>
      <w:r w:rsidR="00756F61" w:rsidRPr="00756F61">
        <w:t xml:space="preserve"> </w:t>
      </w:r>
      <w:r w:rsidR="00C870B6">
        <w:t xml:space="preserve">(Self, Self-Object, and Self-Identity are used synonymously.) </w:t>
      </w:r>
      <w:r w:rsidR="0083457A">
        <w:t>This term</w:t>
      </w:r>
      <w:r w:rsidR="00EF6D5F">
        <w:t xml:space="preserve"> is</w:t>
      </w:r>
      <w:r w:rsidR="0083457A">
        <w:t xml:space="preserve"> borrowed from ORT.  </w:t>
      </w:r>
      <w:r w:rsidR="00756F61">
        <w:t>The Self is the part of a minister</w:t>
      </w:r>
      <w:r w:rsidR="005D66BC">
        <w:t>'</w:t>
      </w:r>
      <w:r w:rsidR="00756F61">
        <w:t>s personality that defines, maintains, and support</w:t>
      </w:r>
      <w:r w:rsidR="00C63AD5">
        <w:t>s</w:t>
      </w:r>
      <w:r w:rsidR="00756F61">
        <w:t xml:space="preserve"> a sense of </w:t>
      </w:r>
      <w:r w:rsidR="005D66BC">
        <w:t>"</w:t>
      </w:r>
      <w:r w:rsidR="00756F61">
        <w:t>I</w:t>
      </w:r>
      <w:r w:rsidR="00E078A7">
        <w:t>."</w:t>
      </w:r>
      <w:r w:rsidR="00756F61">
        <w:t xml:space="preserve">  The Self is who I think I am, to myself, in relation to others, and </w:t>
      </w:r>
      <w:r w:rsidR="009531B2">
        <w:t xml:space="preserve">in relation to the </w:t>
      </w:r>
      <w:r w:rsidR="00756F61">
        <w:t>external world.  The Self includes both internal and external components</w:t>
      </w:r>
      <w:r w:rsidR="001C4C45">
        <w:t xml:space="preserve"> in the form of Objects</w:t>
      </w:r>
      <w:r w:rsidR="00756F61">
        <w:t>.</w:t>
      </w:r>
      <w:r w:rsidR="006E44E9">
        <w:t xml:space="preserve"> </w:t>
      </w:r>
      <w:r w:rsidR="00756F61">
        <w:t>The basic disposition of the Self, i.e.</w:t>
      </w:r>
      <w:r w:rsidR="00EA706B">
        <w:t>,</w:t>
      </w:r>
      <w:r w:rsidR="00756F61">
        <w:t xml:space="preserve"> is the world safe?  Will I get </w:t>
      </w:r>
      <w:r w:rsidR="00F978C8">
        <w:t xml:space="preserve">my </w:t>
      </w:r>
      <w:r w:rsidR="00756F61">
        <w:t xml:space="preserve">needs </w:t>
      </w:r>
      <w:proofErr w:type="gramStart"/>
      <w:r w:rsidR="000E6CC0">
        <w:t>met?</w:t>
      </w:r>
      <w:r w:rsidR="00EA706B">
        <w:t>,</w:t>
      </w:r>
      <w:proofErr w:type="gramEnd"/>
      <w:r w:rsidR="00756F61">
        <w:t xml:space="preserve"> is </w:t>
      </w:r>
      <w:r w:rsidR="00EA706B">
        <w:t>primari</w:t>
      </w:r>
      <w:r w:rsidR="00756F61">
        <w:t xml:space="preserve">ly formed in childhood. However, the portion of the Self in contact with the world </w:t>
      </w:r>
      <w:r w:rsidR="003D05FF">
        <w:t>remains</w:t>
      </w:r>
      <w:r w:rsidR="00756F61">
        <w:t xml:space="preserve"> malleable.  The metaphor of a bar of soap may help.  Firm and fixed at the core</w:t>
      </w:r>
      <w:r w:rsidR="00114776">
        <w:t>,</w:t>
      </w:r>
      <w:r w:rsidR="008A2CA6">
        <w:t xml:space="preserve"> its </w:t>
      </w:r>
      <w:r w:rsidR="00756F61">
        <w:t>basic constituent elements are set in the original formation.  However, as the bar gets wet</w:t>
      </w:r>
      <w:r w:rsidR="004D1B25">
        <w:t>,</w:t>
      </w:r>
      <w:r w:rsidR="00756F61">
        <w:t xml:space="preserve"> the outside layers soften</w:t>
      </w:r>
      <w:r w:rsidR="001C4C45">
        <w:t>,</w:t>
      </w:r>
      <w:r w:rsidR="00756F61">
        <w:t xml:space="preserve"> allowing the bar to be changed</w:t>
      </w:r>
      <w:r w:rsidR="00753F8F">
        <w:t xml:space="preserve"> and exchanged with the external world</w:t>
      </w:r>
      <w:r w:rsidR="00756F61">
        <w:t>.</w:t>
      </w:r>
    </w:p>
    <w:p w14:paraId="339C67B1" w14:textId="53135F54" w:rsidR="0084793B" w:rsidRDefault="0015295E" w:rsidP="00696B83">
      <w:r>
        <w:rPr>
          <w:u w:val="single"/>
        </w:rPr>
        <w:t>Pastoral</w:t>
      </w:r>
      <w:r w:rsidR="00A35411" w:rsidRPr="00C26AEC">
        <w:rPr>
          <w:u w:val="single"/>
        </w:rPr>
        <w:t xml:space="preserve"> Identity</w:t>
      </w:r>
      <w:r w:rsidR="00C26AEC">
        <w:t xml:space="preserve"> </w:t>
      </w:r>
      <w:r w:rsidR="00E3005E">
        <w:t xml:space="preserve">– </w:t>
      </w:r>
      <w:r w:rsidR="004D1B25">
        <w:t>Pastoral Identity is a</w:t>
      </w:r>
      <w:r w:rsidR="005E7DB7">
        <w:t>n internalized object of the minister</w:t>
      </w:r>
      <w:r w:rsidR="004D1B25">
        <w:t>,</w:t>
      </w:r>
      <w:r w:rsidR="005E7DB7">
        <w:t xml:space="preserve"> formed </w:t>
      </w:r>
      <w:r w:rsidR="003823DF">
        <w:t xml:space="preserve">through typical </w:t>
      </w:r>
      <w:r w:rsidR="00F25E7D">
        <w:t xml:space="preserve">identity </w:t>
      </w:r>
      <w:r w:rsidR="00487435">
        <w:t>processes via</w:t>
      </w:r>
      <w:r w:rsidR="00F25E7D">
        <w:t xml:space="preserve"> interactions with </w:t>
      </w:r>
      <w:r w:rsidR="0053179F">
        <w:t xml:space="preserve">congregants and their ideas of what </w:t>
      </w:r>
      <w:r w:rsidR="005D66BC">
        <w:t>"</w:t>
      </w:r>
      <w:r w:rsidR="0053179F">
        <w:t>minister</w:t>
      </w:r>
      <w:r w:rsidR="005D66BC">
        <w:t>"</w:t>
      </w:r>
      <w:r w:rsidR="0053179F">
        <w:t xml:space="preserve"> means. </w:t>
      </w:r>
      <w:r w:rsidR="005D66BC">
        <w:t>"</w:t>
      </w:r>
      <w:r w:rsidR="00C734C2" w:rsidRPr="00792BCE">
        <w:rPr>
          <w:i/>
          <w:iCs/>
        </w:rPr>
        <w:t xml:space="preserve">One can view Pastoral Identity </w:t>
      </w:r>
      <w:r w:rsidR="008E3371" w:rsidRPr="00792BCE">
        <w:rPr>
          <w:i/>
          <w:iCs/>
        </w:rPr>
        <w:t>as a social and relational construction mutually reached by pastoral care</w:t>
      </w:r>
      <w:r w:rsidR="00F94429">
        <w:rPr>
          <w:i/>
          <w:iCs/>
        </w:rPr>
        <w:t>-</w:t>
      </w:r>
      <w:r w:rsidR="008E3371" w:rsidRPr="00792BCE">
        <w:rPr>
          <w:i/>
          <w:iCs/>
        </w:rPr>
        <w:t xml:space="preserve">givers and </w:t>
      </w:r>
      <w:r w:rsidR="00160558">
        <w:rPr>
          <w:i/>
          <w:iCs/>
        </w:rPr>
        <w:t>care-</w:t>
      </w:r>
      <w:r w:rsidR="008E3371" w:rsidRPr="00792BCE">
        <w:rPr>
          <w:i/>
          <w:iCs/>
        </w:rPr>
        <w:t xml:space="preserve">seekers through a dynamic </w:t>
      </w:r>
      <w:r w:rsidR="00F4729F" w:rsidRPr="00792BCE">
        <w:rPr>
          <w:i/>
          <w:iCs/>
        </w:rPr>
        <w:t>interaction of lived experience and care-giving activities within specific social contexts</w:t>
      </w:r>
      <w:r w:rsidR="005D66BC">
        <w:t>"</w:t>
      </w:r>
      <w:r w:rsidR="00C870B6">
        <w:t xml:space="preserve"> – Samuel Park.</w:t>
      </w:r>
      <w:r w:rsidR="00456833">
        <w:rPr>
          <w:rStyle w:val="FootnoteReference"/>
        </w:rPr>
        <w:footnoteReference w:id="12"/>
      </w:r>
      <w:r w:rsidR="00BE6DBA">
        <w:t xml:space="preserve">  I believe this description is consistent with how other </w:t>
      </w:r>
      <w:r w:rsidR="00140F0C">
        <w:t xml:space="preserve">Self Objects are created, but I </w:t>
      </w:r>
      <w:r w:rsidR="0055457E">
        <w:t xml:space="preserve">like the focus on the socially constructed </w:t>
      </w:r>
      <w:r w:rsidR="006534F0">
        <w:t>influence</w:t>
      </w:r>
      <w:r w:rsidR="0055457E">
        <w:t xml:space="preserve"> for our discussion here. </w:t>
      </w:r>
      <w:r w:rsidR="00C37885">
        <w:t xml:space="preserve">  </w:t>
      </w:r>
    </w:p>
    <w:p w14:paraId="10C6CBF9" w14:textId="5AE9EB8D" w:rsidR="00A35411" w:rsidRDefault="006D5191" w:rsidP="00696B83">
      <w:r>
        <w:rPr>
          <w:u w:val="single"/>
        </w:rPr>
        <w:t>Object-Minister</w:t>
      </w:r>
      <w:r w:rsidR="00EC0888">
        <w:t xml:space="preserve"> – A term coined for this project</w:t>
      </w:r>
      <w:r w:rsidR="00A667F5">
        <w:t>,</w:t>
      </w:r>
      <w:r w:rsidR="00EC0888">
        <w:t xml:space="preserve"> </w:t>
      </w:r>
      <w:r w:rsidR="005F528B">
        <w:t xml:space="preserve">represents the </w:t>
      </w:r>
      <w:r w:rsidR="00A667F5">
        <w:t xml:space="preserve">projected fantasy of what the </w:t>
      </w:r>
      <w:r w:rsidR="0081533F">
        <w:t>minister is</w:t>
      </w:r>
      <w:r w:rsidR="00FD2FE4">
        <w:t xml:space="preserve"> and should be </w:t>
      </w:r>
      <w:r w:rsidR="00187FCC">
        <w:t>by</w:t>
      </w:r>
      <w:r w:rsidR="00FD2FE4">
        <w:t xml:space="preserve"> a congregant.</w:t>
      </w:r>
      <w:r w:rsidR="00D305E1">
        <w:t xml:space="preserve"> </w:t>
      </w:r>
      <w:r w:rsidR="00061D6D">
        <w:t xml:space="preserve">The </w:t>
      </w:r>
      <w:r>
        <w:t>Object-Minister</w:t>
      </w:r>
      <w:r w:rsidR="00B5257C">
        <w:t xml:space="preserve"> is formed within the Self of each congregant</w:t>
      </w:r>
      <w:r w:rsidR="00FA2224">
        <w:t xml:space="preserve">. It </w:t>
      </w:r>
      <w:r w:rsidR="00F50793">
        <w:t xml:space="preserve">is </w:t>
      </w:r>
      <w:r w:rsidR="00732493">
        <w:t xml:space="preserve">at least as </w:t>
      </w:r>
      <w:r w:rsidR="00F50793">
        <w:t xml:space="preserve">varied </w:t>
      </w:r>
      <w:r w:rsidR="00FA2224">
        <w:t xml:space="preserve">as </w:t>
      </w:r>
      <w:r w:rsidR="00732493">
        <w:t xml:space="preserve">the number of congregants.  </w:t>
      </w:r>
      <w:r w:rsidR="00D733F9">
        <w:t xml:space="preserve">The </w:t>
      </w:r>
      <w:r w:rsidR="006B1E41">
        <w:t xml:space="preserve">pastor experiences the </w:t>
      </w:r>
      <w:r>
        <w:t>Object-Minister</w:t>
      </w:r>
      <w:r w:rsidR="00D733F9">
        <w:t xml:space="preserve"> as a package of expectation</w:t>
      </w:r>
      <w:r w:rsidR="00C07D62">
        <w:t xml:space="preserve">s, which may or may not be considered </w:t>
      </w:r>
      <w:r w:rsidR="006B1E41">
        <w:t>accurat</w:t>
      </w:r>
      <w:r w:rsidR="00C07D62">
        <w:t>e by the Pastoral Identity.</w:t>
      </w:r>
    </w:p>
    <w:p w14:paraId="2B4540E4" w14:textId="037E9301" w:rsidR="00DD3228" w:rsidRPr="003218B5" w:rsidRDefault="00DD3228" w:rsidP="00696B83">
      <w:pPr>
        <w:rPr>
          <w:i/>
          <w:iCs/>
        </w:rPr>
      </w:pPr>
      <w:r>
        <w:t xml:space="preserve">The </w:t>
      </w:r>
      <w:r w:rsidR="006D5191">
        <w:t>Object-Minister</w:t>
      </w:r>
      <w:r>
        <w:t xml:space="preserve"> is more than the opinion of what a minister should/should not do.  The </w:t>
      </w:r>
      <w:r w:rsidR="006D5191">
        <w:t>Object-Minister</w:t>
      </w:r>
      <w:r>
        <w:t xml:space="preserve"> is or becomes the internalized representation of the God interface</w:t>
      </w:r>
      <w:r w:rsidR="006C58F3">
        <w:t xml:space="preserve"> (Object-God)</w:t>
      </w:r>
      <w:r w:rsidR="00082AC5">
        <w:t xml:space="preserve"> between </w:t>
      </w:r>
      <w:r w:rsidR="00160558">
        <w:t>God</w:t>
      </w:r>
      <w:r w:rsidR="00082AC5">
        <w:t xml:space="preserve"> and the </w:t>
      </w:r>
      <w:r w:rsidR="00160558">
        <w:t>congregant</w:t>
      </w:r>
      <w:r w:rsidR="00082AC5">
        <w:t>.</w:t>
      </w:r>
      <w:r w:rsidR="00160558">
        <w:t xml:space="preserve">  This is not a theological statement.  It is </w:t>
      </w:r>
      <w:r w:rsidR="0010402C">
        <w:t>instead</w:t>
      </w:r>
      <w:r w:rsidR="00160558">
        <w:t xml:space="preserve"> recognition that individuals generally learn about the nature of God in conversation with a religious leader.</w:t>
      </w:r>
      <w:r w:rsidR="00082AC5">
        <w:t xml:space="preserve"> </w:t>
      </w:r>
      <w:r w:rsidR="006C58F3">
        <w:t xml:space="preserve"> </w:t>
      </w:r>
      <w:r w:rsidR="00082AC5">
        <w:t xml:space="preserve">The </w:t>
      </w:r>
      <w:r w:rsidR="006D5191">
        <w:t>Object-Minister</w:t>
      </w:r>
      <w:r w:rsidR="00082AC5">
        <w:t xml:space="preserve">, although not universally required, is commonly used </w:t>
      </w:r>
      <w:r w:rsidR="006C58F3">
        <w:t xml:space="preserve">as a medium </w:t>
      </w:r>
      <w:r w:rsidR="00082AC5">
        <w:t xml:space="preserve">for refining and internalizing </w:t>
      </w:r>
      <w:r w:rsidR="006C58F3">
        <w:t>an individual</w:t>
      </w:r>
      <w:r w:rsidR="000665C9">
        <w:t>'</w:t>
      </w:r>
      <w:r w:rsidR="006C58F3">
        <w:t>s spiritual connection and Object-God</w:t>
      </w:r>
      <w:r w:rsidR="00082AC5">
        <w:t xml:space="preserve">.  </w:t>
      </w:r>
      <w:r w:rsidR="006C58F3">
        <w:t>In this way</w:t>
      </w:r>
      <w:r w:rsidR="005C4D70">
        <w:t>,</w:t>
      </w:r>
      <w:r w:rsidR="006C58F3">
        <w:t xml:space="preserve"> the internal Object-God and </w:t>
      </w:r>
      <w:r w:rsidR="006D5191">
        <w:t>Object-Minister</w:t>
      </w:r>
      <w:r w:rsidR="006C58F3">
        <w:t xml:space="preserve"> become entangled.  As an individual</w:t>
      </w:r>
      <w:r w:rsidR="000665C9">
        <w:t>'</w:t>
      </w:r>
      <w:r w:rsidR="006C58F3">
        <w:t>s internal Object-God changes</w:t>
      </w:r>
      <w:r w:rsidR="005C4D70">
        <w:t>,</w:t>
      </w:r>
      <w:r w:rsidR="006C58F3">
        <w:t xml:space="preserve"> so will the internalized </w:t>
      </w:r>
      <w:r w:rsidR="006D5191">
        <w:t>Object-Minister</w:t>
      </w:r>
      <w:r w:rsidR="006C58F3">
        <w:t xml:space="preserve">.  </w:t>
      </w:r>
      <w:r w:rsidR="00C10127">
        <w:t>In</w:t>
      </w:r>
      <w:r w:rsidR="006C58F3">
        <w:t xml:space="preserve"> most cases</w:t>
      </w:r>
      <w:r w:rsidR="00832903">
        <w:t>, it is</w:t>
      </w:r>
      <w:r w:rsidR="006C58F3">
        <w:t xml:space="preserve"> the minister</w:t>
      </w:r>
      <w:r w:rsidR="00BF7184">
        <w:t xml:space="preserve"> prom</w:t>
      </w:r>
      <w:r w:rsidR="00014F3F">
        <w:t>o</w:t>
      </w:r>
      <w:r w:rsidR="00BF7184">
        <w:t>ting these changes.</w:t>
      </w:r>
      <w:r w:rsidR="006C58F3">
        <w:t xml:space="preserve">  </w:t>
      </w:r>
      <w:r w:rsidR="00BF7184">
        <w:t>In the same way</w:t>
      </w:r>
      <w:r w:rsidR="00014F3F">
        <w:t>,</w:t>
      </w:r>
      <w:r w:rsidR="00BF7184">
        <w:t xml:space="preserve"> individuals anthropomorphize God in the process of internalizing the Object-God</w:t>
      </w:r>
      <w:r w:rsidR="00B012A2">
        <w:t>;</w:t>
      </w:r>
      <w:r w:rsidR="00BF7184">
        <w:t xml:space="preserve"> individuals internalize the </w:t>
      </w:r>
      <w:r w:rsidR="006D5191">
        <w:t>Object-Minister</w:t>
      </w:r>
      <w:r w:rsidR="00BF7184">
        <w:t>.  Regardless of who</w:t>
      </w:r>
      <w:r w:rsidR="009B4E28">
        <w:t xml:space="preserve"> the minister</w:t>
      </w:r>
      <w:r w:rsidR="00BF7184">
        <w:t xml:space="preserve"> </w:t>
      </w:r>
      <w:r w:rsidR="009B4E28">
        <w:t>is</w:t>
      </w:r>
      <w:r w:rsidR="00832903">
        <w:t xml:space="preserve">.  </w:t>
      </w:r>
      <w:r w:rsidR="005F7296">
        <w:t xml:space="preserve">The </w:t>
      </w:r>
      <w:r w:rsidR="006D5191">
        <w:t>Object-Minister</w:t>
      </w:r>
      <w:r w:rsidR="005F7296">
        <w:t xml:space="preserve"> forms the con</w:t>
      </w:r>
      <w:r w:rsidR="00031839">
        <w:t>text</w:t>
      </w:r>
      <w:r w:rsidR="005F7296">
        <w:t xml:space="preserve"> for understanding and </w:t>
      </w:r>
      <w:r w:rsidR="00031839">
        <w:t>interpreting all the interactions with the Pastoral Identity</w:t>
      </w:r>
    </w:p>
    <w:p w14:paraId="56149619" w14:textId="3C85BC19" w:rsidR="00C149C6" w:rsidRDefault="00A35411" w:rsidP="00696B83">
      <w:r w:rsidRPr="009A1BA4">
        <w:rPr>
          <w:u w:val="single"/>
        </w:rPr>
        <w:t>Intimacy Mis-match</w:t>
      </w:r>
      <w:r>
        <w:t xml:space="preserve"> – </w:t>
      </w:r>
      <w:r w:rsidR="009A1BA4">
        <w:t>Intimacy develops as an interpers</w:t>
      </w:r>
      <w:r w:rsidR="00523412">
        <w:t>on</w:t>
      </w:r>
      <w:r w:rsidR="009A1BA4">
        <w:t xml:space="preserve">al </w:t>
      </w:r>
      <w:r w:rsidR="00523412">
        <w:t>sensation of connection</w:t>
      </w:r>
      <w:r w:rsidR="004335F5">
        <w:t xml:space="preserve"> between</w:t>
      </w:r>
      <w:r w:rsidR="007327ED">
        <w:t xml:space="preserve"> two o</w:t>
      </w:r>
      <w:r w:rsidR="008D79A6">
        <w:t>r</w:t>
      </w:r>
      <w:r w:rsidR="007327ED">
        <w:t xml:space="preserve"> more individuals</w:t>
      </w:r>
      <w:r w:rsidR="00F74431">
        <w:t xml:space="preserve">, </w:t>
      </w:r>
      <w:r w:rsidR="00DF38BE">
        <w:t>commonly from a shared emotional experience</w:t>
      </w:r>
      <w:r w:rsidR="008D79A6">
        <w:t xml:space="preserve">.  In the case of </w:t>
      </w:r>
      <w:r w:rsidR="004335F5">
        <w:t>minister and congregant</w:t>
      </w:r>
      <w:r w:rsidR="00FA3E4B">
        <w:t>,</w:t>
      </w:r>
      <w:r w:rsidR="00715E35">
        <w:t xml:space="preserve"> </w:t>
      </w:r>
      <w:r w:rsidR="00CC3D84">
        <w:t>the sensation of connection is experienced differently</w:t>
      </w:r>
      <w:r w:rsidR="00052C48">
        <w:t xml:space="preserve"> for congregant and minister.  </w:t>
      </w:r>
      <w:r w:rsidR="002D4C03">
        <w:t>Imagine a</w:t>
      </w:r>
      <w:r w:rsidR="00052C48">
        <w:t xml:space="preserve"> couple </w:t>
      </w:r>
      <w:r w:rsidR="00C00468">
        <w:t xml:space="preserve">is being informed </w:t>
      </w:r>
      <w:r w:rsidR="006D5191">
        <w:t>they have</w:t>
      </w:r>
      <w:r w:rsidR="00052C48">
        <w:t xml:space="preserve"> just lost their only child. </w:t>
      </w:r>
      <w:r w:rsidR="00C00468">
        <w:t xml:space="preserve">The minister is </w:t>
      </w:r>
      <w:r w:rsidR="000744F8">
        <w:t xml:space="preserve">present to offer support.  </w:t>
      </w:r>
      <w:r w:rsidR="00D60304">
        <w:t xml:space="preserve">The experience will be branded on the </w:t>
      </w:r>
      <w:r w:rsidR="003A582D">
        <w:t>couple's psyches</w:t>
      </w:r>
      <w:r w:rsidR="00BF7184">
        <w:t>.  T</w:t>
      </w:r>
      <w:r w:rsidR="00922515">
        <w:t>hey will never forget the moment</w:t>
      </w:r>
      <w:r w:rsidR="0047646D">
        <w:t>, including hypervigilant details, like the color of the wall</w:t>
      </w:r>
      <w:r w:rsidR="00C870B6">
        <w:t>s</w:t>
      </w:r>
      <w:r w:rsidR="00376EDC">
        <w:t xml:space="preserve"> or sounds in the hallway</w:t>
      </w:r>
      <w:r w:rsidR="002B78B6">
        <w:t>.</w:t>
      </w:r>
      <w:r w:rsidR="00922515">
        <w:t xml:space="preserve">  The</w:t>
      </w:r>
      <w:r w:rsidR="002B78B6">
        <w:t xml:space="preserve"> parents</w:t>
      </w:r>
      <w:r w:rsidR="00922515">
        <w:t xml:space="preserve"> </w:t>
      </w:r>
      <w:r w:rsidR="00376EDC">
        <w:t>are likely to</w:t>
      </w:r>
      <w:r w:rsidR="00922515">
        <w:t xml:space="preserve"> feel </w:t>
      </w:r>
      <w:r w:rsidR="002B78B6">
        <w:t xml:space="preserve">an </w:t>
      </w:r>
      <w:r w:rsidR="00922515">
        <w:t xml:space="preserve">extraordinarily close </w:t>
      </w:r>
      <w:r w:rsidR="002B78B6">
        <w:t>sensation of connection</w:t>
      </w:r>
      <w:r w:rsidR="00417A51">
        <w:t>,</w:t>
      </w:r>
      <w:r w:rsidR="002B78B6">
        <w:t xml:space="preserve"> </w:t>
      </w:r>
      <w:r w:rsidR="00922515">
        <w:t>to the minister</w:t>
      </w:r>
      <w:r w:rsidR="00417A51">
        <w:t>,</w:t>
      </w:r>
      <w:r w:rsidR="00922515">
        <w:t xml:space="preserve"> because of her/his presence </w:t>
      </w:r>
      <w:r w:rsidR="00417A51">
        <w:t>at</w:t>
      </w:r>
      <w:r w:rsidR="00922515">
        <w:t xml:space="preserve"> that moment.  </w:t>
      </w:r>
      <w:r w:rsidR="00F826A6">
        <w:t xml:space="preserve">However profound the experience is for the </w:t>
      </w:r>
      <w:proofErr w:type="gramStart"/>
      <w:r w:rsidR="0079370C">
        <w:t>minister</w:t>
      </w:r>
      <w:r w:rsidR="00417A51">
        <w:t>,</w:t>
      </w:r>
      <w:proofErr w:type="gramEnd"/>
      <w:r w:rsidR="00F826A6">
        <w:t xml:space="preserve"> it will not include an equal degree of vulnerability </w:t>
      </w:r>
      <w:r w:rsidR="00A82DE8">
        <w:t xml:space="preserve">and </w:t>
      </w:r>
      <w:r w:rsidR="00937435">
        <w:t>connection sensa</w:t>
      </w:r>
      <w:r w:rsidR="00A82DE8">
        <w:t>tion</w:t>
      </w:r>
      <w:r w:rsidR="00937435">
        <w:t xml:space="preserve"> as for the parents</w:t>
      </w:r>
      <w:r w:rsidR="00A82DE8">
        <w:t>.</w:t>
      </w:r>
      <w:r w:rsidR="00A152BF">
        <w:t xml:space="preserve">  </w:t>
      </w:r>
      <w:r w:rsidR="00E82669">
        <w:t xml:space="preserve">  </w:t>
      </w:r>
    </w:p>
    <w:p w14:paraId="7C8E7BA3" w14:textId="56129A54" w:rsidR="00062E31" w:rsidRDefault="00062E31" w:rsidP="00696B83">
      <w:r>
        <w:t>This mis-match of intimacy occurs in a dramatic fashion like the scenario above and in casual interactions between minister and congregant.</w:t>
      </w:r>
      <w:r w:rsidRPr="00AB3F53">
        <w:t xml:space="preserve"> </w:t>
      </w:r>
      <w:r w:rsidR="00BF7184">
        <w:t>As</w:t>
      </w:r>
      <w:r w:rsidRPr="00AB3F53">
        <w:t xml:space="preserve"> a frequent public speaker, I have been approached</w:t>
      </w:r>
      <w:r w:rsidR="00BF7184">
        <w:t xml:space="preserve"> many times</w:t>
      </w:r>
      <w:r w:rsidRPr="00AB3F53">
        <w:t xml:space="preserve"> by individuals who have heard me speak.  They know me, but I do not know them.  There is often a surprising familiarity in these interactions that is not explainable through the reality of our shared experience.</w:t>
      </w:r>
      <w:r>
        <w:t xml:space="preserve">  </w:t>
      </w:r>
      <w:r w:rsidR="003416DD">
        <w:t>The</w:t>
      </w:r>
      <w:r w:rsidR="00A30E78">
        <w:t>ir</w:t>
      </w:r>
      <w:r w:rsidR="003416DD">
        <w:t xml:space="preserve"> bid for connection cannot be fully reciprocated</w:t>
      </w:r>
      <w:r w:rsidR="00376EDC">
        <w:t xml:space="preserve"> by me</w:t>
      </w:r>
      <w:r w:rsidR="004B44BF">
        <w:t xml:space="preserve">.  </w:t>
      </w:r>
      <w:r w:rsidR="00E513EE">
        <w:t>To be polite, I must often pretend</w:t>
      </w:r>
      <w:r w:rsidR="009934DC">
        <w:t xml:space="preserve"> a similar level of intimacy.  </w:t>
      </w:r>
      <w:r w:rsidR="004B44BF">
        <w:t xml:space="preserve">This </w:t>
      </w:r>
      <w:r w:rsidR="00BF7184">
        <w:t xml:space="preserve">same </w:t>
      </w:r>
      <w:r w:rsidR="004B44BF">
        <w:t xml:space="preserve">process </w:t>
      </w:r>
      <w:r w:rsidR="001E1C19">
        <w:t xml:space="preserve">occurs </w:t>
      </w:r>
      <w:r w:rsidR="00B00771">
        <w:t>through</w:t>
      </w:r>
      <w:r w:rsidR="001E1C19">
        <w:t xml:space="preserve"> the </w:t>
      </w:r>
      <w:r w:rsidR="00B00771">
        <w:t>normal</w:t>
      </w:r>
      <w:r w:rsidR="001E1C19">
        <w:t xml:space="preserve"> process of preaching and teaching.  </w:t>
      </w:r>
      <w:r w:rsidR="00DD239E">
        <w:t>The minister</w:t>
      </w:r>
      <w:r w:rsidR="005D66BC">
        <w:t>'</w:t>
      </w:r>
      <w:r w:rsidR="00DD239E">
        <w:t>s message is one thing, but the congregant experience</w:t>
      </w:r>
      <w:r w:rsidR="00BF7184">
        <w:t xml:space="preserve"> of the message</w:t>
      </w:r>
      <w:r w:rsidR="00DD239E">
        <w:t xml:space="preserve"> is </w:t>
      </w:r>
      <w:r w:rsidR="006C239A">
        <w:t xml:space="preserve">varied and separate.  </w:t>
      </w:r>
      <w:r w:rsidR="00D53AEC">
        <w:t xml:space="preserve">A congregant moved by a message will feel a closeness to the </w:t>
      </w:r>
      <w:r w:rsidR="000E1C3D">
        <w:t>message's deliverer</w:t>
      </w:r>
      <w:r w:rsidR="00376EDC">
        <w:t>.  This closeness i</w:t>
      </w:r>
      <w:r w:rsidR="00644BD4">
        <w:t xml:space="preserve">s a </w:t>
      </w:r>
      <w:r w:rsidR="00BF7184">
        <w:t>mis-match of intimacy</w:t>
      </w:r>
      <w:r w:rsidR="00644BD4">
        <w:t>.</w:t>
      </w:r>
    </w:p>
    <w:p w14:paraId="62F4BF34" w14:textId="43E5A448" w:rsidR="00376EDC" w:rsidRDefault="00287B48" w:rsidP="00696B83">
      <w:r>
        <w:t>M</w:t>
      </w:r>
      <w:r w:rsidR="00171E9F">
        <w:t>is-match occurs</w:t>
      </w:r>
      <w:r w:rsidR="00A152BF">
        <w:t xml:space="preserve"> because </w:t>
      </w:r>
      <w:r w:rsidR="00593515">
        <w:t>the minister</w:t>
      </w:r>
      <w:r w:rsidR="005D66BC">
        <w:t>'</w:t>
      </w:r>
      <w:r w:rsidR="00593515">
        <w:t>s job</w:t>
      </w:r>
      <w:r w:rsidR="004668E5">
        <w:t xml:space="preserve"> </w:t>
      </w:r>
      <w:r w:rsidR="00593515">
        <w:t xml:space="preserve">is to </w:t>
      </w:r>
      <w:r w:rsidR="0052497F">
        <w:t>remain both</w:t>
      </w:r>
      <w:r w:rsidR="00593515">
        <w:t xml:space="preserve"> </w:t>
      </w:r>
      <w:r w:rsidR="00BF7184">
        <w:t>compassionately</w:t>
      </w:r>
      <w:r w:rsidR="00593515">
        <w:t xml:space="preserve"> present </w:t>
      </w:r>
      <w:r w:rsidR="003127BB">
        <w:t>(required for both one</w:t>
      </w:r>
      <w:r>
        <w:t>-to-</w:t>
      </w:r>
      <w:r w:rsidR="003127BB">
        <w:t xml:space="preserve">one and </w:t>
      </w:r>
      <w:r w:rsidR="008E0B55">
        <w:t>one</w:t>
      </w:r>
      <w:r>
        <w:t>-to-</w:t>
      </w:r>
      <w:r w:rsidR="008E0B55">
        <w:t>many encounters, i.e.</w:t>
      </w:r>
      <w:r>
        <w:t>,</w:t>
      </w:r>
      <w:r w:rsidR="008E0B55">
        <w:t xml:space="preserve"> sermons</w:t>
      </w:r>
      <w:r w:rsidR="00376EDC">
        <w:t xml:space="preserve"> and good sermon delivery</w:t>
      </w:r>
      <w:r w:rsidR="008E0B55">
        <w:t>)</w:t>
      </w:r>
      <w:r w:rsidR="003127BB">
        <w:t xml:space="preserve"> </w:t>
      </w:r>
      <w:r w:rsidR="00593515">
        <w:t xml:space="preserve">and </w:t>
      </w:r>
      <w:r w:rsidR="00376EDC">
        <w:t xml:space="preserve">simultaneously </w:t>
      </w:r>
      <w:r w:rsidR="00BF7184">
        <w:t>sympathetically</w:t>
      </w:r>
      <w:r w:rsidR="00376EDC">
        <w:t xml:space="preserve"> </w:t>
      </w:r>
      <w:r w:rsidR="0052497F">
        <w:t>separate</w:t>
      </w:r>
      <w:r>
        <w:t>.</w:t>
      </w:r>
      <w:r w:rsidR="00F85133">
        <w:t xml:space="preserve"> </w:t>
      </w:r>
      <w:r w:rsidR="00376EDC">
        <w:t>T</w:t>
      </w:r>
      <w:r w:rsidR="00E34B12">
        <w:t>he Self of the minister is</w:t>
      </w:r>
      <w:r w:rsidR="006B37AD">
        <w:t xml:space="preserve"> necessarily</w:t>
      </w:r>
      <w:r w:rsidR="00E34B12">
        <w:t xml:space="preserve"> restrained from </w:t>
      </w:r>
      <w:r w:rsidR="000D750C">
        <w:t>full engagement</w:t>
      </w:r>
      <w:r w:rsidR="00376EDC">
        <w:t xml:space="preserve"> while being </w:t>
      </w:r>
      <w:r w:rsidR="009934DC">
        <w:t xml:space="preserve">partially </w:t>
      </w:r>
      <w:r w:rsidR="00376EDC">
        <w:t xml:space="preserve">engaged through the required </w:t>
      </w:r>
      <w:r w:rsidR="00BF7184">
        <w:t>compassion</w:t>
      </w:r>
      <w:r w:rsidR="000D750C">
        <w:t xml:space="preserve">.  </w:t>
      </w:r>
    </w:p>
    <w:p w14:paraId="4C12EFE5" w14:textId="33B73822" w:rsidR="00A35411" w:rsidRDefault="00C92066" w:rsidP="00696B83">
      <w:r>
        <w:t>Self</w:t>
      </w:r>
      <w:r w:rsidR="008C2925">
        <w:t>-</w:t>
      </w:r>
      <w:r>
        <w:t xml:space="preserve">objects are formed </w:t>
      </w:r>
      <w:r w:rsidR="009660B2">
        <w:t>through</w:t>
      </w:r>
      <w:r>
        <w:t xml:space="preserve"> </w:t>
      </w:r>
      <w:r w:rsidR="008C2925">
        <w:t xml:space="preserve">childhood interactions between nurturer and child.  </w:t>
      </w:r>
      <w:r w:rsidR="00D44189">
        <w:t xml:space="preserve">The Self of both </w:t>
      </w:r>
      <w:r w:rsidR="00376EDC">
        <w:t>mother and child are</w:t>
      </w:r>
      <w:r w:rsidR="00D44189">
        <w:t xml:space="preserve"> fully</w:t>
      </w:r>
      <w:r w:rsidR="00F61C03">
        <w:t xml:space="preserve"> engaged.  Failure of child</w:t>
      </w:r>
      <w:r w:rsidR="00D44189">
        <w:t xml:space="preserve"> or</w:t>
      </w:r>
      <w:r w:rsidR="00F61C03">
        <w:t xml:space="preserve"> mother to fully engage is a source of</w:t>
      </w:r>
      <w:r w:rsidR="00D44189">
        <w:t xml:space="preserve"> </w:t>
      </w:r>
      <w:r w:rsidR="009E0FB2">
        <w:t>psychodynamic</w:t>
      </w:r>
      <w:r w:rsidR="00B15787">
        <w:t xml:space="preserve"> harm</w:t>
      </w:r>
      <w:r w:rsidR="00376EDC">
        <w:t xml:space="preserve"> to child, mother</w:t>
      </w:r>
      <w:r w:rsidR="00BD4946">
        <w:t>,</w:t>
      </w:r>
      <w:r w:rsidR="00376EDC">
        <w:t xml:space="preserve"> or both</w:t>
      </w:r>
      <w:r w:rsidR="00B15787">
        <w:t>.</w:t>
      </w:r>
      <w:r w:rsidR="00990F36">
        <w:rPr>
          <w:rStyle w:val="FootnoteReference"/>
        </w:rPr>
        <w:footnoteReference w:id="13"/>
      </w:r>
      <w:r w:rsidR="00B15787">
        <w:t xml:space="preserve">  </w:t>
      </w:r>
      <w:r w:rsidR="00F61C03">
        <w:t>For the minister/congregant interactions, the minister's empathy must be engaged</w:t>
      </w:r>
      <w:r w:rsidR="00BD4946">
        <w:t>,</w:t>
      </w:r>
      <w:r w:rsidR="00F61C03">
        <w:t xml:space="preserve"> and sympathy must be restrained, while the congregant need not be restrained. </w:t>
      </w:r>
      <w:r w:rsidR="006D5191">
        <w:t>The formation of the Pastoral-Identity/Object-Minister</w:t>
      </w:r>
      <w:r w:rsidR="00F61C03">
        <w:t xml:space="preserve"> occurs differential</w:t>
      </w:r>
      <w:r w:rsidR="00DD3592">
        <w:t>ly</w:t>
      </w:r>
      <w:r w:rsidR="00F61C03">
        <w:t xml:space="preserve"> between minister and congregant.  This differential, or Intimacy Mis-match, opens the door for potential for harm, as in mother-child bonding.  However, for the congregant</w:t>
      </w:r>
      <w:r w:rsidR="009C4FD7">
        <w:t>,</w:t>
      </w:r>
      <w:r w:rsidR="00F61C03">
        <w:t xml:space="preserve"> the experience occurs </w:t>
      </w:r>
      <w:proofErr w:type="gramStart"/>
      <w:r w:rsidR="00F61C03">
        <w:t>once in a while</w:t>
      </w:r>
      <w:proofErr w:type="gramEnd"/>
      <w:r w:rsidR="00F61C03">
        <w:t xml:space="preserve"> and with insufficient gravity to create any real risk of harm.  For ministers, the exposure is repetitive</w:t>
      </w:r>
      <w:r w:rsidR="00896A9F">
        <w:t>, even if the gravity of any single experience is slight</w:t>
      </w:r>
      <w:r w:rsidR="00F61C03">
        <w:t xml:space="preserve">.  </w:t>
      </w:r>
      <w:r w:rsidR="002A7A6B">
        <w:t>It is sufficient for this project to recognize</w:t>
      </w:r>
      <w:r w:rsidR="00D34424">
        <w:t>,</w:t>
      </w:r>
      <w:r w:rsidR="002A7A6B">
        <w:t xml:space="preserve"> 1) </w:t>
      </w:r>
      <w:r w:rsidR="00C274FF">
        <w:t xml:space="preserve">intimacy engagement </w:t>
      </w:r>
      <w:r w:rsidR="007F2B8E">
        <w:t xml:space="preserve">for the minister is </w:t>
      </w:r>
      <w:r w:rsidR="001C796A">
        <w:t xml:space="preserve">different than the intimacy </w:t>
      </w:r>
      <w:r w:rsidR="0022762E">
        <w:t xml:space="preserve">experienced by </w:t>
      </w:r>
      <w:r w:rsidR="00C274FF">
        <w:t>congregant</w:t>
      </w:r>
      <w:r w:rsidR="0022762E">
        <w:t>s</w:t>
      </w:r>
      <w:r w:rsidR="00C274FF">
        <w:t xml:space="preserve"> </w:t>
      </w:r>
      <w:r w:rsidR="00C80C40">
        <w:t xml:space="preserve">and 2) modulating this </w:t>
      </w:r>
      <w:r w:rsidR="00A9206C">
        <w:t>mis-match is primar</w:t>
      </w:r>
      <w:r w:rsidR="00240578">
        <w:t>il</w:t>
      </w:r>
      <w:r w:rsidR="00A9206C">
        <w:t xml:space="preserve">y </w:t>
      </w:r>
      <w:r w:rsidR="00240578">
        <w:t xml:space="preserve">the </w:t>
      </w:r>
      <w:r w:rsidR="00A9206C">
        <w:t xml:space="preserve">responsibility of the care-giver. </w:t>
      </w:r>
      <w:r w:rsidR="002A5043">
        <w:t xml:space="preserve"> </w:t>
      </w:r>
      <w:r w:rsidR="00EF70A3">
        <w:t>The</w:t>
      </w:r>
      <w:r w:rsidR="004C55D4">
        <w:t xml:space="preserve"> focus</w:t>
      </w:r>
      <w:r w:rsidR="006713FA">
        <w:t xml:space="preserve"> below </w:t>
      </w:r>
      <w:r w:rsidR="0009739A">
        <w:t>is</w:t>
      </w:r>
      <w:r w:rsidR="006713FA">
        <w:t xml:space="preserve"> how this </w:t>
      </w:r>
      <w:r w:rsidR="000A473A">
        <w:t>mismatch</w:t>
      </w:r>
      <w:r w:rsidR="006713FA">
        <w:t xml:space="preserve"> of intimacy places a </w:t>
      </w:r>
      <w:r w:rsidR="003336E0">
        <w:t>burden</w:t>
      </w:r>
      <w:r w:rsidR="006713FA">
        <w:t xml:space="preserve"> on the Self of the minister.</w:t>
      </w:r>
    </w:p>
    <w:p w14:paraId="1C88F065" w14:textId="799955D8" w:rsidR="00947D59" w:rsidRDefault="00953FE6" w:rsidP="00AE1492">
      <w:r>
        <w:rPr>
          <w:u w:val="single"/>
        </w:rPr>
        <w:t xml:space="preserve">Pastoral </w:t>
      </w:r>
      <w:r w:rsidR="00947D59">
        <w:rPr>
          <w:u w:val="single"/>
        </w:rPr>
        <w:t>Holding Environment</w:t>
      </w:r>
      <w:r w:rsidR="00947D59">
        <w:t xml:space="preserve"> </w:t>
      </w:r>
      <w:r w:rsidR="003B0C71">
        <w:t>–</w:t>
      </w:r>
      <w:r w:rsidR="00947D59">
        <w:t xml:space="preserve"> </w:t>
      </w:r>
      <w:r w:rsidR="003B0C71">
        <w:t>Donald Winn</w:t>
      </w:r>
      <w:r w:rsidR="00B0312B">
        <w:t>i</w:t>
      </w:r>
      <w:r w:rsidR="003B0C71">
        <w:t xml:space="preserve">cott described the interpersonal space in which </w:t>
      </w:r>
      <w:r w:rsidR="00084EC2">
        <w:t xml:space="preserve">object relations are created as </w:t>
      </w:r>
      <w:r w:rsidR="005D66BC">
        <w:t>"</w:t>
      </w:r>
      <w:r w:rsidR="00084EC2">
        <w:t>the Holding Environment.</w:t>
      </w:r>
      <w:r w:rsidR="005D66BC">
        <w:t>"</w:t>
      </w:r>
      <w:r w:rsidR="00FE43E3">
        <w:rPr>
          <w:rStyle w:val="FootnoteReference"/>
        </w:rPr>
        <w:footnoteReference w:id="14"/>
      </w:r>
      <w:r w:rsidR="00B0312B">
        <w:t xml:space="preserve">  </w:t>
      </w:r>
      <w:r w:rsidR="00DE7B42">
        <w:t>Holding Environment</w:t>
      </w:r>
      <w:r w:rsidR="00B0312B">
        <w:t xml:space="preserve"> has usefulness </w:t>
      </w:r>
      <w:r w:rsidR="00CA72C1">
        <w:t xml:space="preserve">for this project.  </w:t>
      </w:r>
      <w:r w:rsidR="00D835DD">
        <w:t>The</w:t>
      </w:r>
      <w:r w:rsidR="00CA72C1">
        <w:t xml:space="preserve"> </w:t>
      </w:r>
      <w:r w:rsidR="00DD3228">
        <w:t>Holding Environment</w:t>
      </w:r>
      <w:r w:rsidR="00CA72C1">
        <w:t xml:space="preserve"> created </w:t>
      </w:r>
      <w:r w:rsidR="004631D7">
        <w:t xml:space="preserve">and maintained </w:t>
      </w:r>
      <w:r w:rsidR="00CA72C1">
        <w:t xml:space="preserve">by </w:t>
      </w:r>
      <w:r w:rsidR="00214636">
        <w:t>the mother</w:t>
      </w:r>
      <w:r w:rsidR="004631D7">
        <w:t xml:space="preserve">, allowing </w:t>
      </w:r>
      <w:r w:rsidR="000E1041">
        <w:t>health</w:t>
      </w:r>
      <w:r w:rsidR="00AC2250">
        <w:t>y</w:t>
      </w:r>
      <w:r w:rsidR="000E1041">
        <w:t xml:space="preserve"> object relations to be established or modified</w:t>
      </w:r>
      <w:r w:rsidR="005A7A90">
        <w:t>,</w:t>
      </w:r>
      <w:r w:rsidR="00DD3228">
        <w:t xml:space="preserve"> is like the Pastoral Holding Environment created by the minister so that </w:t>
      </w:r>
      <w:r w:rsidR="000E1041">
        <w:t>congregan</w:t>
      </w:r>
      <w:r w:rsidR="00DD3228">
        <w:t xml:space="preserve">ts may develop healthy </w:t>
      </w:r>
      <w:r w:rsidR="006D5191">
        <w:t>Object-Minister</w:t>
      </w:r>
      <w:r w:rsidR="00DD3228">
        <w:t xml:space="preserve"> attributes</w:t>
      </w:r>
      <w:r w:rsidR="00A042E9">
        <w:t>.</w:t>
      </w:r>
      <w:r w:rsidR="00C870B6">
        <w:t xml:space="preserve">  </w:t>
      </w:r>
      <w:r w:rsidR="005F6299">
        <w:t>The c</w:t>
      </w:r>
      <w:r w:rsidR="002338F0">
        <w:t>reation of a health</w:t>
      </w:r>
      <w:r w:rsidR="00896A9F">
        <w:t>y</w:t>
      </w:r>
      <w:r w:rsidR="002338F0">
        <w:t xml:space="preserve"> Holding Environment</w:t>
      </w:r>
      <w:r w:rsidR="00A50F2F">
        <w:t xml:space="preserve"> requires </w:t>
      </w:r>
      <w:r w:rsidR="00896A9F">
        <w:t>compassion</w:t>
      </w:r>
      <w:r w:rsidR="005F6299">
        <w:t>,</w:t>
      </w:r>
      <w:r w:rsidR="00A50F2F">
        <w:t xml:space="preserve"> and </w:t>
      </w:r>
      <w:r w:rsidR="00896A9F">
        <w:t>compassion</w:t>
      </w:r>
      <w:r w:rsidR="00A50F2F">
        <w:t xml:space="preserve"> engages the Self</w:t>
      </w:r>
      <w:r w:rsidR="00EC34C8">
        <w:t>.</w:t>
      </w:r>
      <w:r w:rsidR="00896A9F">
        <w:t xml:space="preserve">  The creation of a Holding Environment requires an investment of ego strength (i.e.</w:t>
      </w:r>
      <w:r w:rsidR="005A7A90">
        <w:t>,</w:t>
      </w:r>
      <w:r w:rsidR="00896A9F">
        <w:t xml:space="preserve"> resources of the Self) by the minister.  However slight, this investment of resources is not benign.</w:t>
      </w:r>
      <w:r w:rsidR="006D5191">
        <w:t xml:space="preserve">  Even if the interaction is positive and celebratory, it still consumes psychic resources.</w:t>
      </w:r>
    </w:p>
    <w:p w14:paraId="259A3618" w14:textId="0A201EEE" w:rsidR="00F61346" w:rsidRDefault="00A35411" w:rsidP="00231F5E">
      <w:r w:rsidRPr="00391694">
        <w:rPr>
          <w:u w:val="single"/>
        </w:rPr>
        <w:t>Projective Identification</w:t>
      </w:r>
      <w:r w:rsidR="008C036D">
        <w:t xml:space="preserve"> – This </w:t>
      </w:r>
      <w:r w:rsidR="0063187E">
        <w:t xml:space="preserve">is </w:t>
      </w:r>
      <w:r w:rsidR="00A74BA9">
        <w:t xml:space="preserve">a </w:t>
      </w:r>
      <w:r w:rsidR="008C036D">
        <w:t>term borrowed from</w:t>
      </w:r>
      <w:r w:rsidR="003336E0">
        <w:t xml:space="preserve"> ORT</w:t>
      </w:r>
      <w:r w:rsidR="008516E5">
        <w:t xml:space="preserve">.  </w:t>
      </w:r>
      <w:r w:rsidR="00271016">
        <w:t>As described by</w:t>
      </w:r>
      <w:r w:rsidR="008516E5">
        <w:t xml:space="preserve"> Thomas</w:t>
      </w:r>
      <w:r w:rsidR="00271016">
        <w:t xml:space="preserve"> Ogden</w:t>
      </w:r>
      <w:r w:rsidR="00A74BA9">
        <w:t>,</w:t>
      </w:r>
      <w:r w:rsidR="00271016">
        <w:t xml:space="preserve"> </w:t>
      </w:r>
      <w:r w:rsidR="005D66BC">
        <w:t>"</w:t>
      </w:r>
      <w:r w:rsidR="00271016" w:rsidRPr="008516E5">
        <w:rPr>
          <w:i/>
          <w:iCs/>
        </w:rPr>
        <w:t xml:space="preserve">Projective identification involves </w:t>
      </w:r>
      <w:r w:rsidR="00AE1492" w:rsidRPr="008516E5">
        <w:rPr>
          <w:i/>
          <w:iCs/>
        </w:rPr>
        <w:t xml:space="preserve">unconscious narratives </w:t>
      </w:r>
      <w:r w:rsidR="007C4E6F" w:rsidRPr="008516E5">
        <w:rPr>
          <w:i/>
          <w:iCs/>
        </w:rPr>
        <w:t xml:space="preserve">(both verbally and nonverbally) involving the fantasy of evacuating a part </w:t>
      </w:r>
      <w:r w:rsidR="00ED22B3" w:rsidRPr="008516E5">
        <w:rPr>
          <w:i/>
          <w:iCs/>
        </w:rPr>
        <w:t>of oneself into another person</w:t>
      </w:r>
      <w:r w:rsidR="00ED22B3">
        <w:t>.</w:t>
      </w:r>
      <w:r w:rsidR="005D66BC">
        <w:t>"</w:t>
      </w:r>
      <w:r w:rsidR="008516E5">
        <w:rPr>
          <w:rStyle w:val="FootnoteReference"/>
        </w:rPr>
        <w:footnoteReference w:id="15"/>
      </w:r>
      <w:r w:rsidR="00E318A5">
        <w:t xml:space="preserve">  Rewritten for the context of this project, Projective Identification involves the unconscious transfer</w:t>
      </w:r>
      <w:r w:rsidR="00F565E8">
        <w:t xml:space="preserve"> of </w:t>
      </w:r>
      <w:r w:rsidR="006D5191">
        <w:t>Object-Minister</w:t>
      </w:r>
      <w:r w:rsidR="00A01263">
        <w:t xml:space="preserve"> attributes on to the Pastoral Identity</w:t>
      </w:r>
      <w:r w:rsidR="00F2146C">
        <w:t xml:space="preserve"> of the minister</w:t>
      </w:r>
      <w:r w:rsidR="00A01263">
        <w:t>.</w:t>
      </w:r>
      <w:r w:rsidR="00F2146C">
        <w:t xml:space="preserve">  </w:t>
      </w:r>
      <w:r w:rsidR="0031566A">
        <w:t>These attributes may include basic functions like</w:t>
      </w:r>
      <w:r w:rsidR="006D5191">
        <w:t>,</w:t>
      </w:r>
      <w:r w:rsidR="0031566A">
        <w:t xml:space="preserve"> how available the minister should be</w:t>
      </w:r>
      <w:r w:rsidR="006D5191">
        <w:t>,</w:t>
      </w:r>
      <w:r w:rsidR="0031566A">
        <w:t xml:space="preserve"> to complex functions like</w:t>
      </w:r>
      <w:r w:rsidR="006D5191">
        <w:t>,</w:t>
      </w:r>
      <w:r w:rsidR="0031566A">
        <w:t xml:space="preserve"> how well does the minister mirror the expected attributes of</w:t>
      </w:r>
      <w:r w:rsidR="006D5191">
        <w:t xml:space="preserve"> congregant’s Object-</w:t>
      </w:r>
      <w:r w:rsidR="0031566A">
        <w:t xml:space="preserve">God.  </w:t>
      </w:r>
      <w:r w:rsidR="00F61346" w:rsidRPr="00F61346">
        <w:t xml:space="preserve">Congregants project on to pastors their expectations, their pain, their suffering, and their sinfulness (a sense of being alienated from God). Congregants also project their joy, their achievement, their reconciliation, and their celebration. </w:t>
      </w:r>
      <w:r w:rsidR="00F61346">
        <w:t xml:space="preserve"> M</w:t>
      </w:r>
      <w:r w:rsidR="00F61346" w:rsidRPr="00F61346">
        <w:t xml:space="preserve">ere sharing of these experiences with </w:t>
      </w:r>
      <w:r w:rsidR="00142261">
        <w:t>C</w:t>
      </w:r>
      <w:r w:rsidR="00F61346" w:rsidRPr="00F61346">
        <w:t>lergy is not</w:t>
      </w:r>
      <w:proofErr w:type="gramStart"/>
      <w:r w:rsidR="00F61346" w:rsidRPr="00F61346">
        <w:t>, in itself, a</w:t>
      </w:r>
      <w:proofErr w:type="gramEnd"/>
      <w:r w:rsidR="00F61346" w:rsidRPr="00F61346">
        <w:t xml:space="preserve"> projection.  Projection develops when congregant's intra-personal experience becomes inter-</w:t>
      </w:r>
      <w:r w:rsidR="00F61346">
        <w:t>personal</w:t>
      </w:r>
      <w:r w:rsidR="00F61346" w:rsidRPr="00F61346">
        <w:t>.</w:t>
      </w:r>
      <w:r w:rsidR="00F61346">
        <w:t xml:space="preserve"> </w:t>
      </w:r>
    </w:p>
    <w:p w14:paraId="51D68F0D" w14:textId="69413441" w:rsidR="006D5191" w:rsidRDefault="00F2146C" w:rsidP="00231F5E">
      <w:r>
        <w:t xml:space="preserve">The transfer of these attributes happens mostly </w:t>
      </w:r>
      <w:r w:rsidR="00625A28">
        <w:t xml:space="preserve">unconsciously and has the effect of </w:t>
      </w:r>
      <w:r w:rsidR="00C870B6">
        <w:t>pressuring</w:t>
      </w:r>
      <w:r w:rsidR="00625A28">
        <w:t xml:space="preserve"> the Pastoral Identity</w:t>
      </w:r>
      <w:r w:rsidR="00C870B6">
        <w:t xml:space="preserve"> to adapt</w:t>
      </w:r>
      <w:r w:rsidR="006D5191">
        <w:t>, even if only circumstantially</w:t>
      </w:r>
      <w:r w:rsidR="00625A28">
        <w:t>.</w:t>
      </w:r>
      <w:r w:rsidR="00F9289E">
        <w:t xml:space="preserve">  These changes may be positive or negative, but they necessarily soften the Sel</w:t>
      </w:r>
      <w:r w:rsidR="00A30700">
        <w:t>f</w:t>
      </w:r>
      <w:r w:rsidR="007429F4">
        <w:t xml:space="preserve"> to adaptation</w:t>
      </w:r>
      <w:r w:rsidR="00592336">
        <w:t>, and for the purposes of this project, to harm</w:t>
      </w:r>
      <w:r w:rsidR="00A30700">
        <w:t>.</w:t>
      </w:r>
      <w:r w:rsidR="00A01263">
        <w:t xml:space="preserve">  </w:t>
      </w:r>
      <w:r w:rsidR="006D5191">
        <w:t>Softening of the self is not necessarily negative.  When humans learn the self is necessarily soft.  The problem for clergy is this softening is frequent, unconscious, and beyond the control of the minister.</w:t>
      </w:r>
    </w:p>
    <w:p w14:paraId="5CA2C442" w14:textId="6903CCD9" w:rsidR="00231F5E" w:rsidRDefault="00C9086B" w:rsidP="00231F5E">
      <w:r>
        <w:t xml:space="preserve">Projective Identification happens precisely </w:t>
      </w:r>
      <w:r w:rsidR="00F61346">
        <w:t>through</w:t>
      </w:r>
      <w:r>
        <w:t xml:space="preserve"> and </w:t>
      </w:r>
      <w:proofErr w:type="gramStart"/>
      <w:r>
        <w:t>as a result of</w:t>
      </w:r>
      <w:proofErr w:type="gramEnd"/>
      <w:r>
        <w:t xml:space="preserve"> the </w:t>
      </w:r>
      <w:r w:rsidR="00494C5A">
        <w:t>pastor's work</w:t>
      </w:r>
      <w:r w:rsidR="00926D6E">
        <w:t xml:space="preserve"> to create a Holding Environment.</w:t>
      </w:r>
      <w:r w:rsidR="00F45C84">
        <w:t xml:space="preserve"> </w:t>
      </w:r>
      <w:r w:rsidR="0050602B">
        <w:t xml:space="preserve"> Projective Identification happens because the pastor </w:t>
      </w:r>
      <w:r w:rsidR="00896A9F">
        <w:t>uses compassion to be open to congregants</w:t>
      </w:r>
      <w:r w:rsidR="00F61346">
        <w:t>.  This is doing the job well.  A pastor could withdraw compassion, as some with a heavy harm load do, but the pastor will be less effective at the work</w:t>
      </w:r>
      <w:r w:rsidR="005B6F00">
        <w:t xml:space="preserve">.  </w:t>
      </w:r>
    </w:p>
    <w:p w14:paraId="4BDCB46E" w14:textId="0086E731" w:rsidR="00170175" w:rsidRDefault="00170175" w:rsidP="0071105F">
      <w:pPr>
        <w:pStyle w:val="Heading2"/>
      </w:pPr>
      <w:bookmarkStart w:id="8" w:name="_Toc69304915"/>
      <w:r>
        <w:t xml:space="preserve">How </w:t>
      </w:r>
      <w:r w:rsidR="00C4331C">
        <w:t>Identity Harm</w:t>
      </w:r>
      <w:r>
        <w:t xml:space="preserve"> Occurs</w:t>
      </w:r>
      <w:bookmarkEnd w:id="8"/>
    </w:p>
    <w:p w14:paraId="4BD8B62A" w14:textId="1C28246C" w:rsidR="007837EE" w:rsidRDefault="005419AF" w:rsidP="007837EE">
      <w:r>
        <w:t>For this discussion</w:t>
      </w:r>
      <w:r w:rsidR="00B43DF6">
        <w:t>,</w:t>
      </w:r>
      <w:r>
        <w:t xml:space="preserve"> we assume </w:t>
      </w:r>
      <w:r w:rsidR="00C870B6">
        <w:t xml:space="preserve">a </w:t>
      </w:r>
      <w:r>
        <w:t xml:space="preserve">healthy and </w:t>
      </w:r>
      <w:r w:rsidR="00C870B6">
        <w:t>sufficiently robust</w:t>
      </w:r>
      <w:r>
        <w:t xml:space="preserve"> Self</w:t>
      </w:r>
      <w:r w:rsidR="00974656">
        <w:t xml:space="preserve"> and </w:t>
      </w:r>
      <w:r w:rsidR="00102AAB">
        <w:t xml:space="preserve">an individual </w:t>
      </w:r>
      <w:r w:rsidR="00392E22">
        <w:t>adequately</w:t>
      </w:r>
      <w:r w:rsidR="00102AAB">
        <w:t xml:space="preserve"> trained for the job</w:t>
      </w:r>
      <w:r w:rsidR="00B43DF6">
        <w:t>,</w:t>
      </w:r>
      <w:r w:rsidR="00392E22">
        <w:t xml:space="preserve"> theologically, </w:t>
      </w:r>
      <w:r w:rsidR="00C870B6">
        <w:t>interpersonally, psychologically, and socially.</w:t>
      </w:r>
    </w:p>
    <w:p w14:paraId="6B47EC99" w14:textId="7443D93A" w:rsidR="00E823F2" w:rsidRDefault="007625DA" w:rsidP="007837EE">
      <w:r>
        <w:t xml:space="preserve">Pastoral Identity begins </w:t>
      </w:r>
      <w:r w:rsidR="00BB1A1C">
        <w:t>with</w:t>
      </w:r>
      <w:r w:rsidR="00C870B6">
        <w:t xml:space="preserve"> an intrapersonal experience</w:t>
      </w:r>
      <w:r w:rsidR="00672B91">
        <w:t>,</w:t>
      </w:r>
      <w:r w:rsidR="00BB1A1C">
        <w:t xml:space="preserve"> </w:t>
      </w:r>
      <w:r w:rsidR="00C870B6">
        <w:t>the</w:t>
      </w:r>
      <w:r w:rsidR="00BB1A1C">
        <w:t xml:space="preserve"> </w:t>
      </w:r>
      <w:r w:rsidR="005D66BC">
        <w:t>"</w:t>
      </w:r>
      <w:r w:rsidR="00BB1A1C">
        <w:t>Call.</w:t>
      </w:r>
      <w:r w:rsidR="005D66BC">
        <w:t>"</w:t>
      </w:r>
      <w:r w:rsidR="00C870B6">
        <w:rPr>
          <w:rStyle w:val="FootnoteReference"/>
        </w:rPr>
        <w:footnoteReference w:id="16"/>
      </w:r>
      <w:r w:rsidR="00BB1A1C">
        <w:t xml:space="preserve">  </w:t>
      </w:r>
      <w:r w:rsidR="00DB7B62">
        <w:t xml:space="preserve">The Call is often </w:t>
      </w:r>
      <w:r w:rsidR="00C870B6">
        <w:t xml:space="preserve">a </w:t>
      </w:r>
      <w:r w:rsidR="00DB7B62">
        <w:t>deeply emotional and spiritual experience</w:t>
      </w:r>
      <w:r w:rsidR="00F95E21">
        <w:t>.  Like with other significant life experiences</w:t>
      </w:r>
      <w:r w:rsidR="003E67CE">
        <w:t>, the Self is shaped (the Pastoral Identity) by this experience's profundity</w:t>
      </w:r>
      <w:r w:rsidR="00BB1A1C">
        <w:t xml:space="preserve">.  </w:t>
      </w:r>
      <w:r w:rsidR="00577193">
        <w:t>Identity of oneself as pastor begins.</w:t>
      </w:r>
      <w:r w:rsidR="00C870B6">
        <w:t xml:space="preserve">  </w:t>
      </w:r>
      <w:r w:rsidR="00577193">
        <w:t>Pastoral Identity is further shaped by training</w:t>
      </w:r>
      <w:r w:rsidR="00025B19">
        <w:t>.</w:t>
      </w:r>
      <w:r w:rsidR="00C870B6">
        <w:t xml:space="preserve">  Training includes theological training, which frames the narrative of what being a </w:t>
      </w:r>
      <w:r w:rsidR="005D66BC">
        <w:t>"</w:t>
      </w:r>
      <w:r w:rsidR="00C870B6">
        <w:t>minister</w:t>
      </w:r>
      <w:r w:rsidR="005D66BC">
        <w:t>"</w:t>
      </w:r>
      <w:r w:rsidR="00C870B6">
        <w:t xml:space="preserve"> means</w:t>
      </w:r>
      <w:r w:rsidR="002E51F7">
        <w:t xml:space="preserve"> in relation to God</w:t>
      </w:r>
      <w:r w:rsidR="00C870B6">
        <w:t>.</w:t>
      </w:r>
      <w:r w:rsidR="00025B19">
        <w:t xml:space="preserve">  Good </w:t>
      </w:r>
      <w:r w:rsidR="003E67CE">
        <w:t>preparation</w:t>
      </w:r>
      <w:r w:rsidR="00025B19">
        <w:t xml:space="preserve"> would </w:t>
      </w:r>
      <w:r w:rsidR="00C870B6">
        <w:t xml:space="preserve">also </w:t>
      </w:r>
      <w:r w:rsidR="00025B19">
        <w:t>include intrapersonal discovery</w:t>
      </w:r>
      <w:r w:rsidR="00631044">
        <w:t xml:space="preserve"> into family</w:t>
      </w:r>
      <w:r w:rsidR="00DA6B5B">
        <w:t>-</w:t>
      </w:r>
      <w:r w:rsidR="00631044">
        <w:t>of</w:t>
      </w:r>
      <w:r w:rsidR="00DA6B5B">
        <w:t>-</w:t>
      </w:r>
      <w:r w:rsidR="00631044">
        <w:t>origin dynamics</w:t>
      </w:r>
      <w:r w:rsidR="00C870B6">
        <w:t>, exploration of one</w:t>
      </w:r>
      <w:r w:rsidR="005D66BC">
        <w:t>'</w:t>
      </w:r>
      <w:r w:rsidR="00C870B6">
        <w:t>s defensive strategies, and training in pastoral counseling techniques and theories</w:t>
      </w:r>
      <w:r w:rsidR="00C62040">
        <w:t xml:space="preserve"> </w:t>
      </w:r>
      <w:r w:rsidR="00902579">
        <w:t>(</w:t>
      </w:r>
      <w:r w:rsidR="00C62040">
        <w:t>specifically the processes of transference and countertransference</w:t>
      </w:r>
      <w:r w:rsidR="00902579">
        <w:t>)</w:t>
      </w:r>
      <w:r w:rsidR="00C870B6">
        <w:t>.</w:t>
      </w:r>
      <w:r w:rsidR="00631044">
        <w:t xml:space="preserve">  </w:t>
      </w:r>
    </w:p>
    <w:p w14:paraId="292A2A9B" w14:textId="18095B3E" w:rsidR="00577193" w:rsidRDefault="00C870B6" w:rsidP="007837EE">
      <w:r>
        <w:t>Throughout training</w:t>
      </w:r>
      <w:r w:rsidR="007D3BDA">
        <w:t>,</w:t>
      </w:r>
      <w:r>
        <w:t xml:space="preserve"> the Pastoral Identity is formed, but relatively few stressors have been placed on it from the external world.  This would appear to be the great benefit of the CPE experience, that is</w:t>
      </w:r>
      <w:r w:rsidR="00BC603F">
        <w:t>,</w:t>
      </w:r>
      <w:r>
        <w:t xml:space="preserve"> creating a safe testing ground through which a minister can </w:t>
      </w:r>
      <w:r w:rsidR="00AA7793">
        <w:t>pressure test</w:t>
      </w:r>
      <w:r>
        <w:t xml:space="preserve"> the Pastoral Identity.</w:t>
      </w:r>
    </w:p>
    <w:p w14:paraId="202C9BAC" w14:textId="54621D15" w:rsidR="00032388" w:rsidRPr="001027F9" w:rsidRDefault="00C870B6" w:rsidP="007837EE">
      <w:r>
        <w:t>After training, m</w:t>
      </w:r>
      <w:r w:rsidR="00032388">
        <w:t xml:space="preserve">inistry begins.  </w:t>
      </w:r>
      <w:r>
        <w:t xml:space="preserve">A wonderfully rich </w:t>
      </w:r>
      <w:r w:rsidR="00E43A01">
        <w:t xml:space="preserve">exploration of </w:t>
      </w:r>
      <w:r>
        <w:t xml:space="preserve">the early </w:t>
      </w:r>
      <w:r w:rsidR="00E43A01">
        <w:t xml:space="preserve">ministry </w:t>
      </w:r>
      <w:r>
        <w:t>experience can be found</w:t>
      </w:r>
      <w:r w:rsidR="00E43A01">
        <w:t xml:space="preserve"> in </w:t>
      </w:r>
      <w:r w:rsidR="00C81FDF" w:rsidRPr="00271B8F">
        <w:rPr>
          <w:u w:val="single"/>
        </w:rPr>
        <w:t>Open Secrets</w:t>
      </w:r>
      <w:r w:rsidR="00A13138" w:rsidRPr="00271B8F">
        <w:rPr>
          <w:u w:val="single"/>
        </w:rPr>
        <w:t>: A Spiritual Journey Through a Country Church</w:t>
      </w:r>
      <w:r w:rsidR="00271B8F">
        <w:t xml:space="preserve"> by Richard Lischer.</w:t>
      </w:r>
      <w:r w:rsidR="00264286">
        <w:t xml:space="preserve">  Lischer describes a far more realistic</w:t>
      </w:r>
      <w:r>
        <w:t xml:space="preserve"> pastoral</w:t>
      </w:r>
      <w:r w:rsidR="00264286">
        <w:t xml:space="preserve"> journey than the idealized life of </w:t>
      </w:r>
      <w:r>
        <w:t>Father Tim</w:t>
      </w:r>
      <w:r w:rsidR="00B66AAD">
        <w:t xml:space="preserve"> in Mitford. </w:t>
      </w:r>
      <w:r w:rsidR="00726009">
        <w:t xml:space="preserve">In </w:t>
      </w:r>
      <w:proofErr w:type="spellStart"/>
      <w:r w:rsidR="00726009">
        <w:t>Lischer</w:t>
      </w:r>
      <w:r w:rsidR="000665C9">
        <w:t>'</w:t>
      </w:r>
      <w:r w:rsidR="00726009">
        <w:t>s</w:t>
      </w:r>
      <w:proofErr w:type="spellEnd"/>
      <w:r w:rsidR="00726009">
        <w:t xml:space="preserve"> first post as a newly minted Lutheran pastor, he is not allowed to perform any ceremonial duties until he has been installed by the Bishop.  </w:t>
      </w:r>
      <w:proofErr w:type="gramStart"/>
      <w:r w:rsidR="00726009">
        <w:t>In an effort to</w:t>
      </w:r>
      <w:proofErr w:type="gramEnd"/>
      <w:r w:rsidR="00726009">
        <w:t xml:space="preserve"> break the ice, he hosts a dinner for church leaders as a </w:t>
      </w:r>
      <w:r w:rsidR="000665C9">
        <w:t>"</w:t>
      </w:r>
      <w:r w:rsidR="00726009">
        <w:t>get-to-know-each-other</w:t>
      </w:r>
      <w:r w:rsidR="000665C9">
        <w:t>"</w:t>
      </w:r>
      <w:r w:rsidR="00726009">
        <w:t xml:space="preserve"> event.  After an overly shy group has completed the meal, Lischer poses a question to break the ice, </w:t>
      </w:r>
      <w:r w:rsidR="000665C9">
        <w:t>"</w:t>
      </w:r>
      <w:r w:rsidR="00726009">
        <w:t>Why do you want me to be your pastor?</w:t>
      </w:r>
      <w:r w:rsidR="000665C9">
        <w:t>"</w:t>
      </w:r>
      <w:r w:rsidR="00726009">
        <w:t xml:space="preserve"> </w:t>
      </w:r>
      <w:r w:rsidR="007E2FBA">
        <w:t>"</w:t>
      </w:r>
      <w:r w:rsidR="001027F9">
        <w:rPr>
          <w:i/>
          <w:iCs/>
        </w:rPr>
        <w:t xml:space="preserve">The first to speak was a man named Leonard </w:t>
      </w:r>
      <w:proofErr w:type="spellStart"/>
      <w:r w:rsidR="001027F9">
        <w:rPr>
          <w:i/>
          <w:iCs/>
        </w:rPr>
        <w:t>Semanns</w:t>
      </w:r>
      <w:proofErr w:type="spellEnd"/>
      <w:r w:rsidR="001027F9">
        <w:rPr>
          <w:i/>
          <w:iCs/>
        </w:rPr>
        <w:t xml:space="preserve">.  He said rather cheerfully, </w:t>
      </w:r>
      <w:r w:rsidR="007E2FBA">
        <w:rPr>
          <w:i/>
          <w:iCs/>
        </w:rPr>
        <w:t>'</w:t>
      </w:r>
      <w:r w:rsidR="001027F9">
        <w:rPr>
          <w:i/>
          <w:iCs/>
        </w:rPr>
        <w:t>Well, I didn</w:t>
      </w:r>
      <w:r w:rsidR="007E2FBA">
        <w:rPr>
          <w:i/>
          <w:iCs/>
        </w:rPr>
        <w:t>'</w:t>
      </w:r>
      <w:r w:rsidR="001027F9">
        <w:rPr>
          <w:i/>
          <w:iCs/>
        </w:rPr>
        <w:t>t vote for you, but I know we will have a very good church with you as our pastor.</w:t>
      </w:r>
      <w:r w:rsidR="007E2FBA">
        <w:rPr>
          <w:i/>
          <w:iCs/>
        </w:rPr>
        <w:t>'</w:t>
      </w:r>
      <w:r w:rsidR="00222B85">
        <w:rPr>
          <w:i/>
          <w:iCs/>
        </w:rPr>
        <w:t>"</w:t>
      </w:r>
      <w:r w:rsidR="0065547B">
        <w:rPr>
          <w:rStyle w:val="FootnoteReference"/>
          <w:i/>
          <w:iCs/>
        </w:rPr>
        <w:footnoteReference w:id="17"/>
      </w:r>
      <w:r w:rsidR="001027F9">
        <w:t xml:space="preserve">  </w:t>
      </w:r>
      <w:r w:rsidR="003C0D05">
        <w:t xml:space="preserve">This event begins a long process </w:t>
      </w:r>
      <w:r w:rsidR="006D5191">
        <w:t>where</w:t>
      </w:r>
      <w:r w:rsidR="003C0D05">
        <w:t xml:space="preserve"> the </w:t>
      </w:r>
      <w:r w:rsidR="001F0DCD">
        <w:t>Lutheran</w:t>
      </w:r>
      <w:r w:rsidR="003C0D05">
        <w:t xml:space="preserve"> Church at New Cana</w:t>
      </w:r>
      <w:r w:rsidR="001F0DCD">
        <w:t xml:space="preserve"> began to shape the Pastoral Identity</w:t>
      </w:r>
      <w:r w:rsidR="0011425F">
        <w:t xml:space="preserve"> of Richard Lischer.</w:t>
      </w:r>
    </w:p>
    <w:p w14:paraId="51DB1215" w14:textId="751AC849" w:rsidR="00B73D93" w:rsidRDefault="008C237A" w:rsidP="00B73D93">
      <w:r>
        <w:t>Pastoral Identity is continually be</w:t>
      </w:r>
      <w:r w:rsidR="00C870B6">
        <w:t>ing</w:t>
      </w:r>
      <w:r>
        <w:t xml:space="preserve"> formed and reformed </w:t>
      </w:r>
      <w:r w:rsidR="00E605A6">
        <w:t>by the interactions</w:t>
      </w:r>
      <w:r w:rsidR="00C870B6">
        <w:t xml:space="preserve"> with the external world as minister</w:t>
      </w:r>
      <w:r w:rsidR="00E605A6">
        <w:t xml:space="preserve">.  This </w:t>
      </w:r>
      <w:r w:rsidR="00C870B6">
        <w:t>internalized object</w:t>
      </w:r>
      <w:r w:rsidR="00E605A6">
        <w:t xml:space="preserve"> of the Self is buffeted by </w:t>
      </w:r>
      <w:r w:rsidR="00BA2908">
        <w:t xml:space="preserve">the large and </w:t>
      </w:r>
      <w:r w:rsidR="006D5191">
        <w:t xml:space="preserve">many </w:t>
      </w:r>
      <w:r w:rsidR="00BA2908">
        <w:t>small interactions</w:t>
      </w:r>
      <w:r w:rsidR="00C870B6">
        <w:t xml:space="preserve"> as pastor</w:t>
      </w:r>
      <w:r w:rsidR="00BA2908">
        <w:t>.  Included in this health</w:t>
      </w:r>
      <w:r w:rsidR="00C870B6">
        <w:t>y</w:t>
      </w:r>
      <w:r w:rsidR="00BA2908">
        <w:t xml:space="preserve"> and normal </w:t>
      </w:r>
      <w:r w:rsidR="00C870B6">
        <w:t>functioning</w:t>
      </w:r>
      <w:r w:rsidR="001212FD">
        <w:t xml:space="preserve"> of Pastoral Identity is the Projective Identifications of the many and varied </w:t>
      </w:r>
      <w:r w:rsidR="006D5191">
        <w:t>Object-Minister</w:t>
      </w:r>
      <w:r w:rsidR="00C52B02">
        <w:t xml:space="preserve"> intrusions.  The intrusions are not uniform, and they do not push</w:t>
      </w:r>
      <w:r w:rsidR="00B73D93">
        <w:t>/pull the Pastoral Identity in the same directions.  Overlapping projections from many congregants pull in multiple and conflicting directions simultaneously</w:t>
      </w:r>
      <w:r w:rsidR="00C870B6">
        <w:t>.</w:t>
      </w:r>
    </w:p>
    <w:p w14:paraId="5C519036" w14:textId="7E1FB6E0" w:rsidR="00B73D93" w:rsidRDefault="00B73D93" w:rsidP="00C870B6">
      <w:pPr>
        <w:ind w:left="720"/>
      </w:pPr>
      <w:r>
        <w:t xml:space="preserve">Congregant A </w:t>
      </w:r>
      <w:r w:rsidR="00C870B6">
        <w:t xml:space="preserve">approaches the minister and tells how a recent sermon started her/him on a path </w:t>
      </w:r>
      <w:r w:rsidR="00513C67">
        <w:t xml:space="preserve">to </w:t>
      </w:r>
      <w:r w:rsidR="00C870B6">
        <w:t>intervene in a</w:t>
      </w:r>
      <w:r w:rsidR="0043677D">
        <w:t xml:space="preserve"> long-standing</w:t>
      </w:r>
      <w:r w:rsidR="00C870B6">
        <w:t xml:space="preserve"> abusive relationship at work.  The sermon was not about courage or protecting others from abuse, but this congregant carried this message away.  This interaction</w:t>
      </w:r>
      <w:r>
        <w:t xml:space="preserve"> pulls </w:t>
      </w:r>
      <w:r w:rsidR="00523CCA">
        <w:t xml:space="preserve">the </w:t>
      </w:r>
      <w:r>
        <w:t>minister to</w:t>
      </w:r>
      <w:r w:rsidR="00C870B6">
        <w:t>ward</w:t>
      </w:r>
      <w:r>
        <w:t xml:space="preserve"> feel</w:t>
      </w:r>
      <w:r w:rsidR="00C870B6">
        <w:t>ing</w:t>
      </w:r>
      <w:r>
        <w:t xml:space="preserve"> </w:t>
      </w:r>
      <w:r w:rsidR="00C870B6">
        <w:t xml:space="preserve">her/his </w:t>
      </w:r>
      <w:r>
        <w:t>strength</w:t>
      </w:r>
      <w:r w:rsidR="00C870B6">
        <w:t xml:space="preserve"> and increases confidence</w:t>
      </w:r>
      <w:r w:rsidR="008B0E67">
        <w:t xml:space="preserve"> in being </w:t>
      </w:r>
      <w:r w:rsidR="00ED2256">
        <w:t xml:space="preserve">a </w:t>
      </w:r>
      <w:r w:rsidR="00A84FA5">
        <w:t>conduit</w:t>
      </w:r>
      <w:r w:rsidR="003B6ED3">
        <w:t xml:space="preserve"> for God</w:t>
      </w:r>
      <w:r w:rsidR="00C870B6">
        <w:t xml:space="preserve">. </w:t>
      </w:r>
    </w:p>
    <w:p w14:paraId="401646A0" w14:textId="40CF7B26" w:rsidR="00B73D93" w:rsidRDefault="00B73D93" w:rsidP="00C870B6">
      <w:pPr>
        <w:ind w:left="720"/>
      </w:pPr>
      <w:r>
        <w:t>Congregant B</w:t>
      </w:r>
      <w:r w:rsidR="00C870B6">
        <w:t xml:space="preserve"> comments on the very same sermon. This congregant describes, without apparent blame, how the sermon stimulated a sense of shame and guilt around actions as a parent. This interaction</w:t>
      </w:r>
      <w:r>
        <w:t xml:space="preserve"> pulls </w:t>
      </w:r>
      <w:r w:rsidR="007F766B">
        <w:t xml:space="preserve">the </w:t>
      </w:r>
      <w:r>
        <w:t xml:space="preserve">minister to feel judged and </w:t>
      </w:r>
      <w:r w:rsidR="007F766B">
        <w:t>evok</w:t>
      </w:r>
      <w:r>
        <w:t>es feelings of inadequacy</w:t>
      </w:r>
      <w:r w:rsidR="00C870B6">
        <w:t>.</w:t>
      </w:r>
      <w:r w:rsidR="00203D8F">
        <w:t xml:space="preserve"> The minister wonders if the sermon</w:t>
      </w:r>
      <w:r w:rsidR="006D5191">
        <w:t>’s tone</w:t>
      </w:r>
      <w:r w:rsidR="004367B0">
        <w:t xml:space="preserve"> </w:t>
      </w:r>
      <w:r w:rsidR="009046CC">
        <w:t>sh</w:t>
      </w:r>
      <w:r w:rsidR="004367B0">
        <w:t>ould have been more nurturing.</w:t>
      </w:r>
    </w:p>
    <w:p w14:paraId="31A04E41" w14:textId="1124F984" w:rsidR="00B73D93" w:rsidRDefault="00B73D93" w:rsidP="00C870B6">
      <w:pPr>
        <w:ind w:left="720"/>
      </w:pPr>
      <w:r>
        <w:t>Congregant C</w:t>
      </w:r>
      <w:r w:rsidR="004367B0">
        <w:t>, referencing the same sermon</w:t>
      </w:r>
      <w:r w:rsidR="00BE0590">
        <w:t>,</w:t>
      </w:r>
      <w:r w:rsidR="00C870B6">
        <w:t xml:space="preserve"> describes feeling</w:t>
      </w:r>
      <w:r>
        <w:t xml:space="preserve"> </w:t>
      </w:r>
      <w:r w:rsidR="00BE0590">
        <w:t>grief from a recent loss</w:t>
      </w:r>
      <w:r w:rsidR="00183120">
        <w:t xml:space="preserve">. Knowing </w:t>
      </w:r>
      <w:r w:rsidR="00BA7906">
        <w:t>about</w:t>
      </w:r>
      <w:r w:rsidR="00183120">
        <w:t xml:space="preserve"> this loss</w:t>
      </w:r>
      <w:r w:rsidR="007F766B">
        <w:t>,</w:t>
      </w:r>
      <w:r w:rsidR="00183120">
        <w:t xml:space="preserve"> th</w:t>
      </w:r>
      <w:r w:rsidR="001E7FF0">
        <w:t>e</w:t>
      </w:r>
      <w:r w:rsidR="00183120">
        <w:t xml:space="preserve"> interaction </w:t>
      </w:r>
      <w:r>
        <w:t xml:space="preserve">pulls </w:t>
      </w:r>
      <w:r w:rsidR="00BA7906">
        <w:t xml:space="preserve">the </w:t>
      </w:r>
      <w:r>
        <w:t>minister to</w:t>
      </w:r>
      <w:r w:rsidR="00183120">
        <w:t xml:space="preserve">ward </w:t>
      </w:r>
      <w:r w:rsidR="001E7FF0">
        <w:t>sympathetic</w:t>
      </w:r>
      <w:r>
        <w:t xml:space="preserve"> pain</w:t>
      </w:r>
      <w:r w:rsidR="00483B38">
        <w:t>.</w:t>
      </w:r>
    </w:p>
    <w:p w14:paraId="2DB51AB9" w14:textId="53E80CD9" w:rsidR="00F2770D" w:rsidRDefault="00057FC8" w:rsidP="00B73D93">
      <w:r>
        <w:t>T</w:t>
      </w:r>
      <w:r w:rsidR="00483B38">
        <w:t xml:space="preserve">hese interactions and tugs on the Pastoral Identity </w:t>
      </w:r>
      <w:r w:rsidR="0084530D">
        <w:t xml:space="preserve">all </w:t>
      </w:r>
      <w:r w:rsidR="00483B38">
        <w:t>happen</w:t>
      </w:r>
      <w:r w:rsidR="00F70D9C">
        <w:t xml:space="preserve"> in the 10 minutes it takes the congregation to leave the sanctuary.  </w:t>
      </w:r>
      <w:r w:rsidR="00B73D93">
        <w:t>Competing Projective Identifications, individually</w:t>
      </w:r>
      <w:r w:rsidR="00C870B6">
        <w:t xml:space="preserve"> and in small doses</w:t>
      </w:r>
      <w:r w:rsidR="00B73D93">
        <w:t>, can be managed and contained.</w:t>
      </w:r>
      <w:r w:rsidR="00912C1D">
        <w:t xml:space="preserve">  Generally</w:t>
      </w:r>
      <w:r w:rsidR="002E5C1C">
        <w:t>,</w:t>
      </w:r>
      <w:r w:rsidR="00912C1D">
        <w:t xml:space="preserve"> all Projective Identifications are </w:t>
      </w:r>
      <w:r w:rsidR="006D5191">
        <w:t>subtle and unconscious</w:t>
      </w:r>
      <w:r w:rsidR="00E4416D">
        <w:t>.</w:t>
      </w:r>
      <w:r w:rsidR="00B73D93">
        <w:t xml:space="preserve">  </w:t>
      </w:r>
      <w:r w:rsidR="00C870B6">
        <w:t xml:space="preserve">A healthy Self should be able to maintain </w:t>
      </w:r>
      <w:r w:rsidR="005062CC">
        <w:t>I</w:t>
      </w:r>
      <w:r w:rsidR="00C870B6">
        <w:t xml:space="preserve">dentity in the face of </w:t>
      </w:r>
      <w:r w:rsidR="006A7F1A">
        <w:t xml:space="preserve">these </w:t>
      </w:r>
      <w:r w:rsidR="00C870B6">
        <w:t xml:space="preserve">routine interactions.  The problem for ministers is not the individual interactions themselves.  The problem is the extensive number of interactions </w:t>
      </w:r>
      <w:r w:rsidR="00FF64E8">
        <w:t>that</w:t>
      </w:r>
      <w:r w:rsidR="00C870B6">
        <w:t xml:space="preserve"> require a Holding Environment </w:t>
      </w:r>
      <w:r w:rsidR="00FF64E8">
        <w:t xml:space="preserve">to </w:t>
      </w:r>
      <w:r w:rsidR="00C870B6">
        <w:t>be established</w:t>
      </w:r>
      <w:r w:rsidR="006A7F1A">
        <w:t>, reestablished, and reestablished again</w:t>
      </w:r>
      <w:r w:rsidR="00C870B6">
        <w:t xml:space="preserve">.  </w:t>
      </w:r>
      <w:r w:rsidR="00C4331C">
        <w:t>Identity Harm</w:t>
      </w:r>
      <w:r w:rsidR="00E365C8">
        <w:t xml:space="preserve"> occurs not because of any one interaction nor because the nature of the interactions is</w:t>
      </w:r>
      <w:r w:rsidR="00710352">
        <w:t xml:space="preserve"> unique from other helping professions</w:t>
      </w:r>
      <w:r w:rsidR="00BB0CBB">
        <w:t xml:space="preserve">. </w:t>
      </w:r>
      <w:r w:rsidR="00C4331C">
        <w:t>Identity Harm</w:t>
      </w:r>
      <w:r w:rsidR="00AB3669">
        <w:t xml:space="preserve"> occurs because of the large number of interactions.</w:t>
      </w:r>
      <w:r w:rsidR="00FA3AE5">
        <w:t xml:space="preserve">  Like the build</w:t>
      </w:r>
      <w:r w:rsidR="007121CF">
        <w:t>-</w:t>
      </w:r>
      <w:r w:rsidR="00FA3AE5">
        <w:t>up of dust over time</w:t>
      </w:r>
      <w:r w:rsidR="00A66D8A">
        <w:t xml:space="preserve">, these frequent and inconsequential interactions </w:t>
      </w:r>
      <w:r w:rsidR="00E27877">
        <w:t>place the Pastoral Identity under stress.</w:t>
      </w:r>
    </w:p>
    <w:p w14:paraId="71FBD5AC" w14:textId="0B3ABA80" w:rsidR="00963569" w:rsidRDefault="007F20A3" w:rsidP="00B73D93">
      <w:proofErr w:type="gramStart"/>
      <w:r>
        <w:t>Let</w:t>
      </w:r>
      <w:r w:rsidR="005D66BC">
        <w:t>'</w:t>
      </w:r>
      <w:r>
        <w:t>s</w:t>
      </w:r>
      <w:proofErr w:type="gramEnd"/>
      <w:r>
        <w:t xml:space="preserve"> compare for a moment a minister and psychotherapist.  </w:t>
      </w:r>
      <w:r w:rsidR="00E94DE5">
        <w:t>We will presume both have good training in technique, theory</w:t>
      </w:r>
      <w:r w:rsidR="00475535">
        <w:t xml:space="preserve">, and practical experience.  The therapist will see 6 to 8 </w:t>
      </w:r>
      <w:r w:rsidR="00C04943">
        <w:t>clients</w:t>
      </w:r>
      <w:r w:rsidR="00475535">
        <w:t xml:space="preserve"> every day</w:t>
      </w:r>
      <w:r w:rsidR="001E14DE">
        <w:t xml:space="preserve">, will receive crisis </w:t>
      </w:r>
      <w:r w:rsidR="00C04943">
        <w:t xml:space="preserve">calls </w:t>
      </w:r>
      <w:r w:rsidR="001E14DE">
        <w:t>(unscheduled interactions) one to two times per week</w:t>
      </w:r>
      <w:r w:rsidR="00EA252E">
        <w:t xml:space="preserve">, and most therapists will maintain </w:t>
      </w:r>
      <w:r w:rsidR="00AB3669">
        <w:t xml:space="preserve">a </w:t>
      </w:r>
      <w:r w:rsidR="00783001">
        <w:t>counseling support system</w:t>
      </w:r>
      <w:r w:rsidR="00AB3669">
        <w:t xml:space="preserve"> for themselves</w:t>
      </w:r>
      <w:r w:rsidR="00783001">
        <w:t>.  If a therapist and client bump into each other at the grocery</w:t>
      </w:r>
      <w:r w:rsidR="00D65E1C">
        <w:t>, the understood protocol is to avoid interaction</w:t>
      </w:r>
      <w:r w:rsidR="00ED5D17">
        <w:t xml:space="preserve"> to protect confidentiality.  </w:t>
      </w:r>
      <w:r w:rsidR="008F6482">
        <w:t>Clients</w:t>
      </w:r>
      <w:r w:rsidR="0088176C">
        <w:t xml:space="preserve"> do not show up unannounced, do not meet their therapists for coffee or</w:t>
      </w:r>
      <w:r w:rsidR="00585EED">
        <w:t xml:space="preserve"> a</w:t>
      </w:r>
      <w:r w:rsidR="0088176C">
        <w:t xml:space="preserve"> friendly lunch</w:t>
      </w:r>
      <w:r w:rsidR="001B7D31">
        <w:t xml:space="preserve">, and do not engage in intimate interactions </w:t>
      </w:r>
      <w:r w:rsidR="00E27877">
        <w:t>(</w:t>
      </w:r>
      <w:r w:rsidR="00030E54">
        <w:t xml:space="preserve">spiritual growth) </w:t>
      </w:r>
      <w:r w:rsidR="001B7D31">
        <w:t xml:space="preserve">outside the counseling room.  </w:t>
      </w:r>
      <w:r w:rsidR="00585EED">
        <w:t>Within the counseling room</w:t>
      </w:r>
      <w:r w:rsidR="00F67087">
        <w:t>,</w:t>
      </w:r>
      <w:r w:rsidR="00585EED">
        <w:t xml:space="preserve"> the therapist</w:t>
      </w:r>
      <w:r w:rsidR="000C4E7C">
        <w:t xml:space="preserve"> also creates a Holding Environment for the </w:t>
      </w:r>
      <w:r w:rsidR="00B84587">
        <w:t xml:space="preserve">client, but </w:t>
      </w:r>
      <w:r w:rsidR="00290660">
        <w:t>both understand the context</w:t>
      </w:r>
      <w:r w:rsidR="002E6B58">
        <w:t xml:space="preserve">, </w:t>
      </w:r>
      <w:r w:rsidR="00DB3980">
        <w:t xml:space="preserve">e.g., </w:t>
      </w:r>
      <w:r w:rsidR="002E6B58">
        <w:t xml:space="preserve">the </w:t>
      </w:r>
      <w:r w:rsidR="00366804">
        <w:t>therapist's purposeful distance</w:t>
      </w:r>
      <w:r w:rsidR="00BA38DD">
        <w:t>.</w:t>
      </w:r>
      <w:r w:rsidR="00611C44">
        <w:t xml:space="preserve">  When clients project onto the therapist, the therapist knows how to use this experience as part of the treatment process.</w:t>
      </w:r>
    </w:p>
    <w:p w14:paraId="788C16DC" w14:textId="3BA2723C" w:rsidR="00F2770D" w:rsidRDefault="005F2DC8" w:rsidP="00B73D93">
      <w:r>
        <w:t>For the pastor</w:t>
      </w:r>
      <w:r w:rsidR="00366804">
        <w:t>,</w:t>
      </w:r>
      <w:r>
        <w:t xml:space="preserve"> the interactions are likely to be </w:t>
      </w:r>
      <w:r w:rsidR="00494C20">
        <w:t>several times an hour</w:t>
      </w:r>
      <w:r w:rsidR="0042227D">
        <w:t xml:space="preserve"> and continue well beyond office hours</w:t>
      </w:r>
      <w:r w:rsidR="00AB3669">
        <w:t xml:space="preserve"> for</w:t>
      </w:r>
      <w:r w:rsidR="0042227D">
        <w:t xml:space="preserve"> routine matters and </w:t>
      </w:r>
      <w:r w:rsidR="00E3742A">
        <w:t xml:space="preserve">24 hours a day for crisis matters.  The definition of a crisis is defined not by mutual agreement but by the </w:t>
      </w:r>
      <w:r w:rsidR="006D5191">
        <w:t>Object-Minister</w:t>
      </w:r>
      <w:r w:rsidR="00E3742A">
        <w:t xml:space="preserve"> of the congregant. </w:t>
      </w:r>
      <w:r w:rsidR="005C71F1">
        <w:t xml:space="preserve">Including the interactions of </w:t>
      </w:r>
      <w:r w:rsidR="004D5626">
        <w:t xml:space="preserve">one to three services a week, the pastor may be engaged in </w:t>
      </w:r>
      <w:r w:rsidR="00735425">
        <w:t>5</w:t>
      </w:r>
      <w:r w:rsidR="000024CA">
        <w:t xml:space="preserve">0 to </w:t>
      </w:r>
      <w:r w:rsidR="00735425">
        <w:t>1</w:t>
      </w:r>
      <w:r w:rsidR="000024CA">
        <w:t xml:space="preserve">50 </w:t>
      </w:r>
      <w:r w:rsidR="00313EFC">
        <w:t xml:space="preserve">congregant interactions per week.  The nature of the interactions </w:t>
      </w:r>
      <w:r w:rsidR="00922F0F">
        <w:t>will</w:t>
      </w:r>
      <w:r w:rsidR="00313EFC">
        <w:t xml:space="preserve"> vary</w:t>
      </w:r>
      <w:r w:rsidR="00CE799E">
        <w:t xml:space="preserve"> widely</w:t>
      </w:r>
      <w:r w:rsidR="00313EFC">
        <w:t xml:space="preserve"> from</w:t>
      </w:r>
      <w:r w:rsidR="007B6C53">
        <w:t xml:space="preserve"> the</w:t>
      </w:r>
      <w:r w:rsidR="00C65715">
        <w:t xml:space="preserve"> evocative response of a congregant to a sermon t</w:t>
      </w:r>
      <w:r w:rsidR="000507BC">
        <w:t>o</w:t>
      </w:r>
      <w:r w:rsidR="00313EFC">
        <w:t xml:space="preserve"> </w:t>
      </w:r>
      <w:r w:rsidR="00B26491">
        <w:t>mundane church business</w:t>
      </w:r>
      <w:r w:rsidR="007B6C53">
        <w:t>,</w:t>
      </w:r>
      <w:r w:rsidR="00B26491">
        <w:t xml:space="preserve"> to deep</w:t>
      </w:r>
      <w:r w:rsidR="00FA586B">
        <w:t>ly</w:t>
      </w:r>
      <w:r w:rsidR="00B26491">
        <w:t xml:space="preserve"> personal struggles, to </w:t>
      </w:r>
      <w:r w:rsidR="001D4CCE">
        <w:t xml:space="preserve">comments on </w:t>
      </w:r>
      <w:r w:rsidR="00B26491">
        <w:t xml:space="preserve">the </w:t>
      </w:r>
      <w:r w:rsidR="00CE799E">
        <w:t>pastor</w:t>
      </w:r>
      <w:r w:rsidR="005261F6">
        <w:t>'</w:t>
      </w:r>
      <w:r w:rsidR="00CE799E">
        <w:t xml:space="preserve">s </w:t>
      </w:r>
      <w:r w:rsidR="00B26491">
        <w:t xml:space="preserve">performance.  </w:t>
      </w:r>
    </w:p>
    <w:p w14:paraId="0A52C78E" w14:textId="49715C09" w:rsidR="00881999" w:rsidRDefault="008B073F" w:rsidP="00B73D93">
      <w:r>
        <w:t xml:space="preserve">The frequency, variety, and </w:t>
      </w:r>
      <w:r w:rsidR="00B23727">
        <w:t>variable intensity of minister/congregant interaction</w:t>
      </w:r>
      <w:r w:rsidR="00CD1606">
        <w:t>s</w:t>
      </w:r>
      <w:r w:rsidR="0081617F">
        <w:t xml:space="preserve"> </w:t>
      </w:r>
      <w:r w:rsidR="005261F6">
        <w:t>are</w:t>
      </w:r>
      <w:r w:rsidR="0081617F">
        <w:t xml:space="preserve"> how</w:t>
      </w:r>
      <w:r w:rsidR="00B23727">
        <w:t xml:space="preserve"> </w:t>
      </w:r>
      <w:r w:rsidR="00C4331C">
        <w:t>Identity Harm</w:t>
      </w:r>
      <w:r w:rsidR="0081617F">
        <w:t xml:space="preserve"> occurs</w:t>
      </w:r>
      <w:r w:rsidR="00554E3E">
        <w:t xml:space="preserve">. </w:t>
      </w:r>
      <w:r w:rsidR="000A5B6E">
        <w:t>Within each interaction, t</w:t>
      </w:r>
      <w:r w:rsidR="00C870B6">
        <w:t>he minister is presumed</w:t>
      </w:r>
      <w:r w:rsidR="000A5B6E">
        <w:t>,</w:t>
      </w:r>
      <w:r w:rsidR="00C870B6">
        <w:t xml:space="preserve"> by congregants</w:t>
      </w:r>
      <w:r w:rsidR="00550B51">
        <w:t>,</w:t>
      </w:r>
      <w:r w:rsidR="00C870B6">
        <w:t xml:space="preserve"> to behave consistent with their </w:t>
      </w:r>
      <w:r w:rsidR="00723202">
        <w:t xml:space="preserve">personal </w:t>
      </w:r>
      <w:r w:rsidR="006D5191">
        <w:t>Object-Minister</w:t>
      </w:r>
      <w:r w:rsidR="00C870B6">
        <w:t xml:space="preserve">.  The bombardment of these repeated Projective Identifications </w:t>
      </w:r>
      <w:r w:rsidR="00820D4D">
        <w:t>builds</w:t>
      </w:r>
      <w:r w:rsidR="00C870B6">
        <w:t xml:space="preserve"> up on </w:t>
      </w:r>
      <w:r w:rsidR="00820D4D">
        <w:t xml:space="preserve">the </w:t>
      </w:r>
      <w:r w:rsidR="00C870B6">
        <w:t>Self of the pastor</w:t>
      </w:r>
      <w:r w:rsidR="00E74131">
        <w:t>, the Pastoral Identity</w:t>
      </w:r>
      <w:r w:rsidR="00C870B6">
        <w:t>.  Like shellac, built up layer upon layer, the minister become</w:t>
      </w:r>
      <w:r w:rsidR="00C51017">
        <w:t>s</w:t>
      </w:r>
      <w:r w:rsidR="00C870B6">
        <w:t xml:space="preserve"> encased in these Projective Identifications</w:t>
      </w:r>
      <w:r w:rsidR="006D5191">
        <w:t>, as a defensive process</w:t>
      </w:r>
      <w:r w:rsidR="00C870B6">
        <w:t>.  Over time the layers for</w:t>
      </w:r>
      <w:r w:rsidR="001A6213">
        <w:t>m</w:t>
      </w:r>
      <w:r w:rsidR="00C870B6">
        <w:t xml:space="preserve"> a </w:t>
      </w:r>
      <w:r w:rsidR="001A6213">
        <w:t>restriction or impingement of</w:t>
      </w:r>
      <w:r w:rsidR="00C870B6">
        <w:t xml:space="preserve"> the</w:t>
      </w:r>
      <w:r w:rsidR="00824DF9">
        <w:t xml:space="preserve"> Pastoral Identity and</w:t>
      </w:r>
      <w:r w:rsidR="007C522D">
        <w:t>,</w:t>
      </w:r>
      <w:r w:rsidR="00824DF9">
        <w:t xml:space="preserve"> by extension</w:t>
      </w:r>
      <w:r w:rsidR="007C522D">
        <w:t>,</w:t>
      </w:r>
      <w:r w:rsidR="00824DF9">
        <w:t xml:space="preserve"> the</w:t>
      </w:r>
      <w:r w:rsidR="00C870B6">
        <w:t xml:space="preserve"> Self.  </w:t>
      </w:r>
    </w:p>
    <w:p w14:paraId="39B89359" w14:textId="7862840F" w:rsidR="00231EB5" w:rsidRDefault="00C870B6" w:rsidP="00B73D93">
      <w:r>
        <w:t>Even a very health</w:t>
      </w:r>
      <w:r w:rsidR="00C51017">
        <w:t>y</w:t>
      </w:r>
      <w:r>
        <w:t xml:space="preserve"> </w:t>
      </w:r>
      <w:r w:rsidR="00881999">
        <w:t>and strong Pastoral Identity</w:t>
      </w:r>
      <w:r>
        <w:t xml:space="preserve"> is </w:t>
      </w:r>
      <w:r w:rsidR="00881999">
        <w:t>permeated</w:t>
      </w:r>
      <w:r>
        <w:t xml:space="preserve"> because </w:t>
      </w:r>
      <w:r w:rsidR="00B72693">
        <w:t>a vulnerability is opened</w:t>
      </w:r>
      <w:r>
        <w:t xml:space="preserve">.  The vulnerability is the result of offering </w:t>
      </w:r>
      <w:r w:rsidR="00881999">
        <w:t>compassion</w:t>
      </w:r>
      <w:r>
        <w:t xml:space="preserve"> through the Pastoral Identity to create the Holding Environment.</w:t>
      </w:r>
      <w:r w:rsidR="0060387F">
        <w:t xml:space="preserve"> </w:t>
      </w:r>
    </w:p>
    <w:p w14:paraId="2566D29B" w14:textId="58CB7BA7" w:rsidR="00C870B6" w:rsidRDefault="004C2FB3" w:rsidP="00B73D93">
      <w:r>
        <w:t>As the encasement builds up</w:t>
      </w:r>
      <w:r w:rsidR="00DA575E">
        <w:t>, i</w:t>
      </w:r>
      <w:r w:rsidR="00C870B6">
        <w:t>ndividual</w:t>
      </w:r>
      <w:r w:rsidR="00DA575E">
        <w:t xml:space="preserve"> ministers may</w:t>
      </w:r>
      <w:r w:rsidR="00C870B6">
        <w:t xml:space="preserve"> respond </w:t>
      </w:r>
      <w:r w:rsidR="00DA575E">
        <w:t>in various</w:t>
      </w:r>
      <w:r w:rsidR="00C870B6">
        <w:t xml:space="preserve"> ways.  </w:t>
      </w:r>
    </w:p>
    <w:p w14:paraId="1595DFDF" w14:textId="017695BF" w:rsidR="00C870B6" w:rsidRDefault="008B18A0" w:rsidP="00DA71D6">
      <w:pPr>
        <w:pStyle w:val="ListParagraph"/>
        <w:numPr>
          <w:ilvl w:val="0"/>
          <w:numId w:val="9"/>
        </w:numPr>
        <w:ind w:left="450" w:hanging="270"/>
      </w:pPr>
      <w:r>
        <w:t>One option is to h</w:t>
      </w:r>
      <w:r w:rsidR="00C870B6">
        <w:t>arden</w:t>
      </w:r>
      <w:r>
        <w:t xml:space="preserve">, </w:t>
      </w:r>
      <w:r w:rsidR="00C870B6">
        <w:t>separate</w:t>
      </w:r>
      <w:r>
        <w:t xml:space="preserve">, or </w:t>
      </w:r>
      <w:r w:rsidR="00C870B6">
        <w:t>withdraw</w:t>
      </w:r>
      <w:r w:rsidR="00B23BF6">
        <w:t xml:space="preserve"> </w:t>
      </w:r>
      <w:r w:rsidR="00B97872">
        <w:t>compassionate</w:t>
      </w:r>
      <w:r w:rsidR="00B23BF6">
        <w:t xml:space="preserve"> engagement.  </w:t>
      </w:r>
      <w:r w:rsidR="00DD0683">
        <w:t>This strategy is intuitive and supported by the need to reinforce boundaries</w:t>
      </w:r>
      <w:r w:rsidR="0084401B">
        <w:t xml:space="preserve">.  Boundary incursions are endemic in </w:t>
      </w:r>
      <w:r w:rsidR="006035BE">
        <w:t>pastor</w:t>
      </w:r>
      <w:r w:rsidR="0084401B">
        <w:t>al work.</w:t>
      </w:r>
      <w:r w:rsidR="00DE7E31">
        <w:rPr>
          <w:rStyle w:val="FootnoteReference"/>
        </w:rPr>
        <w:footnoteReference w:id="18"/>
      </w:r>
      <w:r w:rsidR="00B038E4">
        <w:t xml:space="preserve"> </w:t>
      </w:r>
      <w:r w:rsidR="00486AB2">
        <w:t>The problem with this response is that</w:t>
      </w:r>
      <w:r w:rsidR="00723202">
        <w:t xml:space="preserve"> as</w:t>
      </w:r>
      <w:r w:rsidR="00486AB2">
        <w:t xml:space="preserve"> </w:t>
      </w:r>
      <w:r w:rsidR="002637E9">
        <w:t>compassion</w:t>
      </w:r>
      <w:r w:rsidR="00486AB2">
        <w:t xml:space="preserve"> is </w:t>
      </w:r>
      <w:r w:rsidR="00AE1157">
        <w:t>blunted</w:t>
      </w:r>
      <w:r w:rsidR="00776769">
        <w:t>,</w:t>
      </w:r>
      <w:r w:rsidR="004A6A4C">
        <w:t xml:space="preserve"> </w:t>
      </w:r>
      <w:r w:rsidR="00723202">
        <w:t xml:space="preserve">effectiveness </w:t>
      </w:r>
      <w:r w:rsidR="00AF24A8">
        <w:t>diminishes</w:t>
      </w:r>
      <w:r w:rsidR="008A3863">
        <w:t>.</w:t>
      </w:r>
      <w:r w:rsidR="002339F1">
        <w:t xml:space="preserve"> The result is growing disillusionment and </w:t>
      </w:r>
      <w:r w:rsidR="00581AF4">
        <w:t>often unconscious hostility toward congregants.</w:t>
      </w:r>
      <w:r w:rsidR="003B7A03">
        <w:t xml:space="preserve">  This </w:t>
      </w:r>
      <w:r w:rsidR="00D57AD6">
        <w:t xml:space="preserve">response </w:t>
      </w:r>
      <w:r w:rsidR="003B7A03">
        <w:t>is the beginning of the well-worn trail to burnout.</w:t>
      </w:r>
    </w:p>
    <w:p w14:paraId="60FB88D3" w14:textId="3D5B8219" w:rsidR="00953ED9" w:rsidRDefault="009D2A27" w:rsidP="00723202">
      <w:pPr>
        <w:pStyle w:val="ListParagraph"/>
        <w:numPr>
          <w:ilvl w:val="0"/>
          <w:numId w:val="9"/>
        </w:numPr>
        <w:ind w:left="450" w:hanging="270"/>
      </w:pPr>
      <w:r>
        <w:t>Some clergy will attempt to "Push through" i</w:t>
      </w:r>
      <w:r w:rsidR="00232AFF">
        <w:t>f</w:t>
      </w:r>
      <w:r>
        <w:t xml:space="preserve"> they are</w:t>
      </w:r>
      <w:r w:rsidR="00232AFF">
        <w:t xml:space="preserve"> not fully aware of why the encasement is happening and </w:t>
      </w:r>
      <w:r w:rsidR="00027C05">
        <w:t>how the experience feels</w:t>
      </w:r>
      <w:r>
        <w:t>.</w:t>
      </w:r>
      <w:r w:rsidR="00027C05">
        <w:t xml:space="preserve"> </w:t>
      </w:r>
      <w:r w:rsidR="006A7401">
        <w:t xml:space="preserve">This response rests on the mistaken belief that the problem is </w:t>
      </w:r>
      <w:r w:rsidR="001073C6">
        <w:t xml:space="preserve">within </w:t>
      </w:r>
      <w:r w:rsidR="006A7401">
        <w:t>them</w:t>
      </w:r>
      <w:r w:rsidR="001073C6">
        <w:t>selves</w:t>
      </w:r>
      <w:r w:rsidR="006A7401">
        <w:t xml:space="preserve"> and that more effort, training,</w:t>
      </w:r>
      <w:r w:rsidR="00183E3A">
        <w:t xml:space="preserve"> or persistence is required.  </w:t>
      </w:r>
      <w:r w:rsidR="00ED4CC8">
        <w:t xml:space="preserve">More resources are summoned for </w:t>
      </w:r>
      <w:r w:rsidR="00C376D5">
        <w:t xml:space="preserve">compassionate </w:t>
      </w:r>
      <w:r w:rsidR="00ED4CC8">
        <w:t xml:space="preserve">engagement. </w:t>
      </w:r>
      <w:r w:rsidR="00183E3A">
        <w:t xml:space="preserve">This approach leads to the well-worn </w:t>
      </w:r>
      <w:r w:rsidR="00B81452">
        <w:t>trail</w:t>
      </w:r>
      <w:r w:rsidR="00183E3A">
        <w:t xml:space="preserve"> of </w:t>
      </w:r>
      <w:r w:rsidR="002652C6">
        <w:t>compassion fatigue</w:t>
      </w:r>
      <w:r w:rsidR="00183E3A">
        <w:t>.</w:t>
      </w:r>
    </w:p>
    <w:p w14:paraId="21699EE2" w14:textId="3023F7DE" w:rsidR="00C870B6" w:rsidRDefault="00953ED9" w:rsidP="00723202">
      <w:pPr>
        <w:pStyle w:val="ListParagraph"/>
        <w:numPr>
          <w:ilvl w:val="0"/>
          <w:numId w:val="9"/>
        </w:numPr>
        <w:ind w:left="450" w:hanging="270"/>
      </w:pPr>
      <w:r>
        <w:t xml:space="preserve">A third </w:t>
      </w:r>
      <w:r w:rsidR="008822F1">
        <w:t>response, and sometime</w:t>
      </w:r>
      <w:r w:rsidR="00D57AD6">
        <w:t>s</w:t>
      </w:r>
      <w:r w:rsidR="008822F1">
        <w:t xml:space="preserve"> coupled with the other two, is to d</w:t>
      </w:r>
      <w:r w:rsidR="00C870B6">
        <w:t>evelop a sense of falsity or pretending.</w:t>
      </w:r>
      <w:r w:rsidR="00B465DE">
        <w:t xml:space="preserve">  </w:t>
      </w:r>
      <w:r w:rsidR="00011EED">
        <w:t xml:space="preserve">The Pastoral Identity is separated from the Self and converted into </w:t>
      </w:r>
      <w:r w:rsidR="000C7685">
        <w:t>a conscious and pre-conscious projection</w:t>
      </w:r>
      <w:r w:rsidR="009C7685">
        <w:t xml:space="preserve"> into the external world</w:t>
      </w:r>
      <w:r w:rsidR="000C7685">
        <w:t xml:space="preserve">. </w:t>
      </w:r>
      <w:r w:rsidR="00D124B2">
        <w:t>The con</w:t>
      </w:r>
      <w:r w:rsidR="00B72093">
        <w:t xml:space="preserve">sequence of this approach is isolation and </w:t>
      </w:r>
      <w:r w:rsidR="009A0721">
        <w:t>frequently</w:t>
      </w:r>
      <w:r w:rsidR="00B72093">
        <w:t xml:space="preserve"> process addictions</w:t>
      </w:r>
      <w:r w:rsidR="00B622E2">
        <w:t xml:space="preserve"> to ease the pain of </w:t>
      </w:r>
      <w:r w:rsidR="009C7685">
        <w:t xml:space="preserve">that </w:t>
      </w:r>
      <w:r w:rsidR="00B622E2">
        <w:t>isolation.</w:t>
      </w:r>
      <w:r w:rsidR="00C870B6">
        <w:t xml:space="preserve"> </w:t>
      </w:r>
      <w:r w:rsidR="00B622E2">
        <w:t xml:space="preserve"> An additional burden is added</w:t>
      </w:r>
      <w:r w:rsidR="00134D61">
        <w:t xml:space="preserve"> as well.  T</w:t>
      </w:r>
      <w:r w:rsidR="00C870B6">
        <w:t xml:space="preserve">he minister </w:t>
      </w:r>
      <w:r w:rsidR="00134D61">
        <w:t>must put energy into remaining hidden</w:t>
      </w:r>
      <w:r w:rsidR="00C25B00">
        <w:t xml:space="preserve"> and</w:t>
      </w:r>
      <w:r w:rsidR="00F7016D">
        <w:t xml:space="preserve"> the associated fears of being discovered</w:t>
      </w:r>
      <w:r w:rsidR="00C25B00">
        <w:t>, further draining resources</w:t>
      </w:r>
      <w:r w:rsidR="00F7016D">
        <w:t>.</w:t>
      </w:r>
      <w:r w:rsidR="00134D61">
        <w:t xml:space="preserve">  </w:t>
      </w:r>
      <w:r w:rsidR="00456FC3">
        <w:t>As an analog to this process</w:t>
      </w:r>
      <w:r w:rsidR="005207D8">
        <w:t>,</w:t>
      </w:r>
      <w:r w:rsidR="00456FC3">
        <w:t xml:space="preserve"> reflect on the </w:t>
      </w:r>
      <w:r w:rsidR="00C711F7">
        <w:t xml:space="preserve">increasing adaptations made by </w:t>
      </w:r>
      <w:r w:rsidR="00122069">
        <w:t xml:space="preserve">the family and individual </w:t>
      </w:r>
      <w:r w:rsidR="003D4D4D">
        <w:t>experiencing</w:t>
      </w:r>
      <w:r w:rsidR="0085203B">
        <w:t xml:space="preserve"> progressive dementia.</w:t>
      </w:r>
      <w:r w:rsidR="00723202">
        <w:t xml:space="preserve">  Adaptations begin even before awareness of the problem</w:t>
      </w:r>
      <w:r w:rsidR="003D4D4D">
        <w:t>.</w:t>
      </w:r>
      <w:r w:rsidR="00723202">
        <w:t xml:space="preserve"> </w:t>
      </w:r>
    </w:p>
    <w:p w14:paraId="7AF2E868" w14:textId="22525116" w:rsidR="00D93057" w:rsidRDefault="00262422" w:rsidP="00C870B6">
      <w:r>
        <w:t xml:space="preserve">There are </w:t>
      </w:r>
      <w:r w:rsidR="00E3709C">
        <w:t>undoubted</w:t>
      </w:r>
      <w:r>
        <w:t>ly other response</w:t>
      </w:r>
      <w:r w:rsidR="00557D4D">
        <w:t>s</w:t>
      </w:r>
      <w:r>
        <w:t xml:space="preserve"> to </w:t>
      </w:r>
      <w:r w:rsidR="00C4331C">
        <w:t>Identity Harm</w:t>
      </w:r>
      <w:r w:rsidR="00557D4D">
        <w:t xml:space="preserve"> than those few I have described.  </w:t>
      </w:r>
      <w:r w:rsidR="00C870B6">
        <w:t>Whatever the response</w:t>
      </w:r>
      <w:r w:rsidR="002C1C64">
        <w:t>,</w:t>
      </w:r>
      <w:r w:rsidR="00C870B6">
        <w:t xml:space="preserve"> two consequences</w:t>
      </w:r>
      <w:r w:rsidR="00E7768F">
        <w:t xml:space="preserve"> relevant to this discussion</w:t>
      </w:r>
      <w:r w:rsidR="00C870B6">
        <w:t xml:space="preserve"> </w:t>
      </w:r>
      <w:r w:rsidR="002C1C64">
        <w:t xml:space="preserve">uniformly </w:t>
      </w:r>
      <w:r w:rsidR="00C870B6">
        <w:t>occur.  First, Self and maintenance of the Self become impinged and muted.</w:t>
      </w:r>
      <w:r w:rsidR="00372ED0">
        <w:t xml:space="preserve"> More and more resources are needed to maintain the same level </w:t>
      </w:r>
      <w:r w:rsidR="000B6553">
        <w:t>of individuation</w:t>
      </w:r>
      <w:r w:rsidR="0091283A">
        <w:t xml:space="preserve"> and compassionate engagement</w:t>
      </w:r>
      <w:r w:rsidR="004C4363">
        <w:t>.</w:t>
      </w:r>
      <w:r w:rsidR="00784297">
        <w:t xml:space="preserve">  </w:t>
      </w:r>
      <w:r w:rsidR="00C870B6">
        <w:t>Vibrancy is diminished</w:t>
      </w:r>
      <w:r w:rsidR="00E3709C">
        <w:t>,</w:t>
      </w:r>
      <w:r w:rsidR="005140AE">
        <w:t xml:space="preserve"> and d</w:t>
      </w:r>
      <w:r w:rsidR="00C870B6">
        <w:t>isillusionment may follow.  Second</w:t>
      </w:r>
      <w:r w:rsidR="00352EC0">
        <w:t xml:space="preserve"> and most importantly</w:t>
      </w:r>
      <w:r w:rsidR="00C870B6">
        <w:t xml:space="preserve">, the ability to </w:t>
      </w:r>
      <w:r w:rsidR="00352EC0">
        <w:t>maintain</w:t>
      </w:r>
      <w:r w:rsidR="00C870B6">
        <w:t xml:space="preserve"> a sense of belonging elsewhere in the minister</w:t>
      </w:r>
      <w:r w:rsidR="005D66BC">
        <w:t>'</w:t>
      </w:r>
      <w:r w:rsidR="00C870B6">
        <w:t xml:space="preserve">s life </w:t>
      </w:r>
      <w:r w:rsidR="00352EC0">
        <w:t>becomes</w:t>
      </w:r>
      <w:r w:rsidR="00C870B6">
        <w:t xml:space="preserve"> difficult to maintain.  The minister still belongs in family, in friendships, in collegiate relations, but the ability to feel </w:t>
      </w:r>
      <w:r w:rsidR="00D93057">
        <w:t>that</w:t>
      </w:r>
      <w:r w:rsidR="00C870B6">
        <w:t xml:space="preserve"> sense of belonging is </w:t>
      </w:r>
      <w:r w:rsidR="00723202">
        <w:t>blunted</w:t>
      </w:r>
      <w:r w:rsidR="00C870B6">
        <w:t xml:space="preserve">.  </w:t>
      </w:r>
    </w:p>
    <w:p w14:paraId="226A53E7" w14:textId="557D4A43" w:rsidR="00B771D9" w:rsidRDefault="00C870B6" w:rsidP="00B771D9">
      <w:proofErr w:type="spellStart"/>
      <w:r>
        <w:t>Brene</w:t>
      </w:r>
      <w:proofErr w:type="spellEnd"/>
      <w:r w:rsidR="005D66BC">
        <w:t>'</w:t>
      </w:r>
      <w:r>
        <w:t xml:space="preserve"> Brown describes belonging as </w:t>
      </w:r>
      <w:r w:rsidR="005D66BC">
        <w:rPr>
          <w:i/>
          <w:iCs/>
        </w:rPr>
        <w:t>"</w:t>
      </w:r>
      <w:r w:rsidRPr="00C870B6">
        <w:rPr>
          <w:i/>
          <w:iCs/>
        </w:rPr>
        <w:t xml:space="preserve">… the innate human desire to be part of something larger than us. Because this yearning is so primal, we often try to acquire it by fitting in and by seeking approval, which </w:t>
      </w:r>
      <w:r w:rsidR="003A17A6">
        <w:rPr>
          <w:i/>
          <w:iCs/>
        </w:rPr>
        <w:t>is</w:t>
      </w:r>
      <w:r w:rsidRPr="00C870B6">
        <w:rPr>
          <w:i/>
          <w:iCs/>
        </w:rPr>
        <w:t xml:space="preserve"> not only hollow substitutes for belonging but often barriers to it.</w:t>
      </w:r>
      <w:r w:rsidR="005D66BC">
        <w:rPr>
          <w:i/>
          <w:iCs/>
        </w:rPr>
        <w:t>"</w:t>
      </w:r>
      <w:r>
        <w:rPr>
          <w:rStyle w:val="FootnoteReference"/>
        </w:rPr>
        <w:footnoteReference w:id="19"/>
      </w:r>
      <w:r>
        <w:t xml:space="preserve">  If we take this description and invert it</w:t>
      </w:r>
      <w:r w:rsidR="00777764">
        <w:t>,</w:t>
      </w:r>
      <w:r>
        <w:t xml:space="preserve"> we see the encasement experience</w:t>
      </w:r>
      <w:r w:rsidR="00777764">
        <w:t>d</w:t>
      </w:r>
      <w:r>
        <w:t xml:space="preserve"> </w:t>
      </w:r>
      <w:r w:rsidR="00777764">
        <w:t xml:space="preserve">by </w:t>
      </w:r>
      <w:r>
        <w:t xml:space="preserve">ministers.  A falsity is forced upon </w:t>
      </w:r>
      <w:r w:rsidR="003D474B">
        <w:t>ministers</w:t>
      </w:r>
      <w:r>
        <w:t xml:space="preserve"> because</w:t>
      </w:r>
      <w:r w:rsidR="002A322B">
        <w:t xml:space="preserve"> of</w:t>
      </w:r>
      <w:r>
        <w:t xml:space="preserve"> the </w:t>
      </w:r>
      <w:r w:rsidR="00FD6F11">
        <w:t xml:space="preserve">gap between </w:t>
      </w:r>
      <w:r w:rsidR="00EF36BD">
        <w:t>the minister</w:t>
      </w:r>
      <w:r w:rsidR="00222B85">
        <w:t>'</w:t>
      </w:r>
      <w:r w:rsidR="00EF36BD">
        <w:t xml:space="preserve">s Pastoral Identity and the many expectations </w:t>
      </w:r>
      <w:r w:rsidR="008553D5">
        <w:t xml:space="preserve">of </w:t>
      </w:r>
      <w:r w:rsidR="00957388">
        <w:t xml:space="preserve">varying </w:t>
      </w:r>
      <w:r w:rsidR="008553D5">
        <w:t xml:space="preserve">congregant </w:t>
      </w:r>
      <w:r w:rsidR="006D5191">
        <w:t>Object-Minister</w:t>
      </w:r>
      <w:r w:rsidR="00957388">
        <w:t>s</w:t>
      </w:r>
      <w:r w:rsidR="008553D5">
        <w:t>.</w:t>
      </w:r>
      <w:r w:rsidR="00957388">
        <w:t xml:space="preserve">  This </w:t>
      </w:r>
      <w:r>
        <w:t xml:space="preserve">work requires </w:t>
      </w:r>
      <w:r w:rsidR="00584F2A">
        <w:t xml:space="preserve">the repetitive creation and re-creation of </w:t>
      </w:r>
      <w:r w:rsidR="00B33803">
        <w:t xml:space="preserve">Holding Environments, suited to </w:t>
      </w:r>
      <w:r w:rsidR="00777764">
        <w:t xml:space="preserve">each congregant's </w:t>
      </w:r>
      <w:r w:rsidR="006D5191">
        <w:t>Object-Minister</w:t>
      </w:r>
      <w:r>
        <w:t xml:space="preserve">.  </w:t>
      </w:r>
      <w:r w:rsidR="00F66C78">
        <w:t>The Intimacy mis-match opens a vulnerability that softens</w:t>
      </w:r>
      <w:r w:rsidR="00870853">
        <w:t xml:space="preserve"> and distorts</w:t>
      </w:r>
      <w:r w:rsidR="00F66C78">
        <w:t xml:space="preserve"> the Pastoral Identity. </w:t>
      </w:r>
      <w:r w:rsidR="00B771D9">
        <w:t xml:space="preserve">The constant bombardment </w:t>
      </w:r>
      <w:r w:rsidR="00565D64">
        <w:t xml:space="preserve">overloads and restricts </w:t>
      </w:r>
      <w:r w:rsidR="00B771D9">
        <w:t xml:space="preserve">the pastor's ability to create and maintain a stable Pastoral Identity.  </w:t>
      </w:r>
      <w:r w:rsidR="00F92CD4">
        <w:t xml:space="preserve">As </w:t>
      </w:r>
      <w:r w:rsidR="00E819EA">
        <w:t>intrusions encase the</w:t>
      </w:r>
      <w:r w:rsidR="00B771D9">
        <w:t xml:space="preserve"> Pastoral Identity</w:t>
      </w:r>
      <w:r w:rsidR="002A322B">
        <w:t>,</w:t>
      </w:r>
      <w:r w:rsidR="00B771D9">
        <w:t xml:space="preserve"> </w:t>
      </w:r>
      <w:r w:rsidR="00AD0B84">
        <w:t>an otherwise healthy</w:t>
      </w:r>
      <w:r w:rsidR="00B771D9">
        <w:t xml:space="preserve"> Self</w:t>
      </w:r>
      <w:r w:rsidR="00B771D9" w:rsidRPr="00C870B6">
        <w:t xml:space="preserve"> </w:t>
      </w:r>
      <w:r w:rsidR="005C3E8B">
        <w:t xml:space="preserve">is left </w:t>
      </w:r>
      <w:r w:rsidR="00B771D9">
        <w:t xml:space="preserve">vulnerable, impinged, and </w:t>
      </w:r>
      <w:r w:rsidR="00643103">
        <w:t>under</w:t>
      </w:r>
      <w:r w:rsidR="002A322B">
        <w:t>-</w:t>
      </w:r>
      <w:r w:rsidR="00643103">
        <w:t>resourced</w:t>
      </w:r>
      <w:r w:rsidR="00B771D9">
        <w:t xml:space="preserve">. </w:t>
      </w:r>
    </w:p>
    <w:p w14:paraId="0FEB03B8" w14:textId="498245E6" w:rsidR="00C870B6" w:rsidRDefault="00C870B6" w:rsidP="00C870B6">
      <w:r>
        <w:t xml:space="preserve">The </w:t>
      </w:r>
      <w:r w:rsidR="000B3C20">
        <w:t xml:space="preserve">impinged Self is less able to </w:t>
      </w:r>
      <w:r w:rsidR="00AF2D15">
        <w:t xml:space="preserve">experience </w:t>
      </w:r>
      <w:r>
        <w:t xml:space="preserve">a sense of belonging in relationships </w:t>
      </w:r>
      <w:r w:rsidR="00AF2D15">
        <w:t>with the rest of the minister</w:t>
      </w:r>
      <w:r w:rsidR="00222B85">
        <w:t>'</w:t>
      </w:r>
      <w:r w:rsidR="00AF2D15">
        <w:t>s life</w:t>
      </w:r>
      <w:r>
        <w:t xml:space="preserve">.  </w:t>
      </w:r>
      <w:r w:rsidR="00723202">
        <w:t xml:space="preserve">These disruptions and disturbances are low-grade and generally unconscious. </w:t>
      </w:r>
      <w:r w:rsidR="00AF1973">
        <w:t xml:space="preserve">Healthy relationships in which an individual feels welcome and </w:t>
      </w:r>
      <w:r w:rsidR="007E3DAB">
        <w:t xml:space="preserve">feels a sense of </w:t>
      </w:r>
      <w:r w:rsidR="00AF1973">
        <w:t>belong</w:t>
      </w:r>
      <w:r w:rsidR="007E3DAB">
        <w:t>ing</w:t>
      </w:r>
      <w:r w:rsidR="00AF1973">
        <w:t xml:space="preserve"> </w:t>
      </w:r>
      <w:r w:rsidR="00382B56">
        <w:t>are</w:t>
      </w:r>
      <w:r w:rsidR="00AF1973">
        <w:t xml:space="preserve"> central to maintaining a healthy</w:t>
      </w:r>
      <w:r w:rsidR="00B771D9">
        <w:t xml:space="preserve"> and</w:t>
      </w:r>
      <w:r w:rsidR="00AF1973">
        <w:t xml:space="preserve"> individuated Self.  </w:t>
      </w:r>
      <w:r w:rsidR="00382B56">
        <w:t>The w</w:t>
      </w:r>
      <w:r>
        <w:t>eakening of Self structures and consequent loss of belonging begin a spiral of decline.  As belonging diminishes, Self strength is weakened</w:t>
      </w:r>
      <w:r w:rsidR="00AF1973">
        <w:t xml:space="preserve">, the ability to restore belonging </w:t>
      </w:r>
      <w:r w:rsidR="006F30AB">
        <w:t xml:space="preserve">is reduced, </w:t>
      </w:r>
      <w:r w:rsidR="00B771D9">
        <w:t xml:space="preserve">isolation increases, </w:t>
      </w:r>
      <w:r w:rsidR="006F1028">
        <w:t xml:space="preserve">belonging diminishes, </w:t>
      </w:r>
      <w:r w:rsidR="00B771D9">
        <w:t>and</w:t>
      </w:r>
      <w:r w:rsidR="006F30AB">
        <w:t xml:space="preserve"> so forth</w:t>
      </w:r>
      <w:r>
        <w:t>.  The continued buffeting from Projective Identification via congregant interaction</w:t>
      </w:r>
      <w:r w:rsidR="006F30AB">
        <w:t>s</w:t>
      </w:r>
      <w:r>
        <w:t xml:space="preserve"> accelerate, weakening Self, decreasing belonging</w:t>
      </w:r>
      <w:r w:rsidR="00D05358">
        <w:t>,</w:t>
      </w:r>
      <w:r>
        <w:t xml:space="preserve"> and so </w:t>
      </w:r>
      <w:r w:rsidR="00D05358">
        <w:t>on</w:t>
      </w:r>
      <w:r>
        <w:t xml:space="preserve"> until the minister is isolated and alone in despair and disillusionment, at a </w:t>
      </w:r>
      <w:r w:rsidR="00D05358">
        <w:t>profound</w:t>
      </w:r>
      <w:r>
        <w:t xml:space="preserve">ly intrapersonal level.  </w:t>
      </w:r>
      <w:r w:rsidR="00B771D9">
        <w:t>Most cases are not dramatic declines</w:t>
      </w:r>
      <w:r w:rsidR="00EB6BC2">
        <w:t>;</w:t>
      </w:r>
      <w:r w:rsidR="00B771D9">
        <w:t xml:space="preserve"> rather</w:t>
      </w:r>
      <w:r w:rsidR="00EB6BC2">
        <w:t>,</w:t>
      </w:r>
      <w:r w:rsidR="00B771D9">
        <w:t xml:space="preserve"> they are more like the experience of a boiled frog.  </w:t>
      </w:r>
    </w:p>
    <w:p w14:paraId="2910EE46" w14:textId="3D0FF946" w:rsidR="00EA754B" w:rsidRPr="007C2764" w:rsidRDefault="007C2764" w:rsidP="00B73D93">
      <w:r>
        <w:t xml:space="preserve">We know from the data clergy experience both </w:t>
      </w:r>
      <w:r w:rsidR="006F1028">
        <w:t xml:space="preserve">poor </w:t>
      </w:r>
      <w:r>
        <w:t xml:space="preserve">physical and emotional </w:t>
      </w:r>
      <w:r w:rsidR="00B771D9">
        <w:t>health</w:t>
      </w:r>
      <w:r>
        <w:t>.  P</w:t>
      </w:r>
      <w:r w:rsidR="002C7A4C">
        <w:t>oor self-care habits</w:t>
      </w:r>
      <w:r w:rsidR="001926D0">
        <w:t xml:space="preserve">, </w:t>
      </w:r>
      <w:r>
        <w:t>understrength</w:t>
      </w:r>
      <w:r w:rsidR="00ED446F">
        <w:t xml:space="preserve"> boundary controls, loss of intimacy in family relationships,</w:t>
      </w:r>
      <w:r w:rsidR="00C870B6">
        <w:t xml:space="preserve"> and under-nurtured spiritual</w:t>
      </w:r>
      <w:r w:rsidR="00D05358">
        <w:t>i</w:t>
      </w:r>
      <w:r w:rsidR="00C870B6">
        <w:t>ty</w:t>
      </w:r>
      <w:r w:rsidR="00ED446F">
        <w:t xml:space="preserve"> </w:t>
      </w:r>
      <w:r>
        <w:t>are</w:t>
      </w:r>
      <w:r w:rsidR="00ED446F">
        <w:t xml:space="preserve"> causal factors</w:t>
      </w:r>
      <w:r w:rsidR="00C870B6">
        <w:t xml:space="preserve"> in clergy harm. I submit,</w:t>
      </w:r>
      <w:r w:rsidR="00260675">
        <w:t xml:space="preserve"> they may also be symptoms of a minister struggling to </w:t>
      </w:r>
      <w:r w:rsidR="00683431">
        <w:t>maintain a healthy Self</w:t>
      </w:r>
      <w:r w:rsidR="00C3423C">
        <w:t xml:space="preserve"> </w:t>
      </w:r>
      <w:r>
        <w:t>and</w:t>
      </w:r>
      <w:r w:rsidR="00C3423C">
        <w:t xml:space="preserve"> </w:t>
      </w:r>
      <w:r w:rsidR="00C870B6">
        <w:t>suffering from a loss</w:t>
      </w:r>
      <w:r w:rsidR="00C3423C">
        <w:t xml:space="preserve"> of belonging</w:t>
      </w:r>
      <w:r w:rsidR="00683431">
        <w:t xml:space="preserve">. </w:t>
      </w:r>
      <w:r>
        <w:t xml:space="preserve">In </w:t>
      </w:r>
      <w:proofErr w:type="spellStart"/>
      <w:r>
        <w:t>Brene</w:t>
      </w:r>
      <w:proofErr w:type="spellEnd"/>
      <w:r w:rsidR="005D66BC">
        <w:t>'</w:t>
      </w:r>
      <w:r>
        <w:t xml:space="preserve"> Brown</w:t>
      </w:r>
      <w:r w:rsidR="005D66BC">
        <w:t>'</w:t>
      </w:r>
      <w:r>
        <w:t xml:space="preserve">s book </w:t>
      </w:r>
      <w:r>
        <w:rPr>
          <w:u w:val="single"/>
        </w:rPr>
        <w:t>Braving the Wilderness</w:t>
      </w:r>
      <w:r w:rsidR="00B83494">
        <w:rPr>
          <w:u w:val="single"/>
        </w:rPr>
        <w:t>,</w:t>
      </w:r>
      <w:r>
        <w:t xml:space="preserve"> she describes her lived experience before she regained her sense of belonging. She said, </w:t>
      </w:r>
      <w:r w:rsidR="005D66BC">
        <w:rPr>
          <w:i/>
          <w:iCs/>
        </w:rPr>
        <w:t>"</w:t>
      </w:r>
      <w:r w:rsidRPr="0036185A">
        <w:rPr>
          <w:i/>
          <w:iCs/>
        </w:rPr>
        <w:t>I am doing that thing I do when I</w:t>
      </w:r>
      <w:r w:rsidR="005D66BC">
        <w:rPr>
          <w:i/>
          <w:iCs/>
        </w:rPr>
        <w:t>'</w:t>
      </w:r>
      <w:r w:rsidRPr="0036185A">
        <w:rPr>
          <w:i/>
          <w:iCs/>
        </w:rPr>
        <w:t xml:space="preserve">m afraid. </w:t>
      </w:r>
      <w:r w:rsidR="005D66BC">
        <w:rPr>
          <w:i/>
          <w:iCs/>
        </w:rPr>
        <w:t>I'</w:t>
      </w:r>
      <w:r w:rsidRPr="0036185A">
        <w:rPr>
          <w:i/>
          <w:iCs/>
        </w:rPr>
        <w:t xml:space="preserve">m floating above my life, watching </w:t>
      </w:r>
      <w:proofErr w:type="gramStart"/>
      <w:r w:rsidRPr="0036185A">
        <w:rPr>
          <w:i/>
          <w:iCs/>
        </w:rPr>
        <w:t>it</w:t>
      </w:r>
      <w:proofErr w:type="gramEnd"/>
      <w:r w:rsidRPr="0036185A">
        <w:rPr>
          <w:i/>
          <w:iCs/>
        </w:rPr>
        <w:t xml:space="preserve"> and studying it, rather than living it.</w:t>
      </w:r>
      <w:r w:rsidR="005D66BC">
        <w:t>"</w:t>
      </w:r>
      <w:r>
        <w:rPr>
          <w:rStyle w:val="FootnoteReference"/>
        </w:rPr>
        <w:footnoteReference w:id="20"/>
      </w:r>
      <w:r>
        <w:t xml:space="preserve">  The suffering of not belonging is difficult for outside observers to see.  Brown describes true belonging as </w:t>
      </w:r>
      <w:r w:rsidR="005D66BC">
        <w:rPr>
          <w:i/>
          <w:iCs/>
        </w:rPr>
        <w:t>"</w:t>
      </w:r>
      <w:r w:rsidRPr="007C2764">
        <w:rPr>
          <w:i/>
          <w:iCs/>
        </w:rPr>
        <w:t xml:space="preserve">[People] want to be a part of something – to experience </w:t>
      </w:r>
      <w:r w:rsidR="00B83494">
        <w:rPr>
          <w:i/>
          <w:iCs/>
        </w:rPr>
        <w:t xml:space="preserve">a </w:t>
      </w:r>
      <w:r w:rsidRPr="007C2764">
        <w:rPr>
          <w:i/>
          <w:iCs/>
        </w:rPr>
        <w:t>real connection with others – but not at the cost of their authenticity, freedom, or power</w:t>
      </w:r>
      <w:r w:rsidR="0028731E">
        <w:rPr>
          <w:i/>
          <w:iCs/>
        </w:rPr>
        <w:t xml:space="preserve"> [</w:t>
      </w:r>
      <w:r w:rsidR="00B771D9">
        <w:rPr>
          <w:i/>
          <w:iCs/>
        </w:rPr>
        <w:t xml:space="preserve">of </w:t>
      </w:r>
      <w:r w:rsidR="0028731E">
        <w:rPr>
          <w:i/>
          <w:iCs/>
        </w:rPr>
        <w:t>the Self]</w:t>
      </w:r>
      <w:r>
        <w:t>.</w:t>
      </w:r>
      <w:r w:rsidR="005D66BC">
        <w:t>"</w:t>
      </w:r>
      <w:r>
        <w:rPr>
          <w:rStyle w:val="FootnoteReference"/>
        </w:rPr>
        <w:footnoteReference w:id="21"/>
      </w:r>
      <w:r>
        <w:t xml:space="preserve">  What Brown is describing </w:t>
      </w:r>
      <w:proofErr w:type="gramStart"/>
      <w:r>
        <w:t>couldn</w:t>
      </w:r>
      <w:r w:rsidR="005D66BC">
        <w:t>'</w:t>
      </w:r>
      <w:r>
        <w:t>t</w:t>
      </w:r>
      <w:proofErr w:type="gramEnd"/>
      <w:r>
        <w:t xml:space="preserve"> be a more apt description of the typical pastor experience. </w:t>
      </w:r>
      <w:r w:rsidR="005D66BC">
        <w:t>"</w:t>
      </w:r>
      <w:r>
        <w:t>Being part of something</w:t>
      </w:r>
      <w:r w:rsidR="005D66BC">
        <w:t>"</w:t>
      </w:r>
      <w:r>
        <w:t xml:space="preserve"> – </w:t>
      </w:r>
      <w:proofErr w:type="gramStart"/>
      <w:r>
        <w:t>Yes, but</w:t>
      </w:r>
      <w:proofErr w:type="gramEnd"/>
      <w:r>
        <w:t xml:space="preserve"> being in charge of it</w:t>
      </w:r>
      <w:r w:rsidR="00162FD4">
        <w:t xml:space="preserve"> and</w:t>
      </w:r>
      <w:r>
        <w:t xml:space="preserve"> doing </w:t>
      </w:r>
      <w:r w:rsidR="004F022C">
        <w:t xml:space="preserve">it </w:t>
      </w:r>
      <w:r>
        <w:t xml:space="preserve">while </w:t>
      </w:r>
      <w:r w:rsidR="005D66BC">
        <w:t>"</w:t>
      </w:r>
      <w:r>
        <w:t>at work</w:t>
      </w:r>
      <w:r w:rsidR="005D66BC">
        <w:t>"</w:t>
      </w:r>
      <w:r>
        <w:t xml:space="preserve"> when the other participants (congregants) are volunteers</w:t>
      </w:r>
      <w:r w:rsidR="006F1028">
        <w:t>,</w:t>
      </w:r>
      <w:r>
        <w:t xml:space="preserve"> is a very different relationship </w:t>
      </w:r>
      <w:r w:rsidR="00B771D9">
        <w:t>to the work</w:t>
      </w:r>
      <w:r>
        <w:t>.</w:t>
      </w:r>
      <w:r w:rsidR="006719DD">
        <w:t xml:space="preserve">  A minister</w:t>
      </w:r>
      <w:r w:rsidR="00222B85">
        <w:t>'</w:t>
      </w:r>
      <w:r w:rsidR="006719DD">
        <w:t xml:space="preserve">s sense of accomplishment is often isolated from the </w:t>
      </w:r>
      <w:r w:rsidR="009004F1">
        <w:t>sense of accomplishment experienced by congregants.</w:t>
      </w:r>
      <w:r>
        <w:t xml:space="preserve"> </w:t>
      </w:r>
      <w:r w:rsidR="005D66BC">
        <w:t>"</w:t>
      </w:r>
      <w:r>
        <w:t xml:space="preserve">Experiencing </w:t>
      </w:r>
      <w:r w:rsidR="004F022C">
        <w:t xml:space="preserve">a </w:t>
      </w:r>
      <w:r>
        <w:t>real connection with others</w:t>
      </w:r>
      <w:r w:rsidR="005D66BC">
        <w:t>"</w:t>
      </w:r>
      <w:r>
        <w:t xml:space="preserve"> – Yes, except the minister must remain both genuinely </w:t>
      </w:r>
      <w:r w:rsidR="00B23012">
        <w:t>compassionate</w:t>
      </w:r>
      <w:r>
        <w:t xml:space="preserve"> and </w:t>
      </w:r>
      <w:r w:rsidR="006F1028">
        <w:t>sym</w:t>
      </w:r>
      <w:r w:rsidR="00B23012">
        <w:t>pathetically</w:t>
      </w:r>
      <w:r>
        <w:t xml:space="preserve"> removed from the experience to </w:t>
      </w:r>
      <w:r w:rsidR="00600A97">
        <w:t>stay</w:t>
      </w:r>
      <w:r>
        <w:t xml:space="preserve"> </w:t>
      </w:r>
      <w:r w:rsidR="005D66BC">
        <w:t>"</w:t>
      </w:r>
      <w:r>
        <w:t>on the job</w:t>
      </w:r>
      <w:r w:rsidR="00600A97">
        <w:t>,</w:t>
      </w:r>
      <w:r w:rsidR="005D66BC">
        <w:t>"</w:t>
      </w:r>
      <w:r>
        <w:t xml:space="preserve"> providing a safe Holding Environment.  </w:t>
      </w:r>
      <w:r w:rsidR="00405189">
        <w:t xml:space="preserve">The </w:t>
      </w:r>
      <w:r w:rsidR="002E6F9D">
        <w:t>encasement experience</w:t>
      </w:r>
      <w:r w:rsidR="00405189">
        <w:t xml:space="preserve"> of </w:t>
      </w:r>
      <w:r w:rsidR="00600A97">
        <w:t>pastor</w:t>
      </w:r>
      <w:r w:rsidR="00405189">
        <w:t>al work</w:t>
      </w:r>
      <w:r w:rsidR="005D0C22">
        <w:t xml:space="preserve"> and its subsequent corrosive effect on the </w:t>
      </w:r>
      <w:r w:rsidR="00305C55">
        <w:t>Pastoral Identity, and by extension</w:t>
      </w:r>
      <w:r w:rsidR="00A03E23">
        <w:t xml:space="preserve"> the</w:t>
      </w:r>
      <w:r w:rsidR="00305C55">
        <w:t xml:space="preserve"> Self, diminishes the </w:t>
      </w:r>
      <w:r w:rsidR="00AD3FA6">
        <w:t>minister</w:t>
      </w:r>
      <w:r w:rsidR="005D66BC">
        <w:t>'</w:t>
      </w:r>
      <w:r w:rsidR="00AD3FA6">
        <w:t xml:space="preserve">s ability to feel a sense of belonging through </w:t>
      </w:r>
      <w:r w:rsidR="00B771D9">
        <w:t xml:space="preserve">other </w:t>
      </w:r>
      <w:r w:rsidR="00AD3FA6">
        <w:t>spheres of her/his life.</w:t>
      </w:r>
      <w:r w:rsidR="00F96721">
        <w:t xml:space="preserve">  This</w:t>
      </w:r>
      <w:r w:rsidR="00533B09">
        <w:t xml:space="preserve"> experience</w:t>
      </w:r>
      <w:r w:rsidR="00F96721">
        <w:t xml:space="preserve"> is </w:t>
      </w:r>
      <w:r w:rsidR="00C4331C">
        <w:t>Identity Harm</w:t>
      </w:r>
      <w:r w:rsidR="00F96721">
        <w:t>.</w:t>
      </w:r>
    </w:p>
    <w:p w14:paraId="57FD9257" w14:textId="4B8678D6" w:rsidR="002C7A4C" w:rsidRDefault="00EA754B" w:rsidP="00B73D93">
      <w:r>
        <w:t xml:space="preserve">I am not arguing for an either/or description </w:t>
      </w:r>
      <w:r w:rsidR="00151389">
        <w:t xml:space="preserve">of </w:t>
      </w:r>
      <w:r w:rsidR="00C4331C">
        <w:t>Identity Harm</w:t>
      </w:r>
      <w:r w:rsidR="00151389">
        <w:t xml:space="preserve">.  I am arguing for a yes/and position.  The damage </w:t>
      </w:r>
      <w:r w:rsidR="00524F94">
        <w:t>caused by the encasement of the Self</w:t>
      </w:r>
      <w:r w:rsidR="00AF41D8">
        <w:t xml:space="preserve"> represents a separate process in addition to </w:t>
      </w:r>
      <w:r w:rsidR="002902EF">
        <w:t xml:space="preserve">the </w:t>
      </w:r>
      <w:r w:rsidR="008269D0">
        <w:t xml:space="preserve">harm caused by job conditions and inadequate preparation </w:t>
      </w:r>
      <w:r w:rsidR="005A3557">
        <w:t>for the work.</w:t>
      </w:r>
      <w:r w:rsidR="00EE2DD8">
        <w:t xml:space="preserve">  The job conditions are both cause and effect of </w:t>
      </w:r>
      <w:r w:rsidR="009F5835">
        <w:t>Identity Harm</w:t>
      </w:r>
      <w:r w:rsidR="00DD3A8A">
        <w:t xml:space="preserve">.  Individuals who enter the </w:t>
      </w:r>
      <w:r w:rsidR="00533B09">
        <w:t>work of ministry</w:t>
      </w:r>
      <w:r w:rsidR="00DD3A8A">
        <w:t xml:space="preserve"> </w:t>
      </w:r>
      <w:r w:rsidR="008D7472">
        <w:t xml:space="preserve">without </w:t>
      </w:r>
      <w:r w:rsidR="0044478B">
        <w:t>thoroughly</w:t>
      </w:r>
      <w:r w:rsidR="008D7472">
        <w:t xml:space="preserve"> developed</w:t>
      </w:r>
      <w:r w:rsidR="00D73A92">
        <w:t xml:space="preserve"> skills, knowledge, and wisdom</w:t>
      </w:r>
      <w:r w:rsidR="00D00963">
        <w:t xml:space="preserve">, particularly regarding their </w:t>
      </w:r>
      <w:r w:rsidR="00493C8A">
        <w:t>psychodynamic structures</w:t>
      </w:r>
      <w:r w:rsidR="007765B0">
        <w:t>, may be destined to struggle.</w:t>
      </w:r>
      <w:r w:rsidR="007C2764">
        <w:t xml:space="preserve">  Even those </w:t>
      </w:r>
      <w:r w:rsidR="00BC45BF">
        <w:t>with good boundaries, excellent self-awareness, and resilience against the work conditions will still suffer under the bombardment of congregant expectations. T</w:t>
      </w:r>
      <w:r w:rsidR="003A4B8D">
        <w:t xml:space="preserve">he damage is </w:t>
      </w:r>
      <w:r w:rsidR="006F1028">
        <w:t>an unfortunate reality of</w:t>
      </w:r>
      <w:r w:rsidR="003A4B8D">
        <w:t xml:space="preserve"> the work itself.</w:t>
      </w:r>
      <w:r w:rsidR="007C2764">
        <w:t xml:space="preserve"> </w:t>
      </w:r>
    </w:p>
    <w:p w14:paraId="3F867CA8" w14:textId="19A7B64C" w:rsidR="00B62E07" w:rsidRDefault="00C4331C" w:rsidP="0071105F">
      <w:pPr>
        <w:pStyle w:val="Heading2"/>
      </w:pPr>
      <w:bookmarkStart w:id="9" w:name="_Toc69304916"/>
      <w:r>
        <w:t>Identity Harm</w:t>
      </w:r>
      <w:r w:rsidR="00B62E07">
        <w:t xml:space="preserve"> Versus Compassion Fatigue and Burnout</w:t>
      </w:r>
      <w:bookmarkEnd w:id="9"/>
    </w:p>
    <w:p w14:paraId="2E5DB5BE" w14:textId="041886D7" w:rsidR="00881BDD" w:rsidRDefault="00C4331C" w:rsidP="00881BDD">
      <w:r>
        <w:t>Identity Harm</w:t>
      </w:r>
      <w:r w:rsidR="00EE4625">
        <w:t xml:space="preserve"> is co-related to Compassion Fatigue and Burnout. </w:t>
      </w:r>
      <w:r w:rsidR="00111A14">
        <w:t>For this discussion</w:t>
      </w:r>
      <w:r w:rsidR="00BC45BF">
        <w:t>,</w:t>
      </w:r>
      <w:r w:rsidR="00111A14">
        <w:t xml:space="preserve"> I will </w:t>
      </w:r>
      <w:r w:rsidR="00012050">
        <w:t>combine</w:t>
      </w:r>
      <w:r w:rsidR="00111A14">
        <w:t xml:space="preserve"> compassion fatigue </w:t>
      </w:r>
      <w:r w:rsidR="00012050">
        <w:t>and</w:t>
      </w:r>
      <w:r w:rsidR="00111A14">
        <w:t xml:space="preserve"> burnout as </w:t>
      </w:r>
      <w:r w:rsidR="00012050">
        <w:t xml:space="preserve">though they are the same </w:t>
      </w:r>
      <w:r w:rsidR="00111A14">
        <w:t xml:space="preserve">process, although they can be understood </w:t>
      </w:r>
      <w:r w:rsidR="00F04D7D">
        <w:t>separately</w:t>
      </w:r>
      <w:r w:rsidR="00012050">
        <w:t>.  Th</w:t>
      </w:r>
      <w:r w:rsidR="00BC45BF">
        <w:t>is discussion aim</w:t>
      </w:r>
      <w:r w:rsidR="00012050">
        <w:t xml:space="preserve">s to </w:t>
      </w:r>
      <w:r w:rsidR="00F04D7D">
        <w:t xml:space="preserve">tease </w:t>
      </w:r>
      <w:r w:rsidR="00BC45BF">
        <w:t>apart</w:t>
      </w:r>
      <w:r w:rsidR="00F04D7D">
        <w:t xml:space="preserve"> the unique qualities of </w:t>
      </w:r>
      <w:r>
        <w:t>Identity Harm</w:t>
      </w:r>
      <w:r w:rsidR="00F04D7D">
        <w:t xml:space="preserve">, </w:t>
      </w:r>
      <w:r w:rsidR="005334DF">
        <w:t xml:space="preserve">separate from compassion fatigue and </w:t>
      </w:r>
      <w:r w:rsidR="00FA6C95">
        <w:t>b</w:t>
      </w:r>
      <w:r w:rsidR="005334DF">
        <w:t xml:space="preserve">urnout.  </w:t>
      </w:r>
    </w:p>
    <w:p w14:paraId="1F1B0774" w14:textId="2F516C75" w:rsidR="00D523A0" w:rsidRDefault="00D523A0" w:rsidP="00881BDD">
      <w:r>
        <w:t xml:space="preserve">Leading researchers in burnout, </w:t>
      </w:r>
      <w:r w:rsidR="001066D6">
        <w:t>Christina Maslach</w:t>
      </w:r>
      <w:r w:rsidR="00312DA3">
        <w:t>,</w:t>
      </w:r>
      <w:r w:rsidR="00572905">
        <w:t xml:space="preserve"> and Michael L</w:t>
      </w:r>
      <w:r w:rsidR="00C204BE">
        <w:t>ei</w:t>
      </w:r>
      <w:r w:rsidR="00572905">
        <w:t>ter</w:t>
      </w:r>
      <w:r w:rsidR="004F4720">
        <w:t>,</w:t>
      </w:r>
      <w:r w:rsidR="00C204BE">
        <w:t xml:space="preserve"> describe burnout as </w:t>
      </w:r>
      <w:r w:rsidR="005D66BC">
        <w:t>"</w:t>
      </w:r>
      <w:r w:rsidR="00072367" w:rsidRPr="00FC1E39">
        <w:rPr>
          <w:i/>
          <w:iCs/>
        </w:rPr>
        <w:t xml:space="preserve">the dislocation of what people are </w:t>
      </w:r>
      <w:r w:rsidR="0014655F">
        <w:rPr>
          <w:i/>
          <w:iCs/>
        </w:rPr>
        <w:t>[from]</w:t>
      </w:r>
      <w:r w:rsidR="00072367" w:rsidRPr="00FC1E39">
        <w:rPr>
          <w:i/>
          <w:iCs/>
        </w:rPr>
        <w:t xml:space="preserve"> what they have to do</w:t>
      </w:r>
      <w:r w:rsidR="00B771D9">
        <w:rPr>
          <w:i/>
          <w:iCs/>
        </w:rPr>
        <w:t>,</w:t>
      </w:r>
      <w:r w:rsidR="005D66BC">
        <w:t>"</w:t>
      </w:r>
      <w:r w:rsidR="00B771D9">
        <w:t xml:space="preserve"> read, the dislocation of a Pastoral Identity </w:t>
      </w:r>
      <w:r w:rsidR="0014655F">
        <w:t>from</w:t>
      </w:r>
      <w:r w:rsidR="00B771D9">
        <w:t xml:space="preserve"> congregant</w:t>
      </w:r>
      <w:r w:rsidR="00222B85">
        <w:t>'</w:t>
      </w:r>
      <w:r w:rsidR="00B771D9">
        <w:t xml:space="preserve">s </w:t>
      </w:r>
      <w:r w:rsidR="006D5191">
        <w:t>Object-Minister</w:t>
      </w:r>
      <w:r w:rsidR="00B771D9">
        <w:t>s.</w:t>
      </w:r>
      <w:r w:rsidR="00072367">
        <w:rPr>
          <w:rStyle w:val="FootnoteReference"/>
        </w:rPr>
        <w:footnoteReference w:id="22"/>
      </w:r>
      <w:r w:rsidR="006E56BE">
        <w:t xml:space="preserve">  </w:t>
      </w:r>
      <w:r w:rsidR="00B850BA">
        <w:t xml:space="preserve">The American Institute of Stress </w:t>
      </w:r>
      <w:r w:rsidR="00312DA3">
        <w:t>defines</w:t>
      </w:r>
      <w:r w:rsidR="00B850BA">
        <w:t xml:space="preserve"> compassion fatigue as </w:t>
      </w:r>
      <w:r w:rsidR="005D66BC">
        <w:t>"</w:t>
      </w:r>
      <w:r w:rsidR="006F7E53" w:rsidRPr="009A73EE">
        <w:rPr>
          <w:i/>
          <w:iCs/>
        </w:rPr>
        <w:t xml:space="preserve">the emotional residue </w:t>
      </w:r>
      <w:r w:rsidR="00EA3033" w:rsidRPr="009A73EE">
        <w:rPr>
          <w:i/>
          <w:iCs/>
        </w:rPr>
        <w:t xml:space="preserve">or strain of </w:t>
      </w:r>
      <w:r w:rsidR="008853CC" w:rsidRPr="009A73EE">
        <w:rPr>
          <w:i/>
          <w:iCs/>
        </w:rPr>
        <w:t>exposure to</w:t>
      </w:r>
      <w:r w:rsidR="00721623" w:rsidRPr="009A73EE">
        <w:rPr>
          <w:i/>
          <w:iCs/>
        </w:rPr>
        <w:t xml:space="preserve"> working with those suffering from the consequences of traumatic events.</w:t>
      </w:r>
      <w:r w:rsidR="005D66BC">
        <w:t>"</w:t>
      </w:r>
      <w:r w:rsidR="00721623">
        <w:rPr>
          <w:rStyle w:val="FootnoteReference"/>
        </w:rPr>
        <w:footnoteReference w:id="23"/>
      </w:r>
      <w:r w:rsidR="000C1CC1">
        <w:t xml:space="preserve">  Described more </w:t>
      </w:r>
      <w:r w:rsidR="009441BE">
        <w:t>colloquially</w:t>
      </w:r>
      <w:r w:rsidR="003D762C">
        <w:t xml:space="preserve"> and for purposes here</w:t>
      </w:r>
      <w:r w:rsidR="009441BE">
        <w:t xml:space="preserve">, </w:t>
      </w:r>
      <w:r w:rsidR="00142261">
        <w:t>C</w:t>
      </w:r>
      <w:r w:rsidR="009441BE">
        <w:t xml:space="preserve">lergy experiencing </w:t>
      </w:r>
      <w:r w:rsidR="00DE151F">
        <w:t xml:space="preserve">either or </w:t>
      </w:r>
      <w:r w:rsidR="003D762C">
        <w:t xml:space="preserve">both compassion fatigue </w:t>
      </w:r>
      <w:r w:rsidR="00DE151F">
        <w:t>and</w:t>
      </w:r>
      <w:r w:rsidR="003D762C">
        <w:t xml:space="preserve"> burnout </w:t>
      </w:r>
      <w:r w:rsidR="00E45796">
        <w:t xml:space="preserve">are worn down and tired from depleting personal resources </w:t>
      </w:r>
      <w:r w:rsidR="00E47EED">
        <w:t xml:space="preserve">extended by creating a Holding Environment for congregants.  </w:t>
      </w:r>
      <w:r w:rsidR="00927498">
        <w:t>Pr</w:t>
      </w:r>
      <w:r w:rsidR="00791696">
        <w:t>oe</w:t>
      </w:r>
      <w:r w:rsidR="00927498">
        <w:t>schol</w:t>
      </w:r>
      <w:r w:rsidR="00791696">
        <w:t>d</w:t>
      </w:r>
      <w:r w:rsidR="00927498">
        <w:t>-Bell and Byasse</w:t>
      </w:r>
      <w:r w:rsidR="00791696">
        <w:t>e</w:t>
      </w:r>
      <w:r w:rsidR="00C82EDA">
        <w:t xml:space="preserve"> describe burnout as having three component symptoms: Emotional exhaustion,</w:t>
      </w:r>
      <w:r w:rsidR="00695E4F">
        <w:t xml:space="preserve"> </w:t>
      </w:r>
      <w:r w:rsidR="00997A00">
        <w:t>d</w:t>
      </w:r>
      <w:r w:rsidR="00695E4F">
        <w:t xml:space="preserve">epersonalization, and </w:t>
      </w:r>
      <w:r w:rsidR="00997A00">
        <w:t>l</w:t>
      </w:r>
      <w:r w:rsidR="00695E4F">
        <w:t>ack of personal accomplishment (read fulfillment).</w:t>
      </w:r>
      <w:r w:rsidR="00695E4F">
        <w:rPr>
          <w:rStyle w:val="FootnoteReference"/>
        </w:rPr>
        <w:footnoteReference w:id="24"/>
      </w:r>
    </w:p>
    <w:p w14:paraId="2D0185CA" w14:textId="18F6D9E9" w:rsidR="00FE03B5" w:rsidRDefault="00FE03B5" w:rsidP="00881BDD">
      <w:r>
        <w:t xml:space="preserve">Compassion fatigue and burnout, </w:t>
      </w:r>
      <w:r w:rsidR="00F75F12">
        <w:t>if experienced separately, can be mitigated with separation</w:t>
      </w:r>
      <w:r w:rsidR="00D60B93">
        <w:t xml:space="preserve"> and rest</w:t>
      </w:r>
      <w:r w:rsidR="00F337B5">
        <w:t xml:space="preserve">.  </w:t>
      </w:r>
      <w:r w:rsidR="00360441">
        <w:t xml:space="preserve">The </w:t>
      </w:r>
      <w:r w:rsidR="00C04E06">
        <w:t xml:space="preserve">sabbatical is commonly recommended </w:t>
      </w:r>
      <w:r w:rsidR="00831B3B">
        <w:t>as a solution to burnout.</w:t>
      </w:r>
      <w:r w:rsidR="00831B3B">
        <w:rPr>
          <w:rStyle w:val="FootnoteReference"/>
        </w:rPr>
        <w:footnoteReference w:id="25"/>
      </w:r>
      <w:r w:rsidR="00831B3B">
        <w:t xml:space="preserve"> </w:t>
      </w:r>
      <w:r w:rsidR="00360441">
        <w:t xml:space="preserve"> </w:t>
      </w:r>
      <w:r w:rsidR="00C4331C">
        <w:t>Identity Harm</w:t>
      </w:r>
      <w:r w:rsidR="007F60E0">
        <w:t xml:space="preserve"> may be a precursor to burnout and compassion fatigue</w:t>
      </w:r>
      <w:r w:rsidR="00DE151F">
        <w:t>,</w:t>
      </w:r>
      <w:r w:rsidR="007B4A0E">
        <w:t xml:space="preserve"> and they may be experienced </w:t>
      </w:r>
      <w:r w:rsidR="0032409E">
        <w:t>coincidentally</w:t>
      </w:r>
      <w:r w:rsidR="00954FA1">
        <w:t xml:space="preserve">.  </w:t>
      </w:r>
      <w:r w:rsidR="0032409E">
        <w:t xml:space="preserve">However, separation and rest, alone, will not restore the </w:t>
      </w:r>
      <w:r w:rsidR="008D27E0">
        <w:t>damage to Self</w:t>
      </w:r>
      <w:r w:rsidR="004925A5">
        <w:t xml:space="preserve"> </w:t>
      </w:r>
      <w:r w:rsidR="008D27E0">
        <w:t xml:space="preserve">caused by </w:t>
      </w:r>
      <w:r w:rsidR="00C4331C">
        <w:t>Identity Harm</w:t>
      </w:r>
      <w:r w:rsidR="008D27E0">
        <w:t xml:space="preserve">.  </w:t>
      </w:r>
    </w:p>
    <w:p w14:paraId="45EA9B60" w14:textId="639036C9" w:rsidR="00C95810" w:rsidRDefault="00B62E07" w:rsidP="0071105F">
      <w:pPr>
        <w:pStyle w:val="Heading2"/>
      </w:pPr>
      <w:bookmarkStart w:id="10" w:name="_Toc69304917"/>
      <w:r>
        <w:t xml:space="preserve">Other Helping Professions and </w:t>
      </w:r>
      <w:r w:rsidR="00C4331C">
        <w:t>Identity Harm</w:t>
      </w:r>
      <w:bookmarkEnd w:id="10"/>
    </w:p>
    <w:p w14:paraId="46F64663" w14:textId="0495F7FB" w:rsidR="00B62E07" w:rsidRDefault="00C95810" w:rsidP="00C95810">
      <w:r>
        <w:t xml:space="preserve">Since this </w:t>
      </w:r>
      <w:r w:rsidR="00B337C0">
        <w:t>project offers a theoretic</w:t>
      </w:r>
      <w:r w:rsidR="003C148D">
        <w:t>al</w:t>
      </w:r>
      <w:r w:rsidR="00B337C0">
        <w:t xml:space="preserve"> proposition about </w:t>
      </w:r>
      <w:r w:rsidR="00C4331C">
        <w:t>Identity Harm</w:t>
      </w:r>
      <w:r w:rsidR="009A73EE">
        <w:t xml:space="preserve"> in ministers</w:t>
      </w:r>
      <w:r w:rsidR="00B337C0">
        <w:t xml:space="preserve">, </w:t>
      </w:r>
      <w:r w:rsidR="009A73EE">
        <w:t>the question must be asked</w:t>
      </w:r>
      <w:r w:rsidR="003C148D">
        <w:t>,</w:t>
      </w:r>
      <w:r w:rsidR="009A73EE">
        <w:t xml:space="preserve"> </w:t>
      </w:r>
      <w:r w:rsidR="005D66BC">
        <w:t>"</w:t>
      </w:r>
      <w:r w:rsidR="009A73EE">
        <w:t>Do</w:t>
      </w:r>
      <w:r w:rsidR="00FC1E39">
        <w:t xml:space="preserve"> other helping professions experience </w:t>
      </w:r>
      <w:r w:rsidR="00C4331C">
        <w:t>Identity Harm</w:t>
      </w:r>
      <w:r w:rsidR="005D66BC">
        <w:t>"</w:t>
      </w:r>
      <w:r w:rsidR="00815928">
        <w:t>? In my experience, and I speak with some authority on this matter, p</w:t>
      </w:r>
      <w:r w:rsidR="00B62E07">
        <w:t xml:space="preserve">hysicians do experience </w:t>
      </w:r>
      <w:r w:rsidR="00C4331C">
        <w:t>Identity Harm</w:t>
      </w:r>
      <w:r w:rsidR="00815928">
        <w:t xml:space="preserve">.  The mechanism is the same.  Patients present </w:t>
      </w:r>
      <w:r w:rsidR="001423B0">
        <w:t xml:space="preserve">with a </w:t>
      </w:r>
      <w:r w:rsidR="005D66BC">
        <w:t>"</w:t>
      </w:r>
      <w:r w:rsidR="001423B0">
        <w:t>heal me</w:t>
      </w:r>
      <w:r w:rsidR="005D66BC">
        <w:t>"</w:t>
      </w:r>
      <w:r w:rsidR="001423B0">
        <w:t xml:space="preserve"> expectation</w:t>
      </w:r>
      <w:r w:rsidR="0099234A">
        <w:t>, analogous to a congregant</w:t>
      </w:r>
      <w:r w:rsidR="00222B85">
        <w:t>'</w:t>
      </w:r>
      <w:r w:rsidR="0099234A">
        <w:t xml:space="preserve">s </w:t>
      </w:r>
      <w:r w:rsidR="006D5191">
        <w:t>Object-Minister</w:t>
      </w:r>
      <w:r w:rsidR="001423B0">
        <w:t xml:space="preserve">.  Physicians are fully aware they apply </w:t>
      </w:r>
      <w:r w:rsidR="003C148D">
        <w:t xml:space="preserve">the </w:t>
      </w:r>
      <w:r w:rsidR="001423B0">
        <w:t>scientific method and educated guess</w:t>
      </w:r>
      <w:r w:rsidR="0099234A">
        <w:t>work</w:t>
      </w:r>
      <w:r w:rsidR="001423B0">
        <w:t>, but they do not heal</w:t>
      </w:r>
      <w:r w:rsidR="0099234A">
        <w:t xml:space="preserve"> or cure</w:t>
      </w:r>
      <w:r w:rsidR="006F1028">
        <w:t>, that is done by the body</w:t>
      </w:r>
      <w:r w:rsidR="001423B0">
        <w:t xml:space="preserve">.  </w:t>
      </w:r>
      <w:r w:rsidR="00853AC9">
        <w:t xml:space="preserve">However, disabusing patients of this expectation is </w:t>
      </w:r>
      <w:r w:rsidR="00C63C49">
        <w:t xml:space="preserve">a predictor of </w:t>
      </w:r>
      <w:r w:rsidR="00163BB5">
        <w:t>advers</w:t>
      </w:r>
      <w:r w:rsidR="00C63C49">
        <w:t xml:space="preserve">e </w:t>
      </w:r>
      <w:r w:rsidR="0099234A">
        <w:t xml:space="preserve">clinical </w:t>
      </w:r>
      <w:r w:rsidR="00C63C49">
        <w:t>outcomes</w:t>
      </w:r>
      <w:r w:rsidR="0099234A">
        <w:t>, analogous to creating a Pastoral Holding Environment.</w:t>
      </w:r>
      <w:r w:rsidR="00C63C49">
        <w:t xml:space="preserve"> So</w:t>
      </w:r>
      <w:r w:rsidR="00D5218B">
        <w:t>,</w:t>
      </w:r>
      <w:r w:rsidR="00C63C49">
        <w:t xml:space="preserve"> </w:t>
      </w:r>
      <w:r w:rsidR="00D5218B">
        <w:t>physicians</w:t>
      </w:r>
      <w:r w:rsidR="00C63C49">
        <w:t xml:space="preserve"> and patients participate in a </w:t>
      </w:r>
      <w:r w:rsidR="005D66BC">
        <w:t>"</w:t>
      </w:r>
      <w:r w:rsidR="00C63C49">
        <w:t>lie</w:t>
      </w:r>
      <w:r w:rsidR="005D66BC">
        <w:t>"</w:t>
      </w:r>
      <w:r w:rsidR="00D5218B">
        <w:t xml:space="preserve"> that </w:t>
      </w:r>
      <w:r w:rsidR="00163BB5">
        <w:t>both parties protect</w:t>
      </w:r>
      <w:r w:rsidR="00D5218B">
        <w:t xml:space="preserve">.  </w:t>
      </w:r>
      <w:r w:rsidR="008B18DC">
        <w:t>For the patient,</w:t>
      </w:r>
      <w:r w:rsidR="00163BB5">
        <w:t xml:space="preserve"> </w:t>
      </w:r>
      <w:r w:rsidR="008B18DC">
        <w:t>the impact of this falsity is negligible.  For the physician</w:t>
      </w:r>
      <w:r w:rsidR="00886AB9">
        <w:t>,</w:t>
      </w:r>
      <w:r w:rsidR="008B18DC">
        <w:t xml:space="preserve"> the falsity</w:t>
      </w:r>
      <w:r w:rsidR="005A0509">
        <w:t xml:space="preserve"> occurs</w:t>
      </w:r>
      <w:r w:rsidR="008B18DC">
        <w:t xml:space="preserve"> 15-30 times a day</w:t>
      </w:r>
      <w:r w:rsidR="0099234A">
        <w:t>. For physicians,</w:t>
      </w:r>
      <w:r w:rsidR="0047720C">
        <w:t xml:space="preserve"> the </w:t>
      </w:r>
      <w:r w:rsidR="0099234A">
        <w:t>result</w:t>
      </w:r>
      <w:r w:rsidR="0047720C">
        <w:t xml:space="preserve"> is a similar encasement</w:t>
      </w:r>
      <w:r w:rsidR="0099234A">
        <w:t xml:space="preserve"> in the expectations of patients</w:t>
      </w:r>
      <w:r w:rsidR="0047720C">
        <w:t>.</w:t>
      </w:r>
    </w:p>
    <w:p w14:paraId="7478E023" w14:textId="02847D4C" w:rsidR="0047720C" w:rsidRDefault="0047720C" w:rsidP="00C95810">
      <w:r>
        <w:t>Teachers, nurses, social workers</w:t>
      </w:r>
      <w:r w:rsidR="005A0509">
        <w:t>,</w:t>
      </w:r>
      <w:r>
        <w:t xml:space="preserve"> and similar are profoundly exposed to compassion fatigue and burnout</w:t>
      </w:r>
      <w:r w:rsidR="00432C60">
        <w:t xml:space="preserve">. </w:t>
      </w:r>
      <w:r w:rsidR="0099234A">
        <w:t>However, any</w:t>
      </w:r>
      <w:r w:rsidR="00F2446C">
        <w:t xml:space="preserve"> damage to the Self is far less a function of the work itself and more </w:t>
      </w:r>
      <w:r w:rsidR="00B910D0">
        <w:t>f</w:t>
      </w:r>
      <w:r w:rsidR="00432C60">
        <w:t>ro</w:t>
      </w:r>
      <w:r w:rsidR="00B910D0">
        <w:t xml:space="preserve">m individual psychodynamic structures.  </w:t>
      </w:r>
      <w:r w:rsidR="008A145F">
        <w:t>Teachers, nurses</w:t>
      </w:r>
      <w:r w:rsidR="00432C60">
        <w:t>,</w:t>
      </w:r>
      <w:r w:rsidR="008A145F">
        <w:t xml:space="preserve"> and similar have more socially agreed boundaries</w:t>
      </w:r>
      <w:r w:rsidR="00D13D51">
        <w:t xml:space="preserve"> which serve to protect these professions.</w:t>
      </w:r>
    </w:p>
    <w:p w14:paraId="3DE2C8A6" w14:textId="1C6B4986" w:rsidR="00D13D51" w:rsidRDefault="00D13D51" w:rsidP="00C95810">
      <w:r>
        <w:t>Cou</w:t>
      </w:r>
      <w:r w:rsidR="007615AE">
        <w:t>n</w:t>
      </w:r>
      <w:r>
        <w:t>sel</w:t>
      </w:r>
      <w:r w:rsidR="007615AE">
        <w:t xml:space="preserve">ors, therapists, and similar would seem to be </w:t>
      </w:r>
      <w:r w:rsidR="00C14424">
        <w:t xml:space="preserve">directly exposed to </w:t>
      </w:r>
      <w:r w:rsidR="00C4331C">
        <w:t>Identity Harm</w:t>
      </w:r>
      <w:r w:rsidR="00224825">
        <w:t xml:space="preserve"> through the same process</w:t>
      </w:r>
      <w:r w:rsidR="00653BF8">
        <w:t xml:space="preserve"> described above.  Three things distinguish the experience of therapist</w:t>
      </w:r>
      <w:r w:rsidR="00C051EB">
        <w:t xml:space="preserve">s from </w:t>
      </w:r>
      <w:r w:rsidR="00142261">
        <w:t>C</w:t>
      </w:r>
      <w:r w:rsidR="00C051EB">
        <w:t xml:space="preserve">lergy in this respect.  </w:t>
      </w:r>
      <w:r w:rsidR="0099234A">
        <w:t xml:space="preserve">1) </w:t>
      </w:r>
      <w:r w:rsidR="00B6194E">
        <w:t>When and where the work is done</w:t>
      </w:r>
      <w:r w:rsidR="0099234A">
        <w:t>;</w:t>
      </w:r>
      <w:r w:rsidR="00B6194E">
        <w:t xml:space="preserve"> the boundary confinement</w:t>
      </w:r>
      <w:r w:rsidR="00C051EB">
        <w:t xml:space="preserve"> is much clearer for </w:t>
      </w:r>
      <w:r w:rsidR="00432C60">
        <w:t xml:space="preserve">the </w:t>
      </w:r>
      <w:r w:rsidR="00C051EB">
        <w:t xml:space="preserve">therapist and client. </w:t>
      </w:r>
      <w:r w:rsidR="0099234A">
        <w:t xml:space="preserve">2) </w:t>
      </w:r>
      <w:r w:rsidR="00AF4C26">
        <w:t xml:space="preserve">Therapists are specifically and thoroughly trained in </w:t>
      </w:r>
      <w:r w:rsidR="000D1B7B">
        <w:t>transference/</w:t>
      </w:r>
      <w:r w:rsidR="002B2109">
        <w:t>countertransference</w:t>
      </w:r>
      <w:r w:rsidR="000D1B7B">
        <w:t xml:space="preserve">, which </w:t>
      </w:r>
      <w:r w:rsidR="00214901">
        <w:t>helps</w:t>
      </w:r>
      <w:r w:rsidR="006119E9">
        <w:t xml:space="preserve"> establish the </w:t>
      </w:r>
      <w:r w:rsidR="00B6194E">
        <w:t>H</w:t>
      </w:r>
      <w:r w:rsidR="006119E9">
        <w:t xml:space="preserve">olding </w:t>
      </w:r>
      <w:r w:rsidR="00B6194E">
        <w:t>E</w:t>
      </w:r>
      <w:r w:rsidR="006119E9">
        <w:t xml:space="preserve">nvironment </w:t>
      </w:r>
      <w:r w:rsidR="00B6194E">
        <w:t>while</w:t>
      </w:r>
      <w:r w:rsidR="006119E9">
        <w:t xml:space="preserve"> protect</w:t>
      </w:r>
      <w:r w:rsidR="00B6194E">
        <w:t>ing</w:t>
      </w:r>
      <w:r w:rsidR="006119E9">
        <w:t xml:space="preserve"> the Self.  </w:t>
      </w:r>
      <w:r w:rsidR="0099234A">
        <w:t>3) T</w:t>
      </w:r>
      <w:r w:rsidR="00BB654A">
        <w:t xml:space="preserve">he sheer number of interactions and variety of interactions </w:t>
      </w:r>
      <w:r w:rsidR="00110197">
        <w:t xml:space="preserve">are quite different for </w:t>
      </w:r>
      <w:r w:rsidR="00142261">
        <w:t>C</w:t>
      </w:r>
      <w:r w:rsidR="00110197">
        <w:t>lergy than for therapists.  For these reasons</w:t>
      </w:r>
      <w:r w:rsidR="00DE542B">
        <w:t>, therapist</w:t>
      </w:r>
      <w:r w:rsidR="00214901">
        <w:t>s</w:t>
      </w:r>
      <w:r w:rsidR="00DE542B">
        <w:t xml:space="preserve"> do not experience </w:t>
      </w:r>
      <w:r w:rsidR="00C4331C">
        <w:t>Identity Harm</w:t>
      </w:r>
      <w:r w:rsidR="00B72E05">
        <w:t xml:space="preserve"> </w:t>
      </w:r>
      <w:r w:rsidR="00B72E05" w:rsidRPr="006F1028">
        <w:rPr>
          <w:u w:val="single"/>
        </w:rPr>
        <w:t>due to</w:t>
      </w:r>
      <w:r w:rsidR="00DE542B" w:rsidRPr="006F1028">
        <w:rPr>
          <w:u w:val="single"/>
        </w:rPr>
        <w:t xml:space="preserve"> the work</w:t>
      </w:r>
      <w:r w:rsidR="00DE542B">
        <w:t xml:space="preserve">, </w:t>
      </w:r>
      <w:r w:rsidR="00214901">
        <w:t>as</w:t>
      </w:r>
      <w:r w:rsidR="00DE542B">
        <w:t xml:space="preserve"> </w:t>
      </w:r>
      <w:r w:rsidR="00142261">
        <w:t>C</w:t>
      </w:r>
      <w:r w:rsidR="00DE542B">
        <w:t>lergy do.</w:t>
      </w:r>
    </w:p>
    <w:p w14:paraId="57A87D5A" w14:textId="20F82DAB" w:rsidR="00822C4B" w:rsidRDefault="00C870B6" w:rsidP="0071105F">
      <w:pPr>
        <w:pStyle w:val="Heading2"/>
      </w:pPr>
      <w:bookmarkStart w:id="11" w:name="_Toc69304918"/>
      <w:r>
        <w:t>Additional Contributing Factors</w:t>
      </w:r>
      <w:bookmarkEnd w:id="11"/>
    </w:p>
    <w:p w14:paraId="45204AD6" w14:textId="4ACEC9D5" w:rsidR="002D122E" w:rsidRDefault="007C2764" w:rsidP="007C2764">
      <w:r>
        <w:t xml:space="preserve">Before turning to a solution focus, it will </w:t>
      </w:r>
      <w:r w:rsidR="00C4716F">
        <w:t xml:space="preserve">help </w:t>
      </w:r>
      <w:r w:rsidR="00C94861">
        <w:t xml:space="preserve">to </w:t>
      </w:r>
      <w:r w:rsidR="00C4716F">
        <w:t>address some contributing factors that</w:t>
      </w:r>
      <w:r>
        <w:t xml:space="preserve"> </w:t>
      </w:r>
      <w:r w:rsidR="003D329F">
        <w:t>make</w:t>
      </w:r>
      <w:r>
        <w:t xml:space="preserve"> this problem </w:t>
      </w:r>
      <w:r w:rsidR="00476EC9">
        <w:t xml:space="preserve">unique for </w:t>
      </w:r>
      <w:r w:rsidR="00142261">
        <w:t>C</w:t>
      </w:r>
      <w:r w:rsidR="00476EC9">
        <w:t xml:space="preserve">lergy, among </w:t>
      </w:r>
      <w:r>
        <w:t>other helping professionals.  The first factor is a s</w:t>
      </w:r>
      <w:r w:rsidR="008701C7">
        <w:t xml:space="preserve">ense of </w:t>
      </w:r>
      <w:r w:rsidR="005D66BC">
        <w:t>"</w:t>
      </w:r>
      <w:r w:rsidR="008701C7">
        <w:t>specialness</w:t>
      </w:r>
      <w:r w:rsidR="005D66BC">
        <w:t>"</w:t>
      </w:r>
      <w:r w:rsidR="008701C7">
        <w:t xml:space="preserve"> in the </w:t>
      </w:r>
      <w:r w:rsidR="004C46D6">
        <w:t>C</w:t>
      </w:r>
      <w:r w:rsidR="008701C7">
        <w:t xml:space="preserve">all to be </w:t>
      </w:r>
      <w:r w:rsidR="004C46D6">
        <w:t xml:space="preserve">a </w:t>
      </w:r>
      <w:r w:rsidR="008701C7">
        <w:t>minister</w:t>
      </w:r>
      <w:r>
        <w:t xml:space="preserve">. Without trying to establish a theological foundation for discussing what a </w:t>
      </w:r>
      <w:r w:rsidR="005D66BC">
        <w:t>"</w:t>
      </w:r>
      <w:r>
        <w:t>Calling</w:t>
      </w:r>
      <w:r w:rsidR="005D66BC">
        <w:t>"</w:t>
      </w:r>
      <w:r>
        <w:t xml:space="preserve"> means, it is fair to generalize that </w:t>
      </w:r>
      <w:proofErr w:type="gramStart"/>
      <w:r>
        <w:t>the vast majority of</w:t>
      </w:r>
      <w:proofErr w:type="gramEnd"/>
      <w:r>
        <w:t xml:space="preserve"> ministers express a sense of an </w:t>
      </w:r>
      <w:r w:rsidR="005D66BC">
        <w:t>"</w:t>
      </w:r>
      <w:r>
        <w:t>Other</w:t>
      </w:r>
      <w:r w:rsidR="000535E2">
        <w:t>'</w:t>
      </w:r>
      <w:r>
        <w:t>s</w:t>
      </w:r>
      <w:r w:rsidR="000535E2">
        <w:t>"</w:t>
      </w:r>
      <w:r>
        <w:t xml:space="preserve"> voice. </w:t>
      </w:r>
      <w:r w:rsidR="00D82613">
        <w:t xml:space="preserve"> </w:t>
      </w:r>
      <w:r>
        <w:t>Whether from the inside or the outside</w:t>
      </w:r>
      <w:r w:rsidR="00E05E5D">
        <w:t>,</w:t>
      </w:r>
      <w:r>
        <w:t xml:space="preserve"> there is an implied </w:t>
      </w:r>
      <w:r w:rsidR="00D82613" w:rsidRPr="006F1028">
        <w:rPr>
          <w:u w:val="single"/>
        </w:rPr>
        <w:t>duty</w:t>
      </w:r>
      <w:r w:rsidR="000F1454" w:rsidRPr="006F1028">
        <w:rPr>
          <w:u w:val="single"/>
        </w:rPr>
        <w:t xml:space="preserve"> </w:t>
      </w:r>
      <w:r w:rsidR="00D82613" w:rsidRPr="006F1028">
        <w:rPr>
          <w:u w:val="single"/>
        </w:rPr>
        <w:t>to serve</w:t>
      </w:r>
      <w:r w:rsidR="0085666E">
        <w:t xml:space="preserve"> accompanying this voice</w:t>
      </w:r>
      <w:r w:rsidR="00D82613">
        <w:t>.</w:t>
      </w:r>
      <w:r w:rsidR="00C6345F">
        <w:t xml:space="preserve">  </w:t>
      </w:r>
      <w:r w:rsidR="00812EEB">
        <w:t>The profundity of the Call</w:t>
      </w:r>
      <w:r w:rsidR="005822F3">
        <w:t xml:space="preserve"> eliminates o</w:t>
      </w:r>
      <w:r w:rsidR="004E3341">
        <w:t>r</w:t>
      </w:r>
      <w:r w:rsidR="005822F3">
        <w:t xml:space="preserve"> minimizes an individual</w:t>
      </w:r>
      <w:r w:rsidR="000535E2">
        <w:t>'</w:t>
      </w:r>
      <w:r w:rsidR="005822F3">
        <w:t>s freedom to</w:t>
      </w:r>
      <w:r w:rsidR="00373B99">
        <w:t xml:space="preserve"> say</w:t>
      </w:r>
      <w:r w:rsidR="000F1454">
        <w:t>,</w:t>
      </w:r>
      <w:r w:rsidR="00373B99">
        <w:t xml:space="preserve"> </w:t>
      </w:r>
      <w:r w:rsidR="000535E2">
        <w:t>"</w:t>
      </w:r>
      <w:r w:rsidR="00373B99">
        <w:t>I don</w:t>
      </w:r>
      <w:r w:rsidR="000535E2">
        <w:t>'</w:t>
      </w:r>
      <w:r w:rsidR="00373B99">
        <w:t>t like this work</w:t>
      </w:r>
      <w:r w:rsidR="000F1454">
        <w:t>;</w:t>
      </w:r>
      <w:r w:rsidR="00373B99">
        <w:t xml:space="preserve"> I will choose something else</w:t>
      </w:r>
      <w:r w:rsidR="00886AB9">
        <w:t>,</w:t>
      </w:r>
      <w:r w:rsidR="000535E2">
        <w:t>"</w:t>
      </w:r>
      <w:r w:rsidR="003346E4">
        <w:t xml:space="preserve"> which is available </w:t>
      </w:r>
      <w:r w:rsidR="00C7203F">
        <w:t>to</w:t>
      </w:r>
      <w:r w:rsidR="003346E4">
        <w:t xml:space="preserve"> other professions.</w:t>
      </w:r>
      <w:r w:rsidR="00373B99">
        <w:t xml:space="preserve"> </w:t>
      </w:r>
      <w:r w:rsidR="00E95C0E">
        <w:t>Some will say pastors have that freedom too, but that is to take a theological position not available to every minister</w:t>
      </w:r>
      <w:r w:rsidR="00850844">
        <w:t xml:space="preserve"> and certainly not available from every congregant</w:t>
      </w:r>
      <w:r w:rsidR="00E95C0E">
        <w:t>.</w:t>
      </w:r>
      <w:r w:rsidR="0094115F">
        <w:t xml:space="preserve">  There can be a loss of autonomy for ministers</w:t>
      </w:r>
      <w:r w:rsidR="00FF0DBE">
        <w:t xml:space="preserve"> caught between their pain and their Call.</w:t>
      </w:r>
      <w:r w:rsidR="00191C61">
        <w:t xml:space="preserve">  </w:t>
      </w:r>
    </w:p>
    <w:p w14:paraId="63235A81" w14:textId="6FA58F48" w:rsidR="00191C61" w:rsidRDefault="00FF0DBE" w:rsidP="007C2764">
      <w:r>
        <w:t xml:space="preserve">The pressure of Call is an internal </w:t>
      </w:r>
      <w:r w:rsidR="00CE3A87">
        <w:t xml:space="preserve">aspect.  The pressure of </w:t>
      </w:r>
      <w:r w:rsidR="000535E2">
        <w:t>"</w:t>
      </w:r>
      <w:r w:rsidR="00CE3A87">
        <w:t>holiness</w:t>
      </w:r>
      <w:r w:rsidR="000535E2">
        <w:t>"</w:t>
      </w:r>
      <w:r w:rsidR="00CE3A87">
        <w:t xml:space="preserve"> is an external pressure.  </w:t>
      </w:r>
      <w:r w:rsidR="00705550">
        <w:t>I have observed among physicians a profound p</w:t>
      </w:r>
      <w:r w:rsidR="00175342">
        <w:t>rofessional pressure to be mistake</w:t>
      </w:r>
      <w:r w:rsidR="003A6E46">
        <w:t>-</w:t>
      </w:r>
      <w:r w:rsidR="00175342">
        <w:t>free</w:t>
      </w:r>
      <w:r w:rsidR="004F4E43">
        <w:t>.</w:t>
      </w:r>
      <w:r w:rsidR="00175342">
        <w:t xml:space="preserve"> Perfect</w:t>
      </w:r>
      <w:r w:rsidR="004F4E43">
        <w:t xml:space="preserve"> in bedside manner, in clinical decision making, in procedural skill, </w:t>
      </w:r>
      <w:r w:rsidR="0066646E">
        <w:t xml:space="preserve">and in administrative competency.  </w:t>
      </w:r>
      <w:r w:rsidR="00CA76B7">
        <w:t>The physician</w:t>
      </w:r>
      <w:r w:rsidR="00091C18">
        <w:t>'s</w:t>
      </w:r>
      <w:r w:rsidR="00CA76B7">
        <w:t xml:space="preserve"> </w:t>
      </w:r>
      <w:r w:rsidR="008C2932">
        <w:t>"</w:t>
      </w:r>
      <w:r w:rsidR="00C4205B">
        <w:t>Perfection experience</w:t>
      </w:r>
      <w:r w:rsidR="008C2932">
        <w:t>"</w:t>
      </w:r>
      <w:r w:rsidR="0066646E">
        <w:t xml:space="preserve"> is a good analog </w:t>
      </w:r>
      <w:r w:rsidR="007559E9">
        <w:t xml:space="preserve">of how </w:t>
      </w:r>
      <w:r w:rsidR="000535E2">
        <w:t>"</w:t>
      </w:r>
      <w:r w:rsidR="007559E9">
        <w:t>Holiness</w:t>
      </w:r>
      <w:r w:rsidR="000535E2">
        <w:t>"</w:t>
      </w:r>
      <w:r w:rsidR="007559E9">
        <w:t xml:space="preserve"> applies pressure to </w:t>
      </w:r>
      <w:r w:rsidR="006853A4">
        <w:t>c</w:t>
      </w:r>
      <w:r w:rsidR="007559E9">
        <w:t xml:space="preserve">lergy.  </w:t>
      </w:r>
      <w:r w:rsidR="00B14178">
        <w:t xml:space="preserve">Ministers are </w:t>
      </w:r>
      <w:r w:rsidR="00E91528">
        <w:t>often</w:t>
      </w:r>
      <w:r w:rsidR="00B14178">
        <w:t xml:space="preserve"> </w:t>
      </w:r>
      <w:r w:rsidR="00E91528">
        <w:t>presumed</w:t>
      </w:r>
      <w:r w:rsidR="00B14178">
        <w:t xml:space="preserve"> to be </w:t>
      </w:r>
      <w:r w:rsidR="00E91528">
        <w:t>fault and sin</w:t>
      </w:r>
      <w:r w:rsidR="007E49B8">
        <w:t xml:space="preserve"> </w:t>
      </w:r>
      <w:r w:rsidR="00E91528">
        <w:t xml:space="preserve">free.  </w:t>
      </w:r>
      <w:r w:rsidR="00235E85">
        <w:t>The damage done by losing one</w:t>
      </w:r>
      <w:r w:rsidR="00222B85">
        <w:t>'</w:t>
      </w:r>
      <w:r w:rsidR="00235E85">
        <w:t xml:space="preserve">s temper </w:t>
      </w:r>
      <w:r w:rsidR="00877E2F">
        <w:t xml:space="preserve">is very different for the minister than it is for the congregant.  </w:t>
      </w:r>
      <w:r w:rsidR="007559E9">
        <w:t>The pressure is oblique and rarely direct</w:t>
      </w:r>
      <w:r w:rsidR="003346E4">
        <w:t xml:space="preserve"> but </w:t>
      </w:r>
      <w:r w:rsidR="007E7880">
        <w:t>s</w:t>
      </w:r>
      <w:r w:rsidR="003346E4">
        <w:t xml:space="preserve">till </w:t>
      </w:r>
      <w:r w:rsidR="007E7880">
        <w:t>v</w:t>
      </w:r>
      <w:r w:rsidR="003346E4">
        <w:t>ery powerful</w:t>
      </w:r>
      <w:r w:rsidR="007559E9">
        <w:t xml:space="preserve">.  </w:t>
      </w:r>
      <w:r w:rsidR="006E6921">
        <w:t xml:space="preserve">The pressure is often </w:t>
      </w:r>
      <w:r w:rsidR="00012086">
        <w:t>pre</w:t>
      </w:r>
      <w:r w:rsidR="007E49B8">
        <w:t>-</w:t>
      </w:r>
      <w:r w:rsidR="00012086">
        <w:t>conscious</w:t>
      </w:r>
      <w:r w:rsidR="006E6921">
        <w:t xml:space="preserve"> in the </w:t>
      </w:r>
      <w:r w:rsidR="00225487">
        <w:t>minds of congregants</w:t>
      </w:r>
      <w:r w:rsidR="000C1A87">
        <w:t xml:space="preserve"> and enforce</w:t>
      </w:r>
      <w:r w:rsidR="00012086">
        <w:t>d</w:t>
      </w:r>
      <w:r w:rsidR="000C1A87">
        <w:t xml:space="preserve"> by cultural</w:t>
      </w:r>
      <w:r w:rsidR="00012086">
        <w:t xml:space="preserve"> or situational context</w:t>
      </w:r>
      <w:r w:rsidR="00225487">
        <w:t xml:space="preserve">.  The pressure comes from all quarters, so much </w:t>
      </w:r>
      <w:proofErr w:type="gramStart"/>
      <w:r w:rsidR="00225487">
        <w:t>so as to</w:t>
      </w:r>
      <w:proofErr w:type="gramEnd"/>
      <w:r w:rsidR="00225487">
        <w:t xml:space="preserve"> seem systematic.  </w:t>
      </w:r>
      <w:r w:rsidR="00F9570D">
        <w:t>The holiness pressure</w:t>
      </w:r>
      <w:r w:rsidR="005E5C2B">
        <w:t xml:space="preserve">, commonly embedded in the </w:t>
      </w:r>
      <w:r w:rsidR="006D5191">
        <w:t>Object-Minister</w:t>
      </w:r>
      <w:r w:rsidR="00F9570D">
        <w:t xml:space="preserve">, </w:t>
      </w:r>
      <w:r w:rsidR="00A104DD">
        <w:t>constrains the Pastoral Identity no matter how heavy or light</w:t>
      </w:r>
      <w:r w:rsidR="00231F5E">
        <w:t>.</w:t>
      </w:r>
    </w:p>
    <w:p w14:paraId="2654F1B7" w14:textId="0BD46564" w:rsidR="00A35411" w:rsidRDefault="00C26CD4" w:rsidP="007C2764">
      <w:r>
        <w:t>Growth and int</w:t>
      </w:r>
      <w:r w:rsidR="00962AE3">
        <w:t>ra</w:t>
      </w:r>
      <w:r>
        <w:t xml:space="preserve">personal </w:t>
      </w:r>
      <w:r w:rsidR="00E96C85">
        <w:t xml:space="preserve">spiritual formation </w:t>
      </w:r>
      <w:proofErr w:type="gramStart"/>
      <w:r w:rsidR="00E96C85">
        <w:t>is</w:t>
      </w:r>
      <w:proofErr w:type="gramEnd"/>
      <w:r w:rsidR="00E96C85">
        <w:t xml:space="preserve"> commonly difficult work.  </w:t>
      </w:r>
      <w:r w:rsidR="00CB11EF">
        <w:t>Most humans resist growth</w:t>
      </w:r>
      <w:r w:rsidR="001F0C74">
        <w:t>, naturally leaning toward homeostasis</w:t>
      </w:r>
      <w:r w:rsidR="00CB11EF">
        <w:t>.  As a minister</w:t>
      </w:r>
      <w:r w:rsidR="00E46CBD">
        <w:t xml:space="preserve"> works</w:t>
      </w:r>
      <w:r w:rsidR="008E3E37">
        <w:t>,</w:t>
      </w:r>
      <w:r w:rsidR="00E46CBD">
        <w:t xml:space="preserve"> over time</w:t>
      </w:r>
      <w:r w:rsidR="008E3E37">
        <w:t>,</w:t>
      </w:r>
      <w:r w:rsidR="00E46CBD">
        <w:t xml:space="preserve"> to create openness, promote courage</w:t>
      </w:r>
      <w:r w:rsidR="00CA757E">
        <w:t xml:space="preserve"> for personal change</w:t>
      </w:r>
      <w:r w:rsidR="00DA4A19">
        <w:t xml:space="preserve">, </w:t>
      </w:r>
      <w:r w:rsidR="008E3E37">
        <w:t xml:space="preserve">and </w:t>
      </w:r>
      <w:r w:rsidR="00DA4A19">
        <w:t xml:space="preserve">point at areas that need reflection, </w:t>
      </w:r>
      <w:r w:rsidR="00CA757E">
        <w:t xml:space="preserve">congregants and </w:t>
      </w:r>
      <w:r w:rsidR="00DA4A19">
        <w:t xml:space="preserve">congregations </w:t>
      </w:r>
      <w:r w:rsidR="003346E4">
        <w:t xml:space="preserve">will commonly </w:t>
      </w:r>
      <w:r w:rsidR="00DA4A19">
        <w:t xml:space="preserve">push back.  </w:t>
      </w:r>
      <w:r w:rsidR="00F25315">
        <w:t xml:space="preserve">As </w:t>
      </w:r>
      <w:r w:rsidR="00142261">
        <w:t>C</w:t>
      </w:r>
      <w:r w:rsidR="00F25315">
        <w:t>lergy engage in this v</w:t>
      </w:r>
      <w:r w:rsidR="001619A7">
        <w:t>ital</w:t>
      </w:r>
      <w:r w:rsidR="00F25315">
        <w:t xml:space="preserve"> work of leadership</w:t>
      </w:r>
      <w:r w:rsidR="00BF472F">
        <w:t xml:space="preserve">, they can become caught between conflicting power </w:t>
      </w:r>
      <w:r w:rsidR="00E43CA8">
        <w:t xml:space="preserve">points.  </w:t>
      </w:r>
      <w:r w:rsidR="009A36CC">
        <w:t>Pastors are caught between two congregant roles</w:t>
      </w:r>
      <w:r w:rsidR="00B66AAB">
        <w:t xml:space="preserve">.  One is </w:t>
      </w:r>
      <w:r w:rsidR="00442327">
        <w:t xml:space="preserve">the </w:t>
      </w:r>
      <w:r w:rsidR="00C358EF">
        <w:t>subordinate</w:t>
      </w:r>
      <w:r w:rsidR="00B66AAB">
        <w:t xml:space="preserve"> power</w:t>
      </w:r>
      <w:r w:rsidR="00442327">
        <w:t xml:space="preserve"> position</w:t>
      </w:r>
      <w:r w:rsidR="00B9617B">
        <w:t xml:space="preserve"> of</w:t>
      </w:r>
      <w:r w:rsidR="00F10220">
        <w:t xml:space="preserve"> </w:t>
      </w:r>
      <w:r w:rsidR="00A23BA6">
        <w:t xml:space="preserve">reporting to a </w:t>
      </w:r>
      <w:r w:rsidR="00B24FC6">
        <w:t>board and influential (read high</w:t>
      </w:r>
      <w:r w:rsidR="001619A7">
        <w:t>-</w:t>
      </w:r>
      <w:r w:rsidR="00442327">
        <w:t>level donors)</w:t>
      </w:r>
      <w:r w:rsidR="00B9617B">
        <w:t xml:space="preserve"> congregants</w:t>
      </w:r>
      <w:r w:rsidR="00CD2051">
        <w:t xml:space="preserve">, </w:t>
      </w:r>
      <w:r w:rsidR="000535E2">
        <w:t>"</w:t>
      </w:r>
      <w:r w:rsidR="00CD2051">
        <w:t>the boss</w:t>
      </w:r>
      <w:r w:rsidR="00B9617B">
        <w:t>.</w:t>
      </w:r>
      <w:r w:rsidR="000535E2">
        <w:t>"</w:t>
      </w:r>
      <w:r w:rsidR="00123A21">
        <w:t xml:space="preserve"> The second </w:t>
      </w:r>
      <w:r w:rsidR="00F83A93">
        <w:t xml:space="preserve">is the superior position of </w:t>
      </w:r>
      <w:r w:rsidR="000535E2">
        <w:t>"</w:t>
      </w:r>
      <w:r w:rsidR="00766C76">
        <w:t xml:space="preserve">the </w:t>
      </w:r>
      <w:r w:rsidR="00F83A93">
        <w:t>leader,</w:t>
      </w:r>
      <w:r w:rsidR="000535E2">
        <w:t>"</w:t>
      </w:r>
      <w:r w:rsidR="003C326F">
        <w:t xml:space="preserve"> shepherd to the </w:t>
      </w:r>
      <w:r w:rsidR="00123A21">
        <w:t xml:space="preserve">sheep.  </w:t>
      </w:r>
      <w:r w:rsidR="00A713FB">
        <w:t xml:space="preserve">Clergy caught between these two roles </w:t>
      </w:r>
      <w:r w:rsidR="00684928">
        <w:t xml:space="preserve">may </w:t>
      </w:r>
      <w:r w:rsidR="00A713FB">
        <w:t>put</w:t>
      </w:r>
      <w:r w:rsidR="00684928">
        <w:t xml:space="preserve"> their</w:t>
      </w:r>
      <w:r w:rsidR="00A713FB">
        <w:t xml:space="preserve"> livelihood at risk</w:t>
      </w:r>
      <w:r w:rsidR="003346E4">
        <w:t xml:space="preserve"> when driving for change</w:t>
      </w:r>
      <w:r w:rsidR="00A713FB">
        <w:t>.</w:t>
      </w:r>
      <w:r w:rsidR="00AD322D">
        <w:t xml:space="preserve">  As clergy press a congregation for growth and resistance increases</w:t>
      </w:r>
      <w:r w:rsidR="001970CC">
        <w:t xml:space="preserve">, </w:t>
      </w:r>
      <w:r w:rsidR="00142261">
        <w:t>C</w:t>
      </w:r>
      <w:r w:rsidR="001970CC">
        <w:t xml:space="preserve">lergy </w:t>
      </w:r>
      <w:r w:rsidR="006419B6">
        <w:t>expose themselves to resistant congregants</w:t>
      </w:r>
      <w:r w:rsidR="001970CC">
        <w:t>.</w:t>
      </w:r>
      <w:r w:rsidR="008B6D37">
        <w:t xml:space="preserve">  They risk</w:t>
      </w:r>
      <w:r w:rsidR="00DC60FF">
        <w:t xml:space="preserve"> political, social, and financial conflict</w:t>
      </w:r>
      <w:r w:rsidR="0091503D">
        <w:t xml:space="preserve"> because they are expected to be </w:t>
      </w:r>
      <w:r w:rsidR="002E6B7E">
        <w:t xml:space="preserve">the </w:t>
      </w:r>
      <w:r w:rsidR="00490DCE">
        <w:t>leader but</w:t>
      </w:r>
      <w:r w:rsidR="0091503D">
        <w:t xml:space="preserve"> </w:t>
      </w:r>
      <w:r w:rsidR="00122BD6">
        <w:t>are</w:t>
      </w:r>
      <w:r w:rsidR="00777D29">
        <w:t xml:space="preserve"> also</w:t>
      </w:r>
      <w:r w:rsidR="00122BD6">
        <w:t xml:space="preserve"> not </w:t>
      </w:r>
      <w:r w:rsidR="00266B25">
        <w:t xml:space="preserve">seated in </w:t>
      </w:r>
      <w:r w:rsidR="00777D29">
        <w:t>a controlling</w:t>
      </w:r>
      <w:r w:rsidR="00266B25">
        <w:t xml:space="preserve"> position.</w:t>
      </w:r>
      <w:r w:rsidR="00B9617B">
        <w:t xml:space="preserve"> </w:t>
      </w:r>
      <w:r w:rsidR="00442327">
        <w:t xml:space="preserve"> </w:t>
      </w:r>
    </w:p>
    <w:p w14:paraId="381F2380" w14:textId="77777777" w:rsidR="00A46B15" w:rsidRDefault="00A46B15">
      <w:pPr>
        <w:spacing w:before="0" w:after="160" w:line="259" w:lineRule="auto"/>
        <w:rPr>
          <w:rFonts w:eastAsiaTheme="majorEastAsia" w:cstheme="majorBidi"/>
          <w:b/>
          <w:color w:val="000000" w:themeColor="text1"/>
          <w:sz w:val="36"/>
          <w:szCs w:val="32"/>
          <w:u w:val="single"/>
        </w:rPr>
      </w:pPr>
      <w:r>
        <w:br w:type="page"/>
      </w:r>
    </w:p>
    <w:p w14:paraId="179CEA7A" w14:textId="2B0E267F" w:rsidR="00744551" w:rsidRDefault="00744551" w:rsidP="00C81948">
      <w:pPr>
        <w:pStyle w:val="Heading1"/>
        <w:ind w:firstLine="0"/>
      </w:pPr>
      <w:bookmarkStart w:id="12" w:name="_Toc69304919"/>
      <w:r>
        <w:t xml:space="preserve">Restoration </w:t>
      </w:r>
      <w:r w:rsidR="008C4378">
        <w:t xml:space="preserve">from </w:t>
      </w:r>
      <w:r w:rsidR="00C4331C">
        <w:t>Identity Harm</w:t>
      </w:r>
      <w:bookmarkEnd w:id="12"/>
    </w:p>
    <w:p w14:paraId="7D695CD7" w14:textId="0B6AA28E" w:rsidR="00A46B15" w:rsidRDefault="004C1C85" w:rsidP="00880FBF">
      <w:r>
        <w:t xml:space="preserve">Summarizing the cause of </w:t>
      </w:r>
      <w:r w:rsidR="00C4331C">
        <w:t>Identity Harm</w:t>
      </w:r>
      <w:r>
        <w:t xml:space="preserve"> as </w:t>
      </w:r>
      <w:r w:rsidR="002A0DD7" w:rsidRPr="00D3540D">
        <w:rPr>
          <w:i/>
          <w:iCs/>
        </w:rPr>
        <w:t xml:space="preserve">diminished belonging resulting from </w:t>
      </w:r>
      <w:r w:rsidR="00880FBF" w:rsidRPr="00D3540D">
        <w:rPr>
          <w:i/>
          <w:iCs/>
        </w:rPr>
        <w:t xml:space="preserve">a </w:t>
      </w:r>
      <w:r w:rsidR="002A0DD7" w:rsidRPr="00D3540D">
        <w:rPr>
          <w:i/>
          <w:iCs/>
        </w:rPr>
        <w:t>damaged Self</w:t>
      </w:r>
      <w:r w:rsidR="00880FBF">
        <w:t xml:space="preserve">, we can see the solution embedded in the problem. </w:t>
      </w:r>
      <w:r w:rsidR="002A0DD7">
        <w:t xml:space="preserve"> </w:t>
      </w:r>
      <w:r w:rsidR="00880FBF">
        <w:t>Since, as I propose</w:t>
      </w:r>
      <w:r w:rsidR="00243178">
        <w:t xml:space="preserve">, </w:t>
      </w:r>
      <w:r w:rsidR="00C4331C">
        <w:t>Identity Harm</w:t>
      </w:r>
      <w:r w:rsidR="00142D18">
        <w:t xml:space="preserve"> results from</w:t>
      </w:r>
      <w:r w:rsidR="00243178">
        <w:t xml:space="preserve"> the </w:t>
      </w:r>
      <w:r w:rsidR="00142D18">
        <w:t>pastor</w:t>
      </w:r>
      <w:r w:rsidR="00243178">
        <w:t xml:space="preserve">al work itself, then doing the </w:t>
      </w:r>
      <w:r w:rsidR="00142D18">
        <w:t>job</w:t>
      </w:r>
      <w:r w:rsidR="00243178">
        <w:t xml:space="preserve"> better will not </w:t>
      </w:r>
      <w:r w:rsidR="00A231C9">
        <w:t>repair</w:t>
      </w:r>
      <w:r w:rsidR="009F31C8">
        <w:t xml:space="preserve"> or eliminate </w:t>
      </w:r>
      <w:r w:rsidR="00C4331C">
        <w:t>Identity Harm</w:t>
      </w:r>
      <w:r w:rsidR="009F31C8">
        <w:t>.</w:t>
      </w:r>
      <w:r w:rsidR="001B22D0">
        <w:t xml:space="preserve">  I theorize that finding a place of </w:t>
      </w:r>
      <w:r w:rsidR="004C4A72" w:rsidRPr="004C4A72">
        <w:rPr>
          <w:u w:val="single"/>
        </w:rPr>
        <w:t>intentional</w:t>
      </w:r>
      <w:r w:rsidR="004C4A72">
        <w:t xml:space="preserve"> </w:t>
      </w:r>
      <w:r w:rsidR="001B22D0">
        <w:t>healthy belonging</w:t>
      </w:r>
      <w:r w:rsidR="00CD0DE3">
        <w:t xml:space="preserve"> outside the context of </w:t>
      </w:r>
      <w:r w:rsidR="00F92F1B">
        <w:t>pastor</w:t>
      </w:r>
      <w:r w:rsidR="00CD0DE3">
        <w:t>al work will serve t</w:t>
      </w:r>
      <w:r w:rsidR="00F92F1B">
        <w:t>o restore and reinforce</w:t>
      </w:r>
      <w:r w:rsidR="00992F9B">
        <w:t xml:space="preserve"> the Self Identity.</w:t>
      </w:r>
      <w:r w:rsidR="00902B3B">
        <w:t xml:space="preserve">  </w:t>
      </w:r>
    </w:p>
    <w:p w14:paraId="0C8AD95E" w14:textId="02801C69" w:rsidR="004F204F" w:rsidRDefault="00902B3B" w:rsidP="00880FBF">
      <w:r>
        <w:t xml:space="preserve">The prescription I would write for every </w:t>
      </w:r>
      <w:r w:rsidR="00142261">
        <w:t>C</w:t>
      </w:r>
      <w:r>
        <w:t>lergy</w:t>
      </w:r>
      <w:r w:rsidR="001A09EE">
        <w:t xml:space="preserve"> would say, </w:t>
      </w:r>
    </w:p>
    <w:p w14:paraId="324AD6A4" w14:textId="4B426C97" w:rsidR="004F204F" w:rsidRDefault="000535E2" w:rsidP="0062233E">
      <w:pPr>
        <w:ind w:left="720" w:right="630" w:firstLine="0"/>
      </w:pPr>
      <w:r>
        <w:t>"</w:t>
      </w:r>
      <w:r w:rsidR="001A09EE" w:rsidRPr="004871BE">
        <w:rPr>
          <w:b/>
          <w:bCs/>
        </w:rPr>
        <w:t xml:space="preserve">Find, or </w:t>
      </w:r>
      <w:proofErr w:type="gramStart"/>
      <w:r w:rsidR="001A09EE" w:rsidRPr="004871BE">
        <w:rPr>
          <w:b/>
          <w:bCs/>
        </w:rPr>
        <w:t>create,</w:t>
      </w:r>
      <w:proofErr w:type="gramEnd"/>
      <w:r w:rsidR="001A09EE" w:rsidRPr="004871BE">
        <w:rPr>
          <w:b/>
          <w:bCs/>
        </w:rPr>
        <w:t xml:space="preserve"> a place in your life where you are safe enough that you are compelled to be open</w:t>
      </w:r>
      <w:r w:rsidR="006A1E1C">
        <w:rPr>
          <w:b/>
          <w:bCs/>
        </w:rPr>
        <w:t>, with others,</w:t>
      </w:r>
      <w:r w:rsidR="001A09EE" w:rsidRPr="004871BE">
        <w:rPr>
          <w:b/>
          <w:bCs/>
        </w:rPr>
        <w:t xml:space="preserve"> </w:t>
      </w:r>
      <w:r w:rsidR="007814E1" w:rsidRPr="004871BE">
        <w:rPr>
          <w:b/>
          <w:bCs/>
        </w:rPr>
        <w:t>about who you</w:t>
      </w:r>
      <w:r w:rsidR="00875E22">
        <w:rPr>
          <w:b/>
          <w:bCs/>
        </w:rPr>
        <w:t xml:space="preserve"> really</w:t>
      </w:r>
      <w:r w:rsidR="007814E1" w:rsidRPr="004871BE">
        <w:rPr>
          <w:b/>
          <w:bCs/>
        </w:rPr>
        <w:t xml:space="preserve"> are.</w:t>
      </w:r>
      <w:r>
        <w:t>"</w:t>
      </w:r>
      <w:r w:rsidR="007814E1">
        <w:t xml:space="preserve">  </w:t>
      </w:r>
    </w:p>
    <w:p w14:paraId="2AD85AC7" w14:textId="6DF50A42" w:rsidR="00C56B43" w:rsidRDefault="007814E1" w:rsidP="004F204F">
      <w:r>
        <w:t>Open</w:t>
      </w:r>
      <w:r w:rsidR="00D429A4">
        <w:t>ness</w:t>
      </w:r>
      <w:r>
        <w:t xml:space="preserve"> is a far more </w:t>
      </w:r>
      <w:r w:rsidR="00D429A4">
        <w:t xml:space="preserve">rigorous standard than honesty.  Mere honesty is not </w:t>
      </w:r>
      <w:r w:rsidR="00FD52CE">
        <w:t xml:space="preserve">sufficient for this restorative purpose.  </w:t>
      </w:r>
      <w:r w:rsidR="008702D8">
        <w:t>The experience of being oneself</w:t>
      </w:r>
      <w:r w:rsidR="00756816">
        <w:t xml:space="preserve"> in a safe space has the effect of creating a sensation of being known</w:t>
      </w:r>
      <w:r w:rsidR="003346E4">
        <w:t xml:space="preserve"> and found worthy</w:t>
      </w:r>
      <w:r w:rsidR="00756816">
        <w:t xml:space="preserve">.  </w:t>
      </w:r>
      <w:r w:rsidR="00BB0948">
        <w:t xml:space="preserve">A </w:t>
      </w:r>
      <w:r w:rsidR="006000C5">
        <w:t>Self</w:t>
      </w:r>
      <w:r w:rsidR="006E2F93">
        <w:t>, discovered, lived, and acknowledged,</w:t>
      </w:r>
      <w:r w:rsidR="006000C5">
        <w:t xml:space="preserve"> </w:t>
      </w:r>
      <w:r w:rsidR="00762A7A">
        <w:t xml:space="preserve">in </w:t>
      </w:r>
      <w:r w:rsidR="006000C5">
        <w:t>safety</w:t>
      </w:r>
      <w:r w:rsidR="00D429A4">
        <w:t xml:space="preserve"> </w:t>
      </w:r>
      <w:r w:rsidR="006000C5">
        <w:t>is an absolute requirement</w:t>
      </w:r>
      <w:r w:rsidR="004871BE">
        <w:t xml:space="preserve"> for this </w:t>
      </w:r>
      <w:r w:rsidR="004F230E">
        <w:t>repair</w:t>
      </w:r>
      <w:r w:rsidR="004871BE">
        <w:t xml:space="preserve">.  </w:t>
      </w:r>
      <w:r w:rsidR="003A0C95">
        <w:t xml:space="preserve">Openness and safety are </w:t>
      </w:r>
      <w:r w:rsidR="006321DE">
        <w:t>the required context</w:t>
      </w:r>
      <w:r w:rsidR="00F92F1B">
        <w:t>s</w:t>
      </w:r>
      <w:r w:rsidR="006321DE">
        <w:t xml:space="preserve"> for experiencing restorative belonging.</w:t>
      </w:r>
      <w:r w:rsidR="00647B9B">
        <w:t xml:space="preserve"> </w:t>
      </w:r>
    </w:p>
    <w:p w14:paraId="7E6B3294" w14:textId="0ACA981B" w:rsidR="00902B3B" w:rsidRDefault="00647B9B" w:rsidP="004F204F">
      <w:r>
        <w:t xml:space="preserve">Intentionality is </w:t>
      </w:r>
      <w:r w:rsidR="00C56B43">
        <w:t xml:space="preserve">also </w:t>
      </w:r>
      <w:r>
        <w:t>a requirement for</w:t>
      </w:r>
      <w:r w:rsidR="00C56B43">
        <w:t xml:space="preserve"> the repair </w:t>
      </w:r>
      <w:r w:rsidR="00AD427F">
        <w:t>purpose</w:t>
      </w:r>
      <w:r w:rsidR="00C56B43">
        <w:t xml:space="preserve">.  </w:t>
      </w:r>
      <w:r w:rsidR="00C961C5">
        <w:t>The purpos</w:t>
      </w:r>
      <w:r w:rsidR="006A5536">
        <w:t xml:space="preserve">eful sharing of </w:t>
      </w:r>
      <w:proofErr w:type="gramStart"/>
      <w:r w:rsidR="006A5536">
        <w:t>one</w:t>
      </w:r>
      <w:r w:rsidR="000535E2">
        <w:t>'</w:t>
      </w:r>
      <w:r w:rsidR="006A5536">
        <w:t>s Self</w:t>
      </w:r>
      <w:proofErr w:type="gramEnd"/>
      <w:r w:rsidR="006A5536">
        <w:t xml:space="preserve"> in an environment of acceptance </w:t>
      </w:r>
      <w:r w:rsidR="00FF7348">
        <w:t xml:space="preserve">is </w:t>
      </w:r>
      <w:r w:rsidR="00E0288A">
        <w:t>the distinguishing characteristic that make</w:t>
      </w:r>
      <w:r w:rsidR="009A28D8">
        <w:t>s</w:t>
      </w:r>
      <w:r w:rsidR="00E0288A">
        <w:t xml:space="preserve"> this </w:t>
      </w:r>
      <w:r w:rsidR="009A28D8">
        <w:t xml:space="preserve">belonging different </w:t>
      </w:r>
      <w:r w:rsidR="00084E99">
        <w:t>from</w:t>
      </w:r>
      <w:r w:rsidR="0091348D">
        <w:t xml:space="preserve"> other places of belonging throughout a life.  </w:t>
      </w:r>
      <w:r w:rsidR="009A28D8">
        <w:t xml:space="preserve"> </w:t>
      </w:r>
      <w:r w:rsidR="00C56B43">
        <w:t xml:space="preserve">Many of the </w:t>
      </w:r>
      <w:proofErr w:type="gramStart"/>
      <w:r w:rsidR="00C56B43">
        <w:t>roles</w:t>
      </w:r>
      <w:proofErr w:type="gramEnd"/>
      <w:r w:rsidR="00C56B43">
        <w:t xml:space="preserve"> </w:t>
      </w:r>
      <w:r w:rsidR="00AF2648">
        <w:t xml:space="preserve">individuals live out in their lives are </w:t>
      </w:r>
      <w:r w:rsidR="00CF6985">
        <w:t>produced externally</w:t>
      </w:r>
      <w:r w:rsidR="00AF2648">
        <w:t xml:space="preserve">.  </w:t>
      </w:r>
      <w:r w:rsidR="009B7413">
        <w:t>The role</w:t>
      </w:r>
      <w:r w:rsidR="00AD427F">
        <w:t>s</w:t>
      </w:r>
      <w:r w:rsidR="009B7413">
        <w:t xml:space="preserve"> of spouse, parent, </w:t>
      </w:r>
      <w:r w:rsidR="00041687">
        <w:t xml:space="preserve">female/male, </w:t>
      </w:r>
      <w:r w:rsidR="009B7413">
        <w:t>child</w:t>
      </w:r>
      <w:r w:rsidR="004A060C">
        <w:t>, neighbor</w:t>
      </w:r>
      <w:r w:rsidR="009B7413">
        <w:t xml:space="preserve">, </w:t>
      </w:r>
      <w:r w:rsidR="004919C7">
        <w:t>etc.</w:t>
      </w:r>
      <w:r w:rsidR="00084E99">
        <w:t>,</w:t>
      </w:r>
      <w:r w:rsidR="004919C7">
        <w:t xml:space="preserve"> are partially constructed</w:t>
      </w:r>
      <w:r w:rsidR="004A060C">
        <w:t xml:space="preserve"> in the social </w:t>
      </w:r>
      <w:r w:rsidR="00E70DE9">
        <w:t>milieu</w:t>
      </w:r>
      <w:r w:rsidR="004919C7">
        <w:t xml:space="preserve">.  </w:t>
      </w:r>
      <w:r w:rsidR="006321DE">
        <w:t xml:space="preserve"> </w:t>
      </w:r>
      <w:r w:rsidR="00920A8E">
        <w:t xml:space="preserve">Changing these roles to more honestly suit </w:t>
      </w:r>
      <w:proofErr w:type="gramStart"/>
      <w:r w:rsidR="00920A8E">
        <w:t>one</w:t>
      </w:r>
      <w:r w:rsidR="000535E2">
        <w:t>'</w:t>
      </w:r>
      <w:r w:rsidR="00920A8E">
        <w:t>s Self</w:t>
      </w:r>
      <w:proofErr w:type="gramEnd"/>
      <w:r w:rsidR="00920A8E">
        <w:t xml:space="preserve"> Identity is challenging work</w:t>
      </w:r>
      <w:r w:rsidR="003346E4">
        <w:t xml:space="preserve"> and may involve a negotiated compromise</w:t>
      </w:r>
      <w:r w:rsidR="00465124">
        <w:t>.</w:t>
      </w:r>
      <w:r w:rsidR="00F76720">
        <w:t xml:space="preserve"> Listen to any coming-out story in the LGBTQ</w:t>
      </w:r>
      <w:r w:rsidR="00AD0808">
        <w:t>I+ community.</w:t>
      </w:r>
      <w:r w:rsidR="0028184E">
        <w:t xml:space="preserve"> </w:t>
      </w:r>
      <w:r w:rsidR="004D4522">
        <w:t>In the same way</w:t>
      </w:r>
      <w:r w:rsidR="00EE29A3">
        <w:t>, the role of Pastor (Pastoral Identity)</w:t>
      </w:r>
      <w:r w:rsidR="008F6FAB">
        <w:t xml:space="preserve"> is</w:t>
      </w:r>
      <w:r w:rsidR="003346E4">
        <w:t>,</w:t>
      </w:r>
      <w:r w:rsidR="008F6FAB">
        <w:t xml:space="preserve"> </w:t>
      </w:r>
      <w:r w:rsidR="00830602">
        <w:t>to a large degree,</w:t>
      </w:r>
      <w:r w:rsidR="00AD0808">
        <w:t xml:space="preserve"> </w:t>
      </w:r>
      <w:r w:rsidR="008F6FAB">
        <w:t xml:space="preserve">externally shaped through contact with the varied </w:t>
      </w:r>
      <w:r w:rsidR="006D5191">
        <w:t>Object-Minister</w:t>
      </w:r>
      <w:r w:rsidR="0042539A">
        <w:t xml:space="preserve">s.  </w:t>
      </w:r>
      <w:r w:rsidR="005B410D">
        <w:t xml:space="preserve">By intentionally presenting </w:t>
      </w:r>
      <w:proofErr w:type="gramStart"/>
      <w:r w:rsidR="005B410D">
        <w:t>one</w:t>
      </w:r>
      <w:r w:rsidR="000535E2">
        <w:t>'</w:t>
      </w:r>
      <w:r w:rsidR="005B410D">
        <w:t>s</w:t>
      </w:r>
      <w:r w:rsidR="00382D30">
        <w:t xml:space="preserve"> Self</w:t>
      </w:r>
      <w:proofErr w:type="gramEnd"/>
      <w:r w:rsidR="005B410D">
        <w:t xml:space="preserve"> </w:t>
      </w:r>
      <w:r w:rsidR="00A212FD">
        <w:t>in a safe a</w:t>
      </w:r>
      <w:r w:rsidR="00C26849">
        <w:t>nd</w:t>
      </w:r>
      <w:r w:rsidR="00A212FD">
        <w:t xml:space="preserve"> nurturing environment designed for that purpose, </w:t>
      </w:r>
      <w:r w:rsidR="00871F22">
        <w:t xml:space="preserve">Self is strengthened and restored </w:t>
      </w:r>
      <w:r w:rsidR="002A037E">
        <w:t xml:space="preserve">beyond the </w:t>
      </w:r>
      <w:r w:rsidR="00216C49">
        <w:t>pressures</w:t>
      </w:r>
      <w:r w:rsidR="002A037E">
        <w:t xml:space="preserve"> of daily ministerial life.</w:t>
      </w:r>
    </w:p>
    <w:p w14:paraId="5CA715B8" w14:textId="6D3DA62F" w:rsidR="00F336A7" w:rsidRDefault="00F336A7" w:rsidP="004F204F">
      <w:r>
        <w:t>Individuals may find th</w:t>
      </w:r>
      <w:r w:rsidR="006B56C5">
        <w:t>e necessary</w:t>
      </w:r>
      <w:r>
        <w:t xml:space="preserve"> belonging </w:t>
      </w:r>
      <w:r w:rsidR="006F556E">
        <w:t xml:space="preserve">in </w:t>
      </w:r>
      <w:r w:rsidR="00FF0D69">
        <w:t>family</w:t>
      </w:r>
      <w:r w:rsidR="006F556E">
        <w:t xml:space="preserve"> relationships, but </w:t>
      </w:r>
      <w:r w:rsidR="006F1028">
        <w:t>the necessary acceptance and safety</w:t>
      </w:r>
      <w:r w:rsidR="006F556E">
        <w:t xml:space="preserve"> is unfortunately rare.  In </w:t>
      </w:r>
      <w:r w:rsidR="00A80384">
        <w:t>family</w:t>
      </w:r>
      <w:r w:rsidR="00CA7ECC">
        <w:t xml:space="preserve"> relationships</w:t>
      </w:r>
      <w:r w:rsidR="002343A2">
        <w:t>, all partners play out roles that may some</w:t>
      </w:r>
      <w:r w:rsidR="00222FE4">
        <w:t xml:space="preserve">times supersede the freedom to be open.  This is not an indication that </w:t>
      </w:r>
      <w:r w:rsidR="000C21C7">
        <w:t>these relationships are flawed in some way</w:t>
      </w:r>
      <w:r w:rsidR="00B17143">
        <w:t>.</w:t>
      </w:r>
      <w:r w:rsidR="000C21C7">
        <w:t xml:space="preserve"> </w:t>
      </w:r>
      <w:r w:rsidR="00363693">
        <w:t xml:space="preserve">  </w:t>
      </w:r>
      <w:r w:rsidR="00466134">
        <w:t xml:space="preserve">Family </w:t>
      </w:r>
      <w:r w:rsidR="000C21C7">
        <w:t xml:space="preserve">relationships </w:t>
      </w:r>
      <w:r w:rsidR="00B17143">
        <w:t xml:space="preserve">have many socially constructed elements </w:t>
      </w:r>
      <w:r w:rsidR="00363693">
        <w:t xml:space="preserve">which are overlapping and may </w:t>
      </w:r>
      <w:r w:rsidR="006B56C5">
        <w:t xml:space="preserve">even </w:t>
      </w:r>
      <w:r w:rsidR="00363693">
        <w:t xml:space="preserve">be conflicting.  </w:t>
      </w:r>
      <w:r w:rsidR="005738D6">
        <w:t>Families a</w:t>
      </w:r>
      <w:r w:rsidR="006B56C5">
        <w:t>re</w:t>
      </w:r>
      <w:r w:rsidR="005738D6">
        <w:t xml:space="preserve"> common places </w:t>
      </w:r>
      <w:r w:rsidR="0047198C">
        <w:t xml:space="preserve">humans find </w:t>
      </w:r>
      <w:r w:rsidR="005738D6">
        <w:t>belong</w:t>
      </w:r>
      <w:r w:rsidR="006F1028">
        <w:t>ing</w:t>
      </w:r>
      <w:r w:rsidR="00C52E98">
        <w:t xml:space="preserve">, but they may not be sufficient for restoring damaged belonging </w:t>
      </w:r>
      <w:r w:rsidR="00A676E6">
        <w:t xml:space="preserve">resulting from </w:t>
      </w:r>
      <w:r w:rsidR="00C4331C">
        <w:t>Identity Harm</w:t>
      </w:r>
      <w:r w:rsidR="00A676E6">
        <w:t xml:space="preserve">.  </w:t>
      </w:r>
      <w:r w:rsidR="0047198C">
        <w:t xml:space="preserve">Using family as the only </w:t>
      </w:r>
      <w:r w:rsidR="00FF0D69">
        <w:t>reparative source for belonging puts the whole process at risk and may stress family relationships.</w:t>
      </w:r>
    </w:p>
    <w:p w14:paraId="280E94D5" w14:textId="4F6F9BD5" w:rsidR="00FF25B3" w:rsidRDefault="00FF25B3" w:rsidP="004F204F">
      <w:r>
        <w:t xml:space="preserve">Another place </w:t>
      </w:r>
      <w:proofErr w:type="gramStart"/>
      <w:r>
        <w:t>individuals</w:t>
      </w:r>
      <w:proofErr w:type="gramEnd"/>
      <w:r>
        <w:t xml:space="preserve"> commonly go to find belonging is through trusted</w:t>
      </w:r>
      <w:r w:rsidR="00CE4990">
        <w:t xml:space="preserve"> friendships. </w:t>
      </w:r>
      <w:r w:rsidR="00213765">
        <w:t xml:space="preserve"> </w:t>
      </w:r>
      <w:r w:rsidR="009C5727">
        <w:t>Friendships</w:t>
      </w:r>
      <w:r w:rsidR="00213765">
        <w:t xml:space="preserve"> </w:t>
      </w:r>
      <w:r w:rsidR="00F71966">
        <w:t xml:space="preserve">here </w:t>
      </w:r>
      <w:r w:rsidR="00213765">
        <w:t>include mentoring relationships.</w:t>
      </w:r>
      <w:r w:rsidR="00B9724C">
        <w:rPr>
          <w:rStyle w:val="FootnoteReference"/>
        </w:rPr>
        <w:footnoteReference w:id="26"/>
      </w:r>
      <w:r w:rsidR="00213765">
        <w:t xml:space="preserve"> </w:t>
      </w:r>
      <w:r w:rsidR="00CE4990">
        <w:t xml:space="preserve"> </w:t>
      </w:r>
      <w:r w:rsidR="0051322E">
        <w:t>Friendships</w:t>
      </w:r>
      <w:r w:rsidR="00CE4990">
        <w:t xml:space="preserve"> can </w:t>
      </w:r>
      <w:r w:rsidR="0051322E">
        <w:t xml:space="preserve">also </w:t>
      </w:r>
      <w:r w:rsidR="00CE4990">
        <w:t xml:space="preserve">work to restore belonging if </w:t>
      </w:r>
      <w:r w:rsidR="00D20F3F">
        <w:t>the friendship is sufficiently robust.</w:t>
      </w:r>
      <w:r w:rsidR="00E5371B">
        <w:t xml:space="preserve">  If chosen as a route</w:t>
      </w:r>
      <w:r w:rsidR="00C764F9">
        <w:t>,</w:t>
      </w:r>
      <w:r w:rsidR="0033273F">
        <w:t xml:space="preserve"> it should be outside the congregant environment</w:t>
      </w:r>
      <w:r w:rsidR="00E3195F">
        <w:t>.</w:t>
      </w:r>
      <w:r w:rsidR="00E3195F" w:rsidRPr="00E3195F">
        <w:rPr>
          <w:rStyle w:val="FootnoteReference"/>
        </w:rPr>
        <w:t xml:space="preserve"> </w:t>
      </w:r>
      <w:r w:rsidR="00E3195F" w:rsidRPr="00B95C62">
        <w:rPr>
          <w:rStyle w:val="FootnoteReference"/>
        </w:rPr>
        <w:footnoteReference w:id="27"/>
      </w:r>
      <w:r w:rsidR="0033273F">
        <w:t xml:space="preserve"> </w:t>
      </w:r>
      <w:r w:rsidR="00963808">
        <w:t xml:space="preserve">Friendships should </w:t>
      </w:r>
      <w:r w:rsidR="0033273F">
        <w:t xml:space="preserve">not compete with family relationships and </w:t>
      </w:r>
      <w:r w:rsidR="00AD3CEB">
        <w:t xml:space="preserve">family </w:t>
      </w:r>
      <w:r w:rsidR="0033273F">
        <w:t>intimacy</w:t>
      </w:r>
      <w:r w:rsidR="00963808">
        <w:t>.</w:t>
      </w:r>
      <w:r w:rsidR="0033273F">
        <w:t xml:space="preserve"> </w:t>
      </w:r>
      <w:r w:rsidR="00963808">
        <w:t xml:space="preserve">Friendships need to </w:t>
      </w:r>
      <w:r w:rsidR="00C764F9">
        <w:t xml:space="preserve">remain </w:t>
      </w:r>
      <w:r w:rsidR="00D10BCB">
        <w:t xml:space="preserve">fair and balanced (meaning both friends are committed to being equally supportive and </w:t>
      </w:r>
      <w:r w:rsidR="00E70CC2">
        <w:t>equally open)</w:t>
      </w:r>
      <w:r w:rsidR="009E2B76">
        <w:t>. T</w:t>
      </w:r>
      <w:r w:rsidR="00E70CC2">
        <w:t>he relationship needs to be sufficiently long</w:t>
      </w:r>
      <w:r w:rsidR="00D23786">
        <w:t>-</w:t>
      </w:r>
      <w:r w:rsidR="00E70CC2">
        <w:t xml:space="preserve">lasting </w:t>
      </w:r>
      <w:r w:rsidR="00D23786">
        <w:t xml:space="preserve">that it can be relied upon over years and decades.  </w:t>
      </w:r>
      <w:r w:rsidR="001A477F">
        <w:t>This last point is worth emphasi</w:t>
      </w:r>
      <w:r w:rsidR="009E2B76">
        <w:t>zing</w:t>
      </w:r>
      <w:r w:rsidR="001A477F">
        <w:t xml:space="preserve">.  Restoration of belonging is not a </w:t>
      </w:r>
      <w:r w:rsidR="000535E2">
        <w:t>"</w:t>
      </w:r>
      <w:r w:rsidR="001A477F">
        <w:t>one</w:t>
      </w:r>
      <w:r w:rsidR="007542B9">
        <w:t>-and-done</w:t>
      </w:r>
      <w:r w:rsidR="000535E2">
        <w:t>"</w:t>
      </w:r>
      <w:r w:rsidR="007542B9">
        <w:t xml:space="preserve"> experience.  </w:t>
      </w:r>
      <w:r w:rsidR="00986F50">
        <w:t>Clergy</w:t>
      </w:r>
      <w:r w:rsidR="007542B9">
        <w:t xml:space="preserve"> need to </w:t>
      </w:r>
      <w:r w:rsidR="00940EB1">
        <w:t>engage</w:t>
      </w:r>
      <w:r w:rsidR="00986F50">
        <w:t xml:space="preserve"> in</w:t>
      </w:r>
      <w:r w:rsidR="007542B9">
        <w:t xml:space="preserve"> </w:t>
      </w:r>
      <w:r w:rsidR="000535E2">
        <w:t>"</w:t>
      </w:r>
      <w:r w:rsidR="007542B9">
        <w:t>belonging maintenance</w:t>
      </w:r>
      <w:r w:rsidR="000535E2">
        <w:t>"</w:t>
      </w:r>
      <w:r w:rsidR="007542B9">
        <w:t xml:space="preserve"> </w:t>
      </w:r>
      <w:r w:rsidR="00C13064">
        <w:t>as a career-long experience.</w:t>
      </w:r>
      <w:r w:rsidR="00D435A1">
        <w:rPr>
          <w:rStyle w:val="FootnoteReference"/>
        </w:rPr>
        <w:footnoteReference w:id="28"/>
      </w:r>
      <w:r w:rsidR="006F139A">
        <w:t xml:space="preserve">  The damage of </w:t>
      </w:r>
      <w:r w:rsidR="00C4331C">
        <w:t>Identity Harm</w:t>
      </w:r>
      <w:r w:rsidR="006F139A">
        <w:t xml:space="preserve"> is both continuous and cumulative</w:t>
      </w:r>
      <w:r w:rsidR="00A615F2">
        <w:t>;</w:t>
      </w:r>
      <w:r w:rsidR="006F139A">
        <w:t xml:space="preserve"> therefore</w:t>
      </w:r>
      <w:r w:rsidR="00A615F2">
        <w:t>,</w:t>
      </w:r>
      <w:r w:rsidR="006F139A">
        <w:t xml:space="preserve"> </w:t>
      </w:r>
      <w:r w:rsidR="00EE340B">
        <w:t>repair through belonging must be the same.</w:t>
      </w:r>
    </w:p>
    <w:p w14:paraId="558EC704" w14:textId="16E6FA62" w:rsidR="00EE340B" w:rsidRDefault="00760DA1" w:rsidP="004F204F">
      <w:r>
        <w:tab/>
      </w:r>
      <w:r w:rsidR="00EE340B">
        <w:t xml:space="preserve">An obvious option for some will </w:t>
      </w:r>
      <w:r w:rsidR="00472BE8">
        <w:t xml:space="preserve">be </w:t>
      </w:r>
      <w:r w:rsidR="00395372">
        <w:t xml:space="preserve">the </w:t>
      </w:r>
      <w:r w:rsidR="00472BE8">
        <w:t>counseling</w:t>
      </w:r>
      <w:r w:rsidR="00395372">
        <w:t xml:space="preserve"> environment.  The language is known, the process is known, and the safety can be reasonably assured.  </w:t>
      </w:r>
      <w:r w:rsidR="006D2E24">
        <w:t xml:space="preserve">Two difficulties arise with using therapy as a </w:t>
      </w:r>
      <w:r w:rsidR="005F1823">
        <w:t>permanent</w:t>
      </w:r>
      <w:r w:rsidR="006D2E24">
        <w:t xml:space="preserve"> solution for </w:t>
      </w:r>
      <w:r w:rsidR="005F1823">
        <w:t xml:space="preserve">repairing </w:t>
      </w:r>
      <w:r w:rsidR="00C4331C">
        <w:t>Identity Harm</w:t>
      </w:r>
      <w:r w:rsidR="005F1823">
        <w:t xml:space="preserve">.  First, </w:t>
      </w:r>
      <w:r w:rsidR="00910CF2">
        <w:t>t</w:t>
      </w:r>
      <w:r w:rsidR="005F1823">
        <w:t xml:space="preserve">herapy may be </w:t>
      </w:r>
      <w:r w:rsidR="00A615F2">
        <w:t>challenging</w:t>
      </w:r>
      <w:r w:rsidR="005F1823">
        <w:t xml:space="preserve"> to maintain over the long arc of a minister</w:t>
      </w:r>
      <w:r w:rsidR="000535E2">
        <w:t>'</w:t>
      </w:r>
      <w:r w:rsidR="005F1823">
        <w:t>s career</w:t>
      </w:r>
      <w:r w:rsidR="00546EB9">
        <w:t xml:space="preserve">.  It can be expensive.  </w:t>
      </w:r>
      <w:r w:rsidR="007160E6">
        <w:t>A single therapeutic relationship is necessarily geographically</w:t>
      </w:r>
      <w:r w:rsidR="00162B51">
        <w:t xml:space="preserve"> limited.  As often as </w:t>
      </w:r>
      <w:r w:rsidR="00142261">
        <w:t>C</w:t>
      </w:r>
      <w:r w:rsidR="00162B51">
        <w:t xml:space="preserve">lergy relocate, </w:t>
      </w:r>
      <w:r w:rsidR="002B6309">
        <w:t>therapy may not be a practical long-term solution.</w:t>
      </w:r>
      <w:r w:rsidR="00D12394">
        <w:t xml:space="preserve">  Second, the nature of the therapeutic </w:t>
      </w:r>
      <w:r w:rsidR="00511465">
        <w:t>E</w:t>
      </w:r>
      <w:r w:rsidR="00D12394">
        <w:t xml:space="preserve">nvironment is intentionally </w:t>
      </w:r>
      <w:r w:rsidR="00FE2688">
        <w:t>one-sided in its openness.  When repairing and adapting to childhood wounds</w:t>
      </w:r>
      <w:r w:rsidR="00A615F2">
        <w:t>,</w:t>
      </w:r>
      <w:r w:rsidR="00FE2688">
        <w:t xml:space="preserve"> this </w:t>
      </w:r>
      <w:r w:rsidR="005A7A90">
        <w:t>E</w:t>
      </w:r>
      <w:r w:rsidR="00632F23">
        <w:t xml:space="preserve">nvironment is sufficient.  When the focus is belonging, a two-way </w:t>
      </w:r>
      <w:r w:rsidR="00D079AF">
        <w:t xml:space="preserve">interdependence is more supportive of belonging.  </w:t>
      </w:r>
      <w:r w:rsidR="0067037B">
        <w:t>A paraphrase of the</w:t>
      </w:r>
      <w:r w:rsidR="00D079AF">
        <w:t xml:space="preserve"> </w:t>
      </w:r>
      <w:r w:rsidR="000F4C02">
        <w:t>twelfth step of AA is</w:t>
      </w:r>
      <w:r w:rsidR="00A615F2">
        <w:t>,</w:t>
      </w:r>
      <w:r w:rsidR="000F4C02">
        <w:t xml:space="preserve"> </w:t>
      </w:r>
      <w:r w:rsidR="000535E2">
        <w:t>"</w:t>
      </w:r>
      <w:r w:rsidR="000F4C02">
        <w:t>To keep it</w:t>
      </w:r>
      <w:r w:rsidR="00A615F2">
        <w:t>,</w:t>
      </w:r>
      <w:r w:rsidR="000F4C02">
        <w:t xml:space="preserve"> you have to give it back.</w:t>
      </w:r>
      <w:r w:rsidR="000535E2">
        <w:t>"</w:t>
      </w:r>
      <w:r w:rsidR="00EC2784">
        <w:t xml:space="preserve"> This </w:t>
      </w:r>
      <w:r w:rsidR="00A615F2">
        <w:t>fundamental</w:t>
      </w:r>
      <w:r w:rsidR="00EC2784">
        <w:t xml:space="preserve"> truth is relevant here.  Belonging, in </w:t>
      </w:r>
      <w:r w:rsidR="00DE31C3">
        <w:t>a</w:t>
      </w:r>
      <w:r w:rsidR="00EC2784">
        <w:t xml:space="preserve"> sense meant here, </w:t>
      </w:r>
      <w:r w:rsidR="00E4114B">
        <w:t>requires both receiving and giving of the profound safety required for openness.</w:t>
      </w:r>
      <w:r w:rsidR="000F4C02">
        <w:t xml:space="preserve"> </w:t>
      </w:r>
      <w:r w:rsidR="007160E6">
        <w:t xml:space="preserve"> </w:t>
      </w:r>
      <w:r w:rsidR="00292EC0">
        <w:t xml:space="preserve">The giving element is not </w:t>
      </w:r>
      <w:r w:rsidR="009A2880">
        <w:t>available in the therapy setting.</w:t>
      </w:r>
    </w:p>
    <w:p w14:paraId="00657C87" w14:textId="5A5A76BE" w:rsidR="00BB2E16" w:rsidRDefault="002A3EC5" w:rsidP="0071105F">
      <w:pPr>
        <w:pStyle w:val="Heading2"/>
      </w:pPr>
      <w:bookmarkStart w:id="13" w:name="_Toc69304920"/>
      <w:r>
        <w:t>Clergy</w:t>
      </w:r>
      <w:r w:rsidR="00BB2E16">
        <w:t xml:space="preserve"> Peer Groups</w:t>
      </w:r>
      <w:r w:rsidR="0049225B">
        <w:t xml:space="preserve"> as a Systematic Solution</w:t>
      </w:r>
      <w:bookmarkEnd w:id="13"/>
    </w:p>
    <w:p w14:paraId="17ACD442" w14:textId="4F358D0D" w:rsidR="0015775B" w:rsidRDefault="0015775B" w:rsidP="0015775B">
      <w:r>
        <w:t xml:space="preserve">The </w:t>
      </w:r>
      <w:r w:rsidR="009A2880">
        <w:t xml:space="preserve">systematic </w:t>
      </w:r>
      <w:r>
        <w:t xml:space="preserve">solution </w:t>
      </w:r>
      <w:r w:rsidR="004C6736">
        <w:t xml:space="preserve">that I recommend </w:t>
      </w:r>
      <w:r>
        <w:t xml:space="preserve">to the damage of </w:t>
      </w:r>
      <w:r w:rsidR="00C4331C">
        <w:t>Identity Harm</w:t>
      </w:r>
      <w:r w:rsidR="002A3EC5">
        <w:t xml:space="preserve"> is participation in a Clergy Peer Group</w:t>
      </w:r>
      <w:r w:rsidR="00F7338B">
        <w:t xml:space="preserve"> (CPG).  </w:t>
      </w:r>
      <w:r w:rsidR="00AC177D">
        <w:t xml:space="preserve">A Clergy Peer Group, if properly constructed, can </w:t>
      </w:r>
      <w:r w:rsidR="00F05BEC">
        <w:t xml:space="preserve">provide the necessary safety to allow belonging to be restored.  </w:t>
      </w:r>
      <w:r w:rsidR="008C643E">
        <w:t>A non-clergy support group</w:t>
      </w:r>
      <w:r w:rsidR="00AF34F8">
        <w:t xml:space="preserve"> is a good second choice, </w:t>
      </w:r>
      <w:proofErr w:type="gramStart"/>
      <w:r w:rsidR="00AF34F8">
        <w:t>as long as</w:t>
      </w:r>
      <w:proofErr w:type="gramEnd"/>
      <w:r w:rsidR="00AF34F8">
        <w:t xml:space="preserve"> the required safety is maintained</w:t>
      </w:r>
      <w:r w:rsidR="00B652CD">
        <w:t xml:space="preserve"> and a </w:t>
      </w:r>
      <w:r w:rsidR="000535E2">
        <w:t>"</w:t>
      </w:r>
      <w:r w:rsidR="00B652CD">
        <w:t>special</w:t>
      </w:r>
      <w:r w:rsidR="000535E2">
        <w:t>"</w:t>
      </w:r>
      <w:r w:rsidR="00B652CD">
        <w:t xml:space="preserve"> role for </w:t>
      </w:r>
      <w:r w:rsidR="00142261">
        <w:t>C</w:t>
      </w:r>
      <w:r w:rsidR="00B652CD">
        <w:t>lergy is not</w:t>
      </w:r>
      <w:r w:rsidR="00653C0E">
        <w:t xml:space="preserve"> unconsciously created</w:t>
      </w:r>
      <w:r w:rsidR="00AF34F8">
        <w:t xml:space="preserve">.  </w:t>
      </w:r>
    </w:p>
    <w:p w14:paraId="18F6EAD0" w14:textId="2A405780" w:rsidR="00E022DE" w:rsidRDefault="00185DF2" w:rsidP="0015775B">
      <w:r>
        <w:t>Here are s</w:t>
      </w:r>
      <w:r w:rsidR="005C6A7A" w:rsidRPr="00185DF2">
        <w:t xml:space="preserve">ome arguments </w:t>
      </w:r>
      <w:r>
        <w:t>in favor of</w:t>
      </w:r>
      <w:r w:rsidR="005C6A7A" w:rsidRPr="00185DF2">
        <w:t xml:space="preserve"> CPGs as a </w:t>
      </w:r>
      <w:r w:rsidR="00AB0413" w:rsidRPr="00185DF2">
        <w:t xml:space="preserve">preferred and </w:t>
      </w:r>
      <w:r w:rsidR="005C6A7A" w:rsidRPr="00185DF2">
        <w:t xml:space="preserve">sustainable </w:t>
      </w:r>
      <w:r w:rsidR="007764DC" w:rsidRPr="00185DF2">
        <w:t xml:space="preserve">method </w:t>
      </w:r>
      <w:r w:rsidR="00F71966">
        <w:t xml:space="preserve">for restoration from </w:t>
      </w:r>
      <w:r w:rsidR="00C4331C">
        <w:t>Identity Harm</w:t>
      </w:r>
      <w:r w:rsidR="007764DC" w:rsidRPr="00185DF2">
        <w:t xml:space="preserve">.  </w:t>
      </w:r>
    </w:p>
    <w:p w14:paraId="6CA040F8" w14:textId="35C8C1B0" w:rsidR="00E022DE" w:rsidRDefault="007764DC" w:rsidP="00E022DE">
      <w:pPr>
        <w:pStyle w:val="ListParagraph"/>
        <w:numPr>
          <w:ilvl w:val="0"/>
          <w:numId w:val="11"/>
        </w:numPr>
        <w:ind w:left="720"/>
      </w:pPr>
      <w:r w:rsidRPr="00185DF2">
        <w:t xml:space="preserve">CPGs can be </w:t>
      </w:r>
      <w:r w:rsidR="00E40D86" w:rsidRPr="00185DF2">
        <w:t>long-lasting.</w:t>
      </w:r>
      <w:r w:rsidR="00DA49F1">
        <w:t xml:space="preserve"> Examples of CPGs I found in the research data and </w:t>
      </w:r>
      <w:r w:rsidR="005E73AE">
        <w:t>in my pers</w:t>
      </w:r>
      <w:r w:rsidR="00F81F5F">
        <w:t>onal experience were usually years long in duration and</w:t>
      </w:r>
      <w:r w:rsidR="00DE31C3">
        <w:t>,</w:t>
      </w:r>
      <w:r w:rsidR="00F81F5F">
        <w:t xml:space="preserve"> in some case</w:t>
      </w:r>
      <w:r w:rsidR="00170BED">
        <w:t>s</w:t>
      </w:r>
      <w:r w:rsidR="00460848">
        <w:t>,</w:t>
      </w:r>
      <w:r w:rsidR="00F81F5F">
        <w:t xml:space="preserve"> decades</w:t>
      </w:r>
      <w:r w:rsidR="00460848">
        <w:t>-</w:t>
      </w:r>
      <w:r w:rsidR="00F81F5F">
        <w:t>long.</w:t>
      </w:r>
      <w:r w:rsidR="00982AE0">
        <w:rPr>
          <w:rStyle w:val="FootnoteReference"/>
        </w:rPr>
        <w:footnoteReference w:id="29"/>
      </w:r>
      <w:r w:rsidR="00F81F5F">
        <w:t xml:space="preserve">  </w:t>
      </w:r>
      <w:r w:rsidR="007B2954">
        <w:t>I have been a part of s</w:t>
      </w:r>
      <w:r w:rsidR="00EA0683">
        <w:t>ome men</w:t>
      </w:r>
      <w:r w:rsidR="000535E2">
        <w:t>'</w:t>
      </w:r>
      <w:r w:rsidR="007C60B8">
        <w:t xml:space="preserve">s groups (a good example of the power in this process) </w:t>
      </w:r>
      <w:r w:rsidR="00976BF9">
        <w:t xml:space="preserve">that </w:t>
      </w:r>
      <w:r w:rsidR="00CB611B">
        <w:t>have over 30 years of history as a group.</w:t>
      </w:r>
      <w:r w:rsidR="00AF351C">
        <w:t xml:space="preserve">  That longevity creates a powerful container</w:t>
      </w:r>
      <w:r w:rsidR="00976BF9">
        <w:t xml:space="preserve"> for members, new and old</w:t>
      </w:r>
      <w:r w:rsidR="00AF351C">
        <w:t>.</w:t>
      </w:r>
    </w:p>
    <w:p w14:paraId="0B6AD1E2" w14:textId="71BB3B5A" w:rsidR="00341A20" w:rsidRDefault="00E40D86" w:rsidP="00E022DE">
      <w:pPr>
        <w:pStyle w:val="ListParagraph"/>
        <w:numPr>
          <w:ilvl w:val="0"/>
          <w:numId w:val="11"/>
        </w:numPr>
        <w:ind w:left="720"/>
      </w:pPr>
      <w:r w:rsidRPr="00185DF2">
        <w:t xml:space="preserve">CPGs can be safe.  </w:t>
      </w:r>
      <w:r w:rsidR="00341A20">
        <w:t>Developing safety in a group process</w:t>
      </w:r>
      <w:r w:rsidR="003D6CF2">
        <w:t xml:space="preserve"> requires deliberate attention, patience, and occasionally </w:t>
      </w:r>
      <w:r w:rsidR="00A10E91">
        <w:t xml:space="preserve">the courage of an individual to share deeply. </w:t>
      </w:r>
      <w:r w:rsidR="00BA65B4">
        <w:t>The process and rules form an environment for safety.</w:t>
      </w:r>
      <w:r w:rsidR="003F22AA">
        <w:t xml:space="preserve">  Safety must be protected by the group for the sake of all individuals.</w:t>
      </w:r>
      <w:r w:rsidR="000031B2">
        <w:t xml:space="preserve">  </w:t>
      </w:r>
    </w:p>
    <w:p w14:paraId="36F675C5" w14:textId="515DB090" w:rsidR="00F450E5" w:rsidRDefault="00E40D86" w:rsidP="00E022DE">
      <w:pPr>
        <w:pStyle w:val="ListParagraph"/>
        <w:numPr>
          <w:ilvl w:val="0"/>
          <w:numId w:val="11"/>
        </w:numPr>
        <w:ind w:left="720"/>
      </w:pPr>
      <w:r w:rsidRPr="00185DF2">
        <w:t>CPGs involve reciprocal support</w:t>
      </w:r>
      <w:r w:rsidR="00D46255" w:rsidRPr="00185DF2">
        <w:t>.</w:t>
      </w:r>
      <w:r w:rsidR="008C45EA">
        <w:t xml:space="preserve"> An element that makes CPGs </w:t>
      </w:r>
      <w:r w:rsidR="008C5787">
        <w:t xml:space="preserve">different from the serving space of pastoral work is that the support offered </w:t>
      </w:r>
      <w:r w:rsidR="00861A07">
        <w:t xml:space="preserve">by one individual is reciprocated.  This </w:t>
      </w:r>
      <w:r w:rsidR="000535E2">
        <w:t>"</w:t>
      </w:r>
      <w:r w:rsidR="00861A07">
        <w:t>equality</w:t>
      </w:r>
      <w:r w:rsidR="000535E2">
        <w:t>"</w:t>
      </w:r>
      <w:r w:rsidR="00861A07">
        <w:t xml:space="preserve"> reinforces a </w:t>
      </w:r>
      <w:r w:rsidR="00625CB2">
        <w:t>healthy belonging</w:t>
      </w:r>
      <w:r w:rsidR="005146A9">
        <w:t xml:space="preserve"> because</w:t>
      </w:r>
      <w:r w:rsidR="00460848">
        <w:t>,</w:t>
      </w:r>
      <w:r w:rsidR="005146A9">
        <w:t xml:space="preserve"> as humans</w:t>
      </w:r>
      <w:r w:rsidR="00117BED">
        <w:t>,</w:t>
      </w:r>
      <w:r w:rsidR="005146A9">
        <w:t xml:space="preserve"> we need to be known</w:t>
      </w:r>
      <w:r w:rsidR="00117BED">
        <w:t>,</w:t>
      </w:r>
      <w:r w:rsidR="005146A9">
        <w:t xml:space="preserve"> and we need to be needed</w:t>
      </w:r>
      <w:r w:rsidR="00F450E5">
        <w:t>.</w:t>
      </w:r>
      <w:r w:rsidR="00D46255" w:rsidRPr="00185DF2">
        <w:t xml:space="preserve"> </w:t>
      </w:r>
      <w:r w:rsidR="000535E2">
        <w:t>"</w:t>
      </w:r>
      <w:r w:rsidR="009A006F" w:rsidRPr="003E6DFC">
        <w:rPr>
          <w:i/>
          <w:iCs/>
        </w:rPr>
        <w:t>All for one and one for all</w:t>
      </w:r>
      <w:r w:rsidR="009A006F">
        <w:t>.</w:t>
      </w:r>
      <w:r w:rsidR="000535E2">
        <w:t>"</w:t>
      </w:r>
    </w:p>
    <w:p w14:paraId="76945ADC" w14:textId="397E58C2" w:rsidR="000235CB" w:rsidRDefault="0061528F" w:rsidP="00E022DE">
      <w:pPr>
        <w:pStyle w:val="ListParagraph"/>
        <w:numPr>
          <w:ilvl w:val="0"/>
          <w:numId w:val="11"/>
        </w:numPr>
        <w:ind w:left="720"/>
      </w:pPr>
      <w:r>
        <w:t>A CPG</w:t>
      </w:r>
      <w:r w:rsidR="000535E2">
        <w:t>'</w:t>
      </w:r>
      <w:r>
        <w:t>s purpose is</w:t>
      </w:r>
      <w:r w:rsidR="00270022">
        <w:t xml:space="preserve"> focused on the needs of the individuals</w:t>
      </w:r>
      <w:r w:rsidR="003E6DFC">
        <w:t>.</w:t>
      </w:r>
      <w:r w:rsidR="004A499E">
        <w:t xml:space="preserve"> T</w:t>
      </w:r>
      <w:r w:rsidR="00C010C3">
        <w:t xml:space="preserve">he group </w:t>
      </w:r>
      <w:r w:rsidR="00270022">
        <w:t>does not have a</w:t>
      </w:r>
      <w:r w:rsidR="00C010C3">
        <w:t xml:space="preserve"> purpose</w:t>
      </w:r>
      <w:r w:rsidR="00270022">
        <w:t xml:space="preserve"> separate</w:t>
      </w:r>
      <w:r w:rsidR="00C010C3">
        <w:t xml:space="preserve"> from </w:t>
      </w:r>
      <w:r w:rsidR="004A499E">
        <w:t>the needs of individuals</w:t>
      </w:r>
      <w:r w:rsidR="00C010C3">
        <w:t xml:space="preserve">.  </w:t>
      </w:r>
      <w:r w:rsidR="0028643E">
        <w:t>The</w:t>
      </w:r>
      <w:r w:rsidR="00612B39">
        <w:t xml:space="preserve"> Twelve Traditions of AA</w:t>
      </w:r>
      <w:r w:rsidR="008F0F00">
        <w:t xml:space="preserve"> </w:t>
      </w:r>
      <w:r w:rsidR="004D2BEA">
        <w:t>4, 5, 6, 7</w:t>
      </w:r>
      <w:r w:rsidR="00117BED">
        <w:t>,</w:t>
      </w:r>
      <w:r w:rsidR="004D2BEA">
        <w:t xml:space="preserve"> and 8 make clear each group exists only for the members of that group (meeting).</w:t>
      </w:r>
      <w:r w:rsidR="001A4124">
        <w:rPr>
          <w:rStyle w:val="FootnoteReference"/>
        </w:rPr>
        <w:footnoteReference w:id="30"/>
      </w:r>
      <w:r w:rsidR="00D46255" w:rsidRPr="00185DF2">
        <w:t xml:space="preserve"> </w:t>
      </w:r>
      <w:r w:rsidR="00F71966">
        <w:t xml:space="preserve">These principles </w:t>
      </w:r>
      <w:r w:rsidR="00DF2EB3">
        <w:t>can</w:t>
      </w:r>
      <w:r w:rsidR="00EB3A26">
        <w:t xml:space="preserve"> exist</w:t>
      </w:r>
      <w:r w:rsidR="00F71966">
        <w:t xml:space="preserve"> in a CPG.  </w:t>
      </w:r>
      <w:r w:rsidR="00314EEB">
        <w:t xml:space="preserve">One benefit of the focus on individuals is that </w:t>
      </w:r>
      <w:r w:rsidR="004F3CED">
        <w:t xml:space="preserve">we are all cyclical </w:t>
      </w:r>
      <w:r w:rsidR="00F71966">
        <w:t xml:space="preserve">regarding </w:t>
      </w:r>
      <w:r w:rsidR="004F3CED">
        <w:t xml:space="preserve">when we are ready to deal with our pain.  </w:t>
      </w:r>
      <w:r w:rsidR="00F71966">
        <w:t>In a group</w:t>
      </w:r>
      <w:r w:rsidR="00117BED">
        <w:t>,</w:t>
      </w:r>
      <w:r w:rsidR="00F71966">
        <w:t xml:space="preserve"> t</w:t>
      </w:r>
      <w:r w:rsidR="00E7586E">
        <w:t xml:space="preserve">he focus of attention can move </w:t>
      </w:r>
      <w:r w:rsidR="003000F5">
        <w:t>on from an</w:t>
      </w:r>
      <w:r w:rsidR="00E7586E">
        <w:t xml:space="preserve"> individual giving </w:t>
      </w:r>
      <w:r w:rsidR="003000F5">
        <w:t xml:space="preserve">that person an opportunity to </w:t>
      </w:r>
      <w:r w:rsidR="00BD1142">
        <w:t xml:space="preserve">be </w:t>
      </w:r>
      <w:r w:rsidR="003000F5">
        <w:t xml:space="preserve">quiet and process.  </w:t>
      </w:r>
    </w:p>
    <w:p w14:paraId="14C37C7A" w14:textId="6BEEA255" w:rsidR="000235CB" w:rsidRDefault="0071231A" w:rsidP="00E022DE">
      <w:pPr>
        <w:pStyle w:val="ListParagraph"/>
        <w:numPr>
          <w:ilvl w:val="0"/>
          <w:numId w:val="11"/>
        </w:numPr>
        <w:ind w:left="720"/>
      </w:pPr>
      <w:r w:rsidRPr="00185DF2">
        <w:t>CPGs</w:t>
      </w:r>
      <w:r w:rsidR="00B74DD1" w:rsidRPr="00185DF2">
        <w:t xml:space="preserve"> can morph to adapt to the changing </w:t>
      </w:r>
      <w:r w:rsidR="00D75A64" w:rsidRPr="00185DF2">
        <w:t>needs of the group.</w:t>
      </w:r>
      <w:r w:rsidR="00526E7A" w:rsidRPr="00185DF2">
        <w:t xml:space="preserve"> </w:t>
      </w:r>
      <w:r w:rsidR="00FD2D04">
        <w:t>Groups will add and lose members from time to time.  Each addition/loss will change the dynamics of the group.</w:t>
      </w:r>
      <w:r w:rsidR="00F71966">
        <w:t xml:space="preserve">  Safety will have to be intentionally reestablished.</w:t>
      </w:r>
      <w:r w:rsidR="00FD2D04">
        <w:t xml:space="preserve">  </w:t>
      </w:r>
      <w:r w:rsidR="00827FDC">
        <w:t>Long-standing groups will deepen their exploration</w:t>
      </w:r>
      <w:r w:rsidR="001B1F26">
        <w:t xml:space="preserve"> of each other and self.</w:t>
      </w:r>
      <w:r w:rsidR="003B77FE">
        <w:t xml:space="preserve">  I am in a group </w:t>
      </w:r>
      <w:r w:rsidR="00E06286">
        <w:t xml:space="preserve">going on now </w:t>
      </w:r>
      <w:r w:rsidR="00C037F9">
        <w:t xml:space="preserve">for </w:t>
      </w:r>
      <w:r w:rsidR="00E06286">
        <w:t>five years.  Several years ago</w:t>
      </w:r>
      <w:r w:rsidR="001822FF">
        <w:t>,</w:t>
      </w:r>
      <w:r w:rsidR="00E06286">
        <w:t xml:space="preserve"> we established the strategy of reading a book together.  </w:t>
      </w:r>
      <w:r w:rsidR="00011A44">
        <w:t>We remind ourselves periodically</w:t>
      </w:r>
      <w:r w:rsidR="00C037F9">
        <w:t>;</w:t>
      </w:r>
      <w:r w:rsidR="00011A44">
        <w:t xml:space="preserve"> we are a support group that happens to read a book.  </w:t>
      </w:r>
      <w:r w:rsidR="005A01EF">
        <w:t xml:space="preserve">The ongoing process, supported by the book, </w:t>
      </w:r>
      <w:r w:rsidR="006E7787">
        <w:t>keeps the container available for when a member has a need.</w:t>
      </w:r>
      <w:r w:rsidR="002E5489">
        <w:t xml:space="preserve">  The book is always secondary to the emotional needs of the members.</w:t>
      </w:r>
      <w:r w:rsidR="006E7787">
        <w:t xml:space="preserve">  Ha</w:t>
      </w:r>
      <w:r w:rsidR="00AC25FE">
        <w:t>d</w:t>
      </w:r>
      <w:r w:rsidR="006E7787">
        <w:t xml:space="preserve"> we started with </w:t>
      </w:r>
      <w:r w:rsidR="00AC25FE">
        <w:t>reading</w:t>
      </w:r>
      <w:r w:rsidR="006E7787">
        <w:t xml:space="preserve"> book</w:t>
      </w:r>
      <w:r w:rsidR="00AC25FE">
        <w:t>s</w:t>
      </w:r>
      <w:r w:rsidR="006E7787">
        <w:t>, we would not know each other</w:t>
      </w:r>
      <w:r w:rsidR="00663554">
        <w:t xml:space="preserve"> well enough to keep the container open.</w:t>
      </w:r>
      <w:r w:rsidR="00526E7A" w:rsidRPr="00185DF2">
        <w:t xml:space="preserve"> </w:t>
      </w:r>
    </w:p>
    <w:p w14:paraId="086EBE7C" w14:textId="4B978B94" w:rsidR="004A3192" w:rsidRDefault="00526E7A" w:rsidP="00E022DE">
      <w:pPr>
        <w:pStyle w:val="ListParagraph"/>
        <w:numPr>
          <w:ilvl w:val="0"/>
          <w:numId w:val="11"/>
        </w:numPr>
        <w:ind w:left="720"/>
      </w:pPr>
      <w:r w:rsidRPr="00185DF2">
        <w:t>CPGs are low</w:t>
      </w:r>
      <w:r w:rsidR="00C037F9">
        <w:t>-</w:t>
      </w:r>
      <w:r w:rsidRPr="00185DF2">
        <w:t>cost</w:t>
      </w:r>
      <w:r w:rsidR="00663554">
        <w:t xml:space="preserve">.  </w:t>
      </w:r>
      <w:r w:rsidR="006B0A18">
        <w:t>Because there are no supplies or need for a leader</w:t>
      </w:r>
      <w:r w:rsidR="00C037F9">
        <w:t>,</w:t>
      </w:r>
      <w:r w:rsidR="006B0A18">
        <w:t xml:space="preserve"> there is no necessary cost </w:t>
      </w:r>
      <w:r w:rsidR="007F6362">
        <w:t xml:space="preserve">for a CPG.  </w:t>
      </w:r>
      <w:r w:rsidR="00837B26">
        <w:t xml:space="preserve">Groups can meet on a regular basis </w:t>
      </w:r>
      <w:r w:rsidR="00962620">
        <w:t>with no more need for infrastructure than a folding chair and maybe a room</w:t>
      </w:r>
      <w:r w:rsidR="00AC6212">
        <w:t xml:space="preserve">.  The pandemic has taught me that established groups can meet </w:t>
      </w:r>
      <w:proofErr w:type="gramStart"/>
      <w:r w:rsidR="00AC6212">
        <w:t>virtually</w:t>
      </w:r>
      <w:r w:rsidR="00B87093">
        <w:t>, but</w:t>
      </w:r>
      <w:proofErr w:type="gramEnd"/>
      <w:r w:rsidR="00B87093">
        <w:t xml:space="preserve"> starting a group </w:t>
      </w:r>
      <w:r w:rsidR="00524AA1">
        <w:t>would</w:t>
      </w:r>
      <w:r w:rsidR="00B87093">
        <w:t xml:space="preserve"> require additional </w:t>
      </w:r>
      <w:r w:rsidR="00312FB2">
        <w:t>structure</w:t>
      </w:r>
      <w:r w:rsidR="00B87093">
        <w:t xml:space="preserve"> and intention.</w:t>
      </w:r>
      <w:r w:rsidR="00ED238A" w:rsidRPr="00185DF2">
        <w:t xml:space="preserve"> </w:t>
      </w:r>
      <w:r w:rsidR="007D6558">
        <w:t>Regular meetings</w:t>
      </w:r>
      <w:r w:rsidR="006362A2">
        <w:t>,</w:t>
      </w:r>
      <w:r w:rsidR="007D6558">
        <w:t xml:space="preserve"> </w:t>
      </w:r>
      <w:r w:rsidR="009F2F32">
        <w:t>like</w:t>
      </w:r>
      <w:r w:rsidR="007D6558">
        <w:t xml:space="preserve"> an hour and a half each wee</w:t>
      </w:r>
      <w:r w:rsidR="00312FB2">
        <w:t xml:space="preserve">k </w:t>
      </w:r>
      <w:r w:rsidR="00CF21CC">
        <w:t>or</w:t>
      </w:r>
      <w:r w:rsidR="00312FB2">
        <w:t xml:space="preserve"> three hours once a month</w:t>
      </w:r>
      <w:r w:rsidR="006362A2">
        <w:t>,</w:t>
      </w:r>
      <w:r w:rsidR="00312FB2">
        <w:t xml:space="preserve"> are a relatively low intrusion into family and work </w:t>
      </w:r>
      <w:r w:rsidR="008007AE">
        <w:t>time commitments.</w:t>
      </w:r>
    </w:p>
    <w:p w14:paraId="5405CCBA" w14:textId="082369D6" w:rsidR="00300B0E" w:rsidRDefault="00300B0E" w:rsidP="0015775B">
      <w:r>
        <w:t xml:space="preserve">CPGs are mentioned in the research literature </w:t>
      </w:r>
      <w:r w:rsidR="008D0138">
        <w:t xml:space="preserve">as a </w:t>
      </w:r>
      <w:r w:rsidR="00820FCC">
        <w:t xml:space="preserve">good idea for </w:t>
      </w:r>
      <w:r w:rsidR="00142261">
        <w:t>C</w:t>
      </w:r>
      <w:r w:rsidR="00820FCC">
        <w:t>lergy</w:t>
      </w:r>
      <w:r w:rsidR="00DF2FAE">
        <w:t>,</w:t>
      </w:r>
      <w:r w:rsidR="00820FCC">
        <w:t xml:space="preserve"> as an offset to the rigors of the </w:t>
      </w:r>
      <w:r w:rsidR="00F75AFC">
        <w:t>job</w:t>
      </w:r>
      <w:r w:rsidR="002E5489">
        <w:t>,</w:t>
      </w:r>
      <w:r w:rsidR="00DF2FAE">
        <w:t xml:space="preserve"> and </w:t>
      </w:r>
      <w:r w:rsidR="002E5489">
        <w:t xml:space="preserve">as </w:t>
      </w:r>
      <w:r w:rsidR="00DF2FAE">
        <w:t>a tool for improving well-being</w:t>
      </w:r>
      <w:r w:rsidR="00F75AFC">
        <w:t xml:space="preserve">.  </w:t>
      </w:r>
      <w:r w:rsidR="00201923">
        <w:t>A cursory examin</w:t>
      </w:r>
      <w:r w:rsidR="009A5EBB">
        <w:t xml:space="preserve">ation of </w:t>
      </w:r>
      <w:r w:rsidR="00445CB9">
        <w:t xml:space="preserve">the </w:t>
      </w:r>
      <w:r w:rsidR="007B58F1">
        <w:t>ATLA database</w:t>
      </w:r>
      <w:r w:rsidR="0053110B">
        <w:t xml:space="preserve"> identified</w:t>
      </w:r>
      <w:r w:rsidR="00257434">
        <w:t xml:space="preserve"> fifty</w:t>
      </w:r>
      <w:r w:rsidR="009C0693">
        <w:t>-</w:t>
      </w:r>
      <w:r w:rsidR="00257434">
        <w:t xml:space="preserve">one (51) </w:t>
      </w:r>
      <w:r w:rsidR="009A5EBB">
        <w:t xml:space="preserve">journal articles and books that mention </w:t>
      </w:r>
      <w:r w:rsidR="000535E2">
        <w:t>"</w:t>
      </w:r>
      <w:r w:rsidR="00D05C62">
        <w:t xml:space="preserve">Peer </w:t>
      </w:r>
      <w:r w:rsidR="009B4569">
        <w:t>g</w:t>
      </w:r>
      <w:r w:rsidR="00D05C62">
        <w:t>roup</w:t>
      </w:r>
      <w:r w:rsidR="009B4569">
        <w:t>s</w:t>
      </w:r>
      <w:r w:rsidR="00D05C62">
        <w:t>,</w:t>
      </w:r>
      <w:r w:rsidR="004C46D6">
        <w:t>"</w:t>
      </w:r>
      <w:r w:rsidR="000535E2">
        <w:t xml:space="preserve"> "</w:t>
      </w:r>
      <w:r w:rsidR="00D05C62">
        <w:t xml:space="preserve">Ministerial </w:t>
      </w:r>
      <w:r w:rsidR="009B4569">
        <w:t>a</w:t>
      </w:r>
      <w:r w:rsidR="00D05C62">
        <w:t>ssociations,</w:t>
      </w:r>
      <w:r w:rsidR="004C46D6">
        <w:t>"</w:t>
      </w:r>
      <w:r w:rsidR="000535E2">
        <w:t xml:space="preserve"> "</w:t>
      </w:r>
      <w:r w:rsidR="00136C58">
        <w:t>Pastors in covenant</w:t>
      </w:r>
      <w:r w:rsidR="00FB3E3E">
        <w:t>,</w:t>
      </w:r>
      <w:r w:rsidR="000535E2">
        <w:t>"</w:t>
      </w:r>
      <w:r w:rsidR="00136C58">
        <w:t xml:space="preserve"> </w:t>
      </w:r>
      <w:r w:rsidR="00D05C62">
        <w:t xml:space="preserve">and similar </w:t>
      </w:r>
      <w:r w:rsidR="00136C58">
        <w:t>labels</w:t>
      </w:r>
      <w:r w:rsidR="00257434">
        <w:t xml:space="preserve">. </w:t>
      </w:r>
      <w:r w:rsidR="009C0693">
        <w:t>Among these resources</w:t>
      </w:r>
      <w:r w:rsidR="00445CB9">
        <w:t>,</w:t>
      </w:r>
      <w:r w:rsidR="009C0693">
        <w:t xml:space="preserve"> I could find none that </w:t>
      </w:r>
      <w:r w:rsidR="006C4AF8">
        <w:t xml:space="preserve">described </w:t>
      </w:r>
      <w:r w:rsidR="000C42ED">
        <w:t>what structural elements were</w:t>
      </w:r>
      <w:r w:rsidR="006C4AF8">
        <w:t xml:space="preserve"> </w:t>
      </w:r>
      <w:r w:rsidR="00124FF1">
        <w:t>important for the construction of a</w:t>
      </w:r>
      <w:r w:rsidR="006C4AF8">
        <w:t xml:space="preserve"> CPG.</w:t>
      </w:r>
      <w:r w:rsidR="00124FF1">
        <w:t xml:space="preserve"> The exception </w:t>
      </w:r>
      <w:r w:rsidR="00332CF4">
        <w:t xml:space="preserve">to the above statement was the </w:t>
      </w:r>
      <w:r w:rsidR="00581E4A">
        <w:t>o</w:t>
      </w:r>
      <w:r w:rsidR="00D4474A">
        <w:t>b</w:t>
      </w:r>
      <w:r w:rsidR="00581E4A">
        <w:t>vious</w:t>
      </w:r>
      <w:r w:rsidR="00332CF4">
        <w:t xml:space="preserve"> and bland suggestion that CPGs should be </w:t>
      </w:r>
      <w:r w:rsidR="000535E2">
        <w:t>"</w:t>
      </w:r>
      <w:r w:rsidR="00332CF4">
        <w:t>safe</w:t>
      </w:r>
      <w:r w:rsidR="00D4474A">
        <w:t xml:space="preserve"> and confidential</w:t>
      </w:r>
      <w:r w:rsidR="00332CF4">
        <w:t xml:space="preserve"> environments.</w:t>
      </w:r>
      <w:r w:rsidR="000535E2">
        <w:t>"</w:t>
      </w:r>
      <w:r w:rsidR="00332CF4">
        <w:t xml:space="preserve">  </w:t>
      </w:r>
    </w:p>
    <w:p w14:paraId="0D4F1A00" w14:textId="105ECD91" w:rsidR="00D4474A" w:rsidRDefault="00BF0CC6" w:rsidP="00444B6F">
      <w:pPr>
        <w:pStyle w:val="Heading2"/>
      </w:pPr>
      <w:bookmarkStart w:id="14" w:name="_Toc69304921"/>
      <w:r>
        <w:t xml:space="preserve">Theorizing How Clergy Peer Groups </w:t>
      </w:r>
      <w:r w:rsidR="00E012A5">
        <w:t>Help</w:t>
      </w:r>
      <w:bookmarkEnd w:id="14"/>
    </w:p>
    <w:p w14:paraId="2000F7DD" w14:textId="69D8E7BE" w:rsidR="00E012A5" w:rsidRPr="00E012A5" w:rsidRDefault="00EF44BD" w:rsidP="00E012A5">
      <w:r>
        <w:t>In a properly safe</w:t>
      </w:r>
      <w:r w:rsidR="00022614">
        <w:t xml:space="preserve"> CPG</w:t>
      </w:r>
      <w:r w:rsidR="00445CB9">
        <w:t>,</w:t>
      </w:r>
      <w:r w:rsidR="00022614">
        <w:t xml:space="preserve"> a sense of belonging, including the dual sensations of feeling known and feeling of use</w:t>
      </w:r>
      <w:r w:rsidR="007E042B">
        <w:t xml:space="preserve">, develops.  </w:t>
      </w:r>
      <w:r w:rsidR="00ED195D">
        <w:t>The experience of belonging adds strength to a Self, buffeted and battered by congregant expectations</w:t>
      </w:r>
      <w:r w:rsidR="00EC7DC8">
        <w:t xml:space="preserve"> (Projective Identification)</w:t>
      </w:r>
      <w:r w:rsidR="00ED195D">
        <w:t>.</w:t>
      </w:r>
      <w:r w:rsidR="007751AC">
        <w:t xml:space="preserve">  This strength</w:t>
      </w:r>
      <w:r w:rsidR="0089435C">
        <w:t>ened Self is carried into</w:t>
      </w:r>
      <w:r w:rsidR="00836C06">
        <w:t xml:space="preserve"> </w:t>
      </w:r>
      <w:r w:rsidR="00A755C9">
        <w:t xml:space="preserve">congregant interactions.  </w:t>
      </w:r>
      <w:r w:rsidR="00D45A34">
        <w:t>The strengthened Self</w:t>
      </w:r>
      <w:r w:rsidR="008F7664">
        <w:t xml:space="preserve"> has a greater capacity for </w:t>
      </w:r>
      <w:r w:rsidR="006B3437">
        <w:t>compassion</w:t>
      </w:r>
      <w:r w:rsidR="008F7664">
        <w:t xml:space="preserve"> which in turn</w:t>
      </w:r>
      <w:r w:rsidR="00D45A34">
        <w:t xml:space="preserve"> </w:t>
      </w:r>
      <w:r w:rsidR="001246BB">
        <w:t>reinforces the Holding Environment</w:t>
      </w:r>
      <w:r w:rsidR="006216A1">
        <w:t>.</w:t>
      </w:r>
      <w:r w:rsidR="003A1814">
        <w:t xml:space="preserve">  The encasement from the steady </w:t>
      </w:r>
      <w:r w:rsidR="00EC7DC8">
        <w:t>Projective Identification inevitably continues and must be routinely scrapped off</w:t>
      </w:r>
      <w:r w:rsidR="00A56524">
        <w:t xml:space="preserve">. An intentional and safe environment of </w:t>
      </w:r>
      <w:r w:rsidR="00B32C19">
        <w:t>a long-lasting CPG helps scrap</w:t>
      </w:r>
      <w:r w:rsidR="00445CB9">
        <w:t>e</w:t>
      </w:r>
      <w:r w:rsidR="00B32C19">
        <w:t xml:space="preserve"> off the encasement build</w:t>
      </w:r>
      <w:r w:rsidR="00626EC7">
        <w:t>-</w:t>
      </w:r>
      <w:r w:rsidR="00B32C19">
        <w:t>up.</w:t>
      </w:r>
      <w:r w:rsidR="00C855CA">
        <w:t xml:space="preserve">  A secondary gain from CPG participation and its restorative impact on the Self is increasing engagement and belonging in other area</w:t>
      </w:r>
      <w:r w:rsidR="00626EC7">
        <w:t>s</w:t>
      </w:r>
      <w:r w:rsidR="00C855CA">
        <w:t xml:space="preserve"> of a minister</w:t>
      </w:r>
      <w:r w:rsidR="00222B85">
        <w:t>'</w:t>
      </w:r>
      <w:r w:rsidR="00C855CA">
        <w:t>s life</w:t>
      </w:r>
      <w:r w:rsidR="00637C33">
        <w:t>.</w:t>
      </w:r>
      <w:r w:rsidR="001A4124">
        <w:t xml:space="preserve">  This improvement encourages overall well-being.</w:t>
      </w:r>
    </w:p>
    <w:p w14:paraId="63671494" w14:textId="3FCBA085" w:rsidR="00E012A5" w:rsidRDefault="00181ECA" w:rsidP="00E012A5">
      <w:pPr>
        <w:pStyle w:val="Heading2"/>
      </w:pPr>
      <w:bookmarkStart w:id="15" w:name="_Toc69304922"/>
      <w:r>
        <w:t>Minimum Requirements for</w:t>
      </w:r>
      <w:r w:rsidR="00E012A5">
        <w:t xml:space="preserve"> Clergy Peer Groups</w:t>
      </w:r>
      <w:bookmarkEnd w:id="15"/>
    </w:p>
    <w:p w14:paraId="64D1AECC" w14:textId="3325598B" w:rsidR="00766EB1" w:rsidRDefault="00B37967" w:rsidP="00714D46">
      <w:r>
        <w:t>Foundational to t</w:t>
      </w:r>
      <w:r w:rsidR="000D6ED1">
        <w:t xml:space="preserve">he functioning of a CPG is that </w:t>
      </w:r>
      <w:r w:rsidR="001A620B">
        <w:t>the group</w:t>
      </w:r>
      <w:r w:rsidR="000D6ED1">
        <w:t xml:space="preserve"> is emotionally, and in other regards, </w:t>
      </w:r>
      <w:r w:rsidR="0058543E">
        <w:t xml:space="preserve">safe.  With the word </w:t>
      </w:r>
      <w:r w:rsidR="000535E2">
        <w:t>"</w:t>
      </w:r>
      <w:r w:rsidR="0058543E">
        <w:t>Safe</w:t>
      </w:r>
      <w:r w:rsidR="007C3FEC">
        <w:t>,</w:t>
      </w:r>
      <w:r w:rsidR="000535E2">
        <w:t>"</w:t>
      </w:r>
      <w:r w:rsidR="0058543E">
        <w:t xml:space="preserve"> I include the meaning of </w:t>
      </w:r>
      <w:r w:rsidR="001E2822">
        <w:t>nurturing and supporting</w:t>
      </w:r>
      <w:r w:rsidR="00223184">
        <w:t xml:space="preserve"> a person</w:t>
      </w:r>
      <w:r w:rsidR="00222B85">
        <w:t>'</w:t>
      </w:r>
      <w:r w:rsidR="00223184">
        <w:t>s unique</w:t>
      </w:r>
      <w:r w:rsidR="001E2822">
        <w:t xml:space="preserve"> </w:t>
      </w:r>
      <w:r w:rsidR="00223184">
        <w:t>i</w:t>
      </w:r>
      <w:r w:rsidR="001E2822">
        <w:t xml:space="preserve">dentity.  </w:t>
      </w:r>
      <w:r w:rsidR="002E5489">
        <w:t>Safety, in the context of a CPG, is not an on/off proposition.  Safety emerges from group</w:t>
      </w:r>
      <w:r w:rsidR="00E61C4A">
        <w:t>-</w:t>
      </w:r>
      <w:r w:rsidR="002E5489">
        <w:t xml:space="preserve">process and waxes and </w:t>
      </w:r>
      <w:r w:rsidR="002D3144">
        <w:t>wanes</w:t>
      </w:r>
      <w:r w:rsidR="002E5489">
        <w:t xml:space="preserve"> over time.    </w:t>
      </w:r>
      <w:r w:rsidR="0019384E">
        <w:t xml:space="preserve">Safety in groups does not happen without intentionality </w:t>
      </w:r>
      <w:r w:rsidR="00AC3EA2">
        <w:t xml:space="preserve">and </w:t>
      </w:r>
      <w:r w:rsidR="00B93B48">
        <w:t>a systematic focus</w:t>
      </w:r>
      <w:r w:rsidR="00AC3EA2">
        <w:t xml:space="preserve">. </w:t>
      </w:r>
      <w:r w:rsidR="00492703">
        <w:t xml:space="preserve">The ground rules of </w:t>
      </w:r>
      <w:r w:rsidR="00B10CAF">
        <w:t xml:space="preserve">a CPG should be established by the group, but some principles are common.  </w:t>
      </w:r>
    </w:p>
    <w:p w14:paraId="5AAD254E" w14:textId="10CD15E3" w:rsidR="00946D1E" w:rsidRDefault="00766EB1" w:rsidP="00766EB1">
      <w:pPr>
        <w:pStyle w:val="ListParagraph"/>
        <w:numPr>
          <w:ilvl w:val="0"/>
          <w:numId w:val="10"/>
        </w:numPr>
      </w:pPr>
      <w:r>
        <w:t xml:space="preserve">Confidentiality - </w:t>
      </w:r>
      <w:r w:rsidR="00363E62">
        <w:t xml:space="preserve">Individuals </w:t>
      </w:r>
      <w:r w:rsidR="000C5FAE">
        <w:t xml:space="preserve">should </w:t>
      </w:r>
      <w:r w:rsidR="00363E62">
        <w:t>regularly affirm their commitment to confidentiality.</w:t>
      </w:r>
      <w:r w:rsidR="00063949">
        <w:t xml:space="preserve"> </w:t>
      </w:r>
      <w:r w:rsidR="004F6450">
        <w:t xml:space="preserve">Violations of confidentiality must be </w:t>
      </w:r>
      <w:r>
        <w:t>addressed by the group.</w:t>
      </w:r>
      <w:r w:rsidR="002E5489">
        <w:t xml:space="preserve">  A confidentiality violation between two individuals in the group is still a violation to the safety of the entire group.</w:t>
      </w:r>
      <w:r>
        <w:t xml:space="preserve"> </w:t>
      </w:r>
    </w:p>
    <w:p w14:paraId="648F37FE" w14:textId="26BCF813" w:rsidR="008937EB" w:rsidRDefault="00946D1E" w:rsidP="008937EB">
      <w:pPr>
        <w:pStyle w:val="ListParagraph"/>
        <w:numPr>
          <w:ilvl w:val="0"/>
          <w:numId w:val="10"/>
        </w:numPr>
      </w:pPr>
      <w:r>
        <w:t>Communication – A policy of no cross-talk</w:t>
      </w:r>
      <w:r w:rsidR="00D61C96">
        <w:t xml:space="preserve">, </w:t>
      </w:r>
      <w:r w:rsidR="0087141C">
        <w:t xml:space="preserve"> no </w:t>
      </w:r>
      <w:r w:rsidR="00D61C96">
        <w:t>advice</w:t>
      </w:r>
      <w:r w:rsidR="007E5D2F">
        <w:t>-</w:t>
      </w:r>
      <w:r w:rsidR="00D61C96">
        <w:t xml:space="preserve">giving, </w:t>
      </w:r>
      <w:r w:rsidR="0087141C">
        <w:t>and</w:t>
      </w:r>
      <w:r w:rsidR="00D61C96">
        <w:t xml:space="preserve"> </w:t>
      </w:r>
      <w:r w:rsidR="0087141C">
        <w:t xml:space="preserve">no </w:t>
      </w:r>
      <w:r w:rsidR="00D61C96">
        <w:t>problem solving should be enforced by the group.</w:t>
      </w:r>
      <w:r w:rsidR="00B76658">
        <w:t xml:space="preserve">  A good standard is the use of a talking stick</w:t>
      </w:r>
      <w:r w:rsidR="007E5D2F">
        <w:t>,</w:t>
      </w:r>
      <w:r w:rsidR="002548B5">
        <w:t xml:space="preserve"> so it is clear who has the floor.</w:t>
      </w:r>
    </w:p>
    <w:p w14:paraId="0B49941F" w14:textId="37DEF7F5" w:rsidR="00900D94" w:rsidRDefault="008937EB" w:rsidP="008937EB">
      <w:pPr>
        <w:pStyle w:val="ListParagraph"/>
        <w:numPr>
          <w:ilvl w:val="0"/>
          <w:numId w:val="10"/>
        </w:numPr>
      </w:pPr>
      <w:r>
        <w:t xml:space="preserve">Individual members </w:t>
      </w:r>
      <w:r w:rsidR="00437811">
        <w:t>–</w:t>
      </w:r>
      <w:r>
        <w:t xml:space="preserve"> </w:t>
      </w:r>
      <w:r w:rsidR="00437811">
        <w:t>Each person represents themselves and only themselves in the group process.</w:t>
      </w:r>
      <w:r w:rsidR="008C05E5">
        <w:t xml:space="preserve">  Using </w:t>
      </w:r>
      <w:r w:rsidR="000535E2">
        <w:t>"</w:t>
      </w:r>
      <w:r w:rsidR="008C05E5">
        <w:t>I</w:t>
      </w:r>
      <w:r w:rsidR="000535E2">
        <w:t>"</w:t>
      </w:r>
      <w:r w:rsidR="008C05E5">
        <w:t xml:space="preserve"> statements is a good basic discipline.</w:t>
      </w:r>
      <w:r w:rsidR="00900D94">
        <w:t xml:space="preserve">  Every individual has a right to be heard</w:t>
      </w:r>
      <w:r w:rsidR="00532E2A">
        <w:t>,</w:t>
      </w:r>
      <w:r w:rsidR="00900D94">
        <w:t xml:space="preserve"> and that right is enforced by the whole group.</w:t>
      </w:r>
    </w:p>
    <w:p w14:paraId="52C5D180" w14:textId="562F0820" w:rsidR="00347F9A" w:rsidRDefault="00900D94" w:rsidP="008937EB">
      <w:pPr>
        <w:pStyle w:val="ListParagraph"/>
        <w:numPr>
          <w:ilvl w:val="0"/>
          <w:numId w:val="10"/>
        </w:numPr>
      </w:pPr>
      <w:r>
        <w:t xml:space="preserve">Commitment to the group </w:t>
      </w:r>
      <w:r w:rsidR="007D447D">
        <w:t>–</w:t>
      </w:r>
      <w:r>
        <w:t xml:space="preserve"> </w:t>
      </w:r>
      <w:r w:rsidR="007D447D">
        <w:t xml:space="preserve">Whether a group should be closed or open is highly subjective to the context of the group.  </w:t>
      </w:r>
      <w:r w:rsidR="00BC2052">
        <w:t xml:space="preserve">Group size and its openness (a finite list of members or an unknown </w:t>
      </w:r>
      <w:r w:rsidR="00BE18BD">
        <w:t xml:space="preserve">list of members) will substantially impact how quickly </w:t>
      </w:r>
      <w:r w:rsidR="0013505A">
        <w:t>safety is established.  Members of a group should be committed to the group or leave.</w:t>
      </w:r>
      <w:r w:rsidR="00766EB1">
        <w:t xml:space="preserve"> </w:t>
      </w:r>
      <w:r w:rsidR="008C7823">
        <w:t xml:space="preserve"> This generally means a prohibition against casual</w:t>
      </w:r>
      <w:r w:rsidR="00CC5D52">
        <w:t xml:space="preserve"> or periodic</w:t>
      </w:r>
      <w:r w:rsidR="008C7823">
        <w:t xml:space="preserve"> attendance.</w:t>
      </w:r>
    </w:p>
    <w:p w14:paraId="18D4DEF4" w14:textId="24B68D01" w:rsidR="000D7257" w:rsidRDefault="00FC0FF9" w:rsidP="00FC0FF9">
      <w:r>
        <w:t xml:space="preserve">There are some elements of CPGs that </w:t>
      </w:r>
      <w:r w:rsidR="009F65BF">
        <w:t xml:space="preserve">can negatively impact safety.  One is </w:t>
      </w:r>
      <w:r w:rsidR="0087141C">
        <w:t>joining</w:t>
      </w:r>
      <w:r w:rsidR="009F65BF">
        <w:t xml:space="preserve"> </w:t>
      </w:r>
      <w:r w:rsidR="00B51DAB">
        <w:t xml:space="preserve">hierarchical authority </w:t>
      </w:r>
      <w:r w:rsidR="00B577D1">
        <w:t>with</w:t>
      </w:r>
      <w:r w:rsidR="00B51DAB">
        <w:t xml:space="preserve"> CPG participation.  It is common in </w:t>
      </w:r>
      <w:r w:rsidR="00965256">
        <w:t xml:space="preserve">the </w:t>
      </w:r>
      <w:r w:rsidR="00C50B8A">
        <w:t>UMC for Bishops to convene ministers under their charge</w:t>
      </w:r>
      <w:r w:rsidR="00965256">
        <w:t xml:space="preserve"> for spiritual formation and administrative tasks.  While worthy in themselves, these meetings will not be sufficiently safe to </w:t>
      </w:r>
      <w:r w:rsidR="00240BAA">
        <w:t xml:space="preserve">support the repair of </w:t>
      </w:r>
      <w:r w:rsidR="00C4331C">
        <w:t>Identity Harm</w:t>
      </w:r>
      <w:r w:rsidR="00240BAA">
        <w:t xml:space="preserve">.  </w:t>
      </w:r>
      <w:r w:rsidR="0022659C">
        <w:t xml:space="preserve">Second, </w:t>
      </w:r>
      <w:r w:rsidR="005617AA">
        <w:t xml:space="preserve">it is not uncommon for ministers to enter a collegiate environment </w:t>
      </w:r>
      <w:r w:rsidR="00654B03">
        <w:t>in a competitive mode.</w:t>
      </w:r>
      <w:r w:rsidR="00E003B1">
        <w:rPr>
          <w:rStyle w:val="FootnoteReference"/>
        </w:rPr>
        <w:footnoteReference w:id="31"/>
      </w:r>
      <w:r w:rsidR="00C51BC3">
        <w:t xml:space="preserve">  A competitive mode, whether conscious or </w:t>
      </w:r>
      <w:r w:rsidR="004267D5">
        <w:t xml:space="preserve">unconscious, will be corrosive to the formation of a safe container for openness. </w:t>
      </w:r>
      <w:r w:rsidR="005617AA">
        <w:t xml:space="preserve"> </w:t>
      </w:r>
      <w:r w:rsidR="00E52AA3">
        <w:t xml:space="preserve">This competitive posturing is </w:t>
      </w:r>
      <w:r w:rsidR="00D738F5">
        <w:t xml:space="preserve">symptomatic of the need for restoration from </w:t>
      </w:r>
      <w:r w:rsidR="00C4331C">
        <w:t>Identity Harm</w:t>
      </w:r>
      <w:r w:rsidR="00D738F5">
        <w:t>.</w:t>
      </w:r>
      <w:r w:rsidR="007C2980">
        <w:t xml:space="preserve"> Competition should be handled as a group process rather than </w:t>
      </w:r>
      <w:r w:rsidR="00E70329">
        <w:t>treated as an eligibility criteri</w:t>
      </w:r>
      <w:r w:rsidR="00752787">
        <w:t>on</w:t>
      </w:r>
      <w:r w:rsidR="00E70329">
        <w:t>.</w:t>
      </w:r>
      <w:r w:rsidR="0042559B">
        <w:t xml:space="preserve">  Third, inconsistent membership</w:t>
      </w:r>
      <w:r w:rsidR="00C6712F">
        <w:t>.</w:t>
      </w:r>
      <w:r w:rsidR="00D87C9A">
        <w:t xml:space="preserve"> If each meeting consists of </w:t>
      </w:r>
      <w:r w:rsidR="00AC3CCB">
        <w:t>a different group of individuals</w:t>
      </w:r>
      <w:r w:rsidR="00F35494">
        <w:t>,</w:t>
      </w:r>
      <w:r w:rsidR="00AC3CCB">
        <w:t xml:space="preserve"> then two things will occur. A) </w:t>
      </w:r>
      <w:r w:rsidR="00DA6400">
        <w:t>safety will never deepen</w:t>
      </w:r>
      <w:r w:rsidR="00A40A3F">
        <w:t xml:space="preserve"> sufficiently for openness to emerge. B) The history </w:t>
      </w:r>
      <w:r w:rsidR="0087141C">
        <w:t>of</w:t>
      </w:r>
      <w:r w:rsidR="00A40A3F">
        <w:t xml:space="preserve"> sharing is lost</w:t>
      </w:r>
      <w:r w:rsidR="0087141C">
        <w:t>,</w:t>
      </w:r>
      <w:r w:rsidR="000741CA">
        <w:t xml:space="preserve"> inhibiting a sense of being known. Either of these </w:t>
      </w:r>
      <w:r w:rsidR="00E139ED">
        <w:t>events will impede safety formation.</w:t>
      </w:r>
      <w:r w:rsidR="00C6712F">
        <w:t xml:space="preserve"> Fourth, </w:t>
      </w:r>
      <w:r w:rsidR="000B0BB7">
        <w:t xml:space="preserve">finding the right balance of meeting structure </w:t>
      </w:r>
      <w:r w:rsidR="0087141C">
        <w:t>can</w:t>
      </w:r>
      <w:r w:rsidR="000B0BB7">
        <w:t xml:space="preserve"> be difficult.  </w:t>
      </w:r>
      <w:r w:rsidR="0000794E">
        <w:t xml:space="preserve">The </w:t>
      </w:r>
      <w:r w:rsidR="00222B85">
        <w:t>"</w:t>
      </w:r>
      <w:r w:rsidR="0000794E">
        <w:t>Goldilocks doctrine</w:t>
      </w:r>
      <w:r w:rsidR="00222B85">
        <w:t>"</w:t>
      </w:r>
      <w:r w:rsidR="0000794E">
        <w:t xml:space="preserve"> should be applied. </w:t>
      </w:r>
      <w:r w:rsidR="00B652A9">
        <w:t xml:space="preserve">Too much </w:t>
      </w:r>
      <w:r w:rsidR="00C6712F">
        <w:t>or to</w:t>
      </w:r>
      <w:r w:rsidR="00D87C9A">
        <w:t>o</w:t>
      </w:r>
      <w:r w:rsidR="00C6712F">
        <w:t xml:space="preserve"> little meeting structure</w:t>
      </w:r>
      <w:r w:rsidR="00B652A9">
        <w:t xml:space="preserve"> will impede progress</w:t>
      </w:r>
      <w:r w:rsidR="00C6712F">
        <w:t>.</w:t>
      </w:r>
      <w:r w:rsidR="000360DE">
        <w:t xml:space="preserve">  The group itself should determine and re</w:t>
      </w:r>
      <w:r w:rsidR="00F35494">
        <w:t>gularly revisit</w:t>
      </w:r>
      <w:r w:rsidR="000360DE">
        <w:t xml:space="preserve"> it</w:t>
      </w:r>
      <w:r w:rsidR="00E4166A">
        <w:t>s process to ensure it is meeting the needs of the group</w:t>
      </w:r>
      <w:r w:rsidR="00790159">
        <w:t>.  F</w:t>
      </w:r>
      <w:r w:rsidR="00E47022">
        <w:t>ifth</w:t>
      </w:r>
      <w:r w:rsidR="005B1934">
        <w:t xml:space="preserve">, </w:t>
      </w:r>
      <w:r w:rsidR="00196F9D">
        <w:t>size matters with CPGs.  Too few members</w:t>
      </w:r>
      <w:r w:rsidR="00CA1F75">
        <w:t xml:space="preserve">, four or </w:t>
      </w:r>
      <w:r w:rsidR="00E0671C">
        <w:t>fewer</w:t>
      </w:r>
      <w:r w:rsidR="00CA1F75">
        <w:t xml:space="preserve">, can </w:t>
      </w:r>
      <w:r w:rsidR="00524046">
        <w:t xml:space="preserve">be exposed to the risk of </w:t>
      </w:r>
      <w:r w:rsidR="00504818">
        <w:t xml:space="preserve">triangulation and similar negative group processes.  Too many members, </w:t>
      </w:r>
      <w:r w:rsidR="00DF1748">
        <w:t>12 or more, can dilute and hinder the development of safety and intimacy.</w:t>
      </w:r>
    </w:p>
    <w:p w14:paraId="185EACCF" w14:textId="47C8F161" w:rsidR="000D7257" w:rsidRDefault="000D7257" w:rsidP="00FC0FF9">
      <w:r>
        <w:t>CPGs need not require a</w:t>
      </w:r>
      <w:r w:rsidR="00625B2C">
        <w:t>n organizational</w:t>
      </w:r>
      <w:r>
        <w:t xml:space="preserve"> leader. </w:t>
      </w:r>
      <w:r w:rsidR="00625B2C">
        <w:t>Some research has been done on leader-less support groups among ministers.</w:t>
      </w:r>
      <w:r w:rsidR="00112CE9">
        <w:rPr>
          <w:rStyle w:val="FootnoteReference"/>
        </w:rPr>
        <w:footnoteReference w:id="32"/>
      </w:r>
      <w:r w:rsidR="00625B2C">
        <w:t xml:space="preserve">  The </w:t>
      </w:r>
      <w:r w:rsidR="00741306">
        <w:t>consensus is that with decent group cohesion and communication</w:t>
      </w:r>
      <w:r w:rsidR="00E0671C">
        <w:t>,</w:t>
      </w:r>
      <w:r w:rsidR="00741306">
        <w:t xml:space="preserve"> a leader is not required.  </w:t>
      </w:r>
      <w:r w:rsidR="00713AED">
        <w:t xml:space="preserve">Decades of 12-step recovery meetings are a testament to this </w:t>
      </w:r>
      <w:r w:rsidR="00E40988">
        <w:t>reality.  There are time</w:t>
      </w:r>
      <w:r w:rsidR="00495DEF">
        <w:t>s</w:t>
      </w:r>
      <w:r w:rsidR="00E40988">
        <w:t xml:space="preserve"> a leader will help like raising</w:t>
      </w:r>
      <w:r w:rsidR="00F54852">
        <w:t>, but not moderating,</w:t>
      </w:r>
      <w:r w:rsidR="00E40988">
        <w:t xml:space="preserve"> difficult issues for discussion, </w:t>
      </w:r>
      <w:r w:rsidR="000F5589">
        <w:t xml:space="preserve">organizing operating decisions, </w:t>
      </w:r>
      <w:r w:rsidR="007341B3">
        <w:t>e</w:t>
      </w:r>
      <w:r w:rsidR="006627E8">
        <w:t>ncouraging process</w:t>
      </w:r>
      <w:r w:rsidR="002942FF">
        <w:t>-</w:t>
      </w:r>
      <w:r w:rsidR="006627E8">
        <w:t>related communications</w:t>
      </w:r>
      <w:r w:rsidR="00E42EEC">
        <w:t xml:space="preserve"> like </w:t>
      </w:r>
      <w:r w:rsidR="00222B85">
        <w:t>"</w:t>
      </w:r>
      <w:r w:rsidR="00E42EEC">
        <w:t>when are we gonna meet?</w:t>
      </w:r>
      <w:r w:rsidR="00222B85">
        <w:t>"</w:t>
      </w:r>
      <w:r w:rsidR="006627E8">
        <w:t xml:space="preserve"> </w:t>
      </w:r>
      <w:r w:rsidR="009A5890">
        <w:t>There are times when</w:t>
      </w:r>
      <w:r w:rsidR="0054751E">
        <w:t xml:space="preserve"> leadership should be </w:t>
      </w:r>
      <w:r w:rsidR="005B1934">
        <w:t>the shared responsibility of all members</w:t>
      </w:r>
      <w:r w:rsidR="00622433">
        <w:t>,</w:t>
      </w:r>
      <w:r w:rsidR="00C01335">
        <w:t xml:space="preserve"> and</w:t>
      </w:r>
      <w:r w:rsidR="00622433">
        <w:t xml:space="preserve"> examples are Group conflicts, violations of trust or </w:t>
      </w:r>
      <w:r w:rsidR="00E13197">
        <w:t xml:space="preserve">confidentiality, </w:t>
      </w:r>
      <w:r w:rsidR="00C01335">
        <w:t xml:space="preserve">a </w:t>
      </w:r>
      <w:r w:rsidR="00DE30F0">
        <w:t>discussion that intrude</w:t>
      </w:r>
      <w:r w:rsidR="007F6AAC">
        <w:t>s</w:t>
      </w:r>
      <w:r w:rsidR="00DE30F0">
        <w:t xml:space="preserve"> beyond an individual</w:t>
      </w:r>
      <w:r w:rsidR="00222B85">
        <w:t>'</w:t>
      </w:r>
      <w:r w:rsidR="00DE30F0">
        <w:t>s safety</w:t>
      </w:r>
      <w:r w:rsidR="000B1A76">
        <w:t>,</w:t>
      </w:r>
      <w:r w:rsidR="00DE30F0">
        <w:t xml:space="preserve"> and </w:t>
      </w:r>
      <w:r w:rsidR="007F6AAC">
        <w:t xml:space="preserve">ganging up to bury an individual with advice. </w:t>
      </w:r>
    </w:p>
    <w:p w14:paraId="2E14233B" w14:textId="3979FFFF" w:rsidR="00486F75" w:rsidRDefault="00E4166A" w:rsidP="00FC0FF9">
      <w:r>
        <w:t xml:space="preserve">Additional and more detailed guidance on </w:t>
      </w:r>
      <w:r w:rsidR="00B01AFE">
        <w:t>forming a Clergy Peer Group is available in the Resource</w:t>
      </w:r>
      <w:r w:rsidR="000D7257">
        <w:t>s</w:t>
      </w:r>
      <w:r w:rsidR="00B01AFE">
        <w:t xml:space="preserve"> Exhibits </w:t>
      </w:r>
      <w:r w:rsidR="000D7257">
        <w:t>below.</w:t>
      </w:r>
    </w:p>
    <w:p w14:paraId="64EDBE71" w14:textId="77777777" w:rsidR="0097766D" w:rsidRDefault="0097766D">
      <w:pPr>
        <w:spacing w:before="0" w:after="160" w:line="259" w:lineRule="auto"/>
        <w:ind w:firstLine="0"/>
        <w:rPr>
          <w:rFonts w:eastAsiaTheme="majorEastAsia" w:cstheme="majorBidi"/>
          <w:b/>
          <w:color w:val="000000" w:themeColor="text1"/>
          <w:sz w:val="36"/>
          <w:szCs w:val="32"/>
          <w:u w:val="single"/>
        </w:rPr>
      </w:pPr>
      <w:r>
        <w:br w:type="page"/>
      </w:r>
    </w:p>
    <w:p w14:paraId="077368F0" w14:textId="4CA19D49" w:rsidR="00820C53" w:rsidRDefault="00D07F4B" w:rsidP="00C81948">
      <w:pPr>
        <w:pStyle w:val="Heading1"/>
        <w:ind w:firstLine="0"/>
      </w:pPr>
      <w:bookmarkStart w:id="16" w:name="_Toc69304923"/>
      <w:r>
        <w:t>Summation</w:t>
      </w:r>
      <w:bookmarkEnd w:id="16"/>
    </w:p>
    <w:p w14:paraId="65595128" w14:textId="2EF4545E" w:rsidR="00600F81" w:rsidRDefault="00A11F02" w:rsidP="00A826F5">
      <w:r>
        <w:t xml:space="preserve">Being </w:t>
      </w:r>
      <w:r w:rsidR="00142261">
        <w:t>C</w:t>
      </w:r>
      <w:r>
        <w:t xml:space="preserve">lergy can be </w:t>
      </w:r>
      <w:r w:rsidR="00106B4D">
        <w:t xml:space="preserve">a rewarding life experience.  Fulfilling </w:t>
      </w:r>
      <w:r w:rsidR="003F6145">
        <w:t>one</w:t>
      </w:r>
      <w:r w:rsidR="00222B85">
        <w:t>'</w:t>
      </w:r>
      <w:r w:rsidR="003F6145">
        <w:t>s Call from God</w:t>
      </w:r>
      <w:r w:rsidR="00CF5FEB">
        <w:t xml:space="preserve"> is to find</w:t>
      </w:r>
      <w:r w:rsidR="00E30C44">
        <w:t xml:space="preserve"> and fulfill</w:t>
      </w:r>
      <w:r w:rsidR="000973B2">
        <w:t xml:space="preserve"> one</w:t>
      </w:r>
      <w:r w:rsidR="00222B85">
        <w:t>'</w:t>
      </w:r>
      <w:r w:rsidR="000973B2">
        <w:t>s</w:t>
      </w:r>
      <w:r w:rsidR="00CF5FEB">
        <w:t xml:space="preserve"> personal</w:t>
      </w:r>
      <w:r w:rsidR="004534AB">
        <w:t xml:space="preserve"> meaning</w:t>
      </w:r>
      <w:r w:rsidR="003F6145">
        <w:t xml:space="preserve">. Leading individuals into deeper relationships with themselves, </w:t>
      </w:r>
      <w:r w:rsidR="00000196">
        <w:t>family, society</w:t>
      </w:r>
      <w:r w:rsidR="000973B2">
        <w:t>,</w:t>
      </w:r>
      <w:r w:rsidR="00000196">
        <w:t xml:space="preserve"> and God is</w:t>
      </w:r>
      <w:proofErr w:type="gramStart"/>
      <w:r w:rsidR="00000196">
        <w:t>, in itself, a</w:t>
      </w:r>
      <w:proofErr w:type="gramEnd"/>
      <w:r w:rsidR="00000196">
        <w:t xml:space="preserve"> rewarding experience.  </w:t>
      </w:r>
      <w:r w:rsidR="005E0AAA">
        <w:t>Stimulating progressive change in one</w:t>
      </w:r>
      <w:r w:rsidR="00222B85">
        <w:t>'</w:t>
      </w:r>
      <w:r w:rsidR="005E0AAA">
        <w:t>s community</w:t>
      </w:r>
      <w:r w:rsidR="004534AB">
        <w:t xml:space="preserve"> is to leave the world a better place</w:t>
      </w:r>
      <w:r w:rsidR="005E0AAA">
        <w:t>.</w:t>
      </w:r>
      <w:r w:rsidR="0057739D">
        <w:t xml:space="preserve">  For all the rich rewards, </w:t>
      </w:r>
      <w:r w:rsidR="0087141C">
        <w:t>clergy</w:t>
      </w:r>
      <w:r w:rsidR="0057739D">
        <w:t xml:space="preserve"> work is difficult, sometimes painful</w:t>
      </w:r>
      <w:r w:rsidR="003C55A8">
        <w:t xml:space="preserve">, </w:t>
      </w:r>
      <w:r w:rsidR="000973B2">
        <w:t xml:space="preserve">often </w:t>
      </w:r>
      <w:r w:rsidR="003C55A8">
        <w:t>frustrating, and harmful to well-being.  Insufficient preparation</w:t>
      </w:r>
      <w:r w:rsidR="00AE437F">
        <w:t xml:space="preserve">, particularly regarding </w:t>
      </w:r>
      <w:proofErr w:type="gramStart"/>
      <w:r w:rsidR="00AE437F">
        <w:t>one</w:t>
      </w:r>
      <w:r w:rsidR="00222B85">
        <w:t>'</w:t>
      </w:r>
      <w:r w:rsidR="00AE437F">
        <w:t>s Self</w:t>
      </w:r>
      <w:proofErr w:type="gramEnd"/>
      <w:r w:rsidR="00AE437F">
        <w:t xml:space="preserve"> Identity</w:t>
      </w:r>
      <w:r w:rsidR="00ED61F4">
        <w:t xml:space="preserve">, is a setup for suffering.  The job conditions of </w:t>
      </w:r>
      <w:r w:rsidR="00A45153">
        <w:t>the work of Clergy are distinct among helping professionals</w:t>
      </w:r>
      <w:r w:rsidR="00600F81">
        <w:t xml:space="preserve"> and grueling, as experienced by all. </w:t>
      </w:r>
    </w:p>
    <w:p w14:paraId="567447F3" w14:textId="1C150174" w:rsidR="00820C53" w:rsidRDefault="00600F81" w:rsidP="0097766D">
      <w:r>
        <w:t xml:space="preserve">What I have tried to add to this discussion is an additional source of </w:t>
      </w:r>
      <w:r w:rsidR="00B45C33">
        <w:t xml:space="preserve">harm in the form of </w:t>
      </w:r>
      <w:r w:rsidR="00C4331C">
        <w:t>Identity Harm</w:t>
      </w:r>
      <w:r w:rsidR="00B45C33">
        <w:t xml:space="preserve">.  The necessary work of </w:t>
      </w:r>
      <w:r w:rsidR="000B31E0">
        <w:t>interfacing</w:t>
      </w:r>
      <w:r w:rsidR="00B45C33">
        <w:t xml:space="preserve"> Pastoral Identity</w:t>
      </w:r>
      <w:r w:rsidR="005E0AAA">
        <w:t xml:space="preserve"> </w:t>
      </w:r>
      <w:r w:rsidR="000B31E0">
        <w:t xml:space="preserve">with the many and varied </w:t>
      </w:r>
      <w:r w:rsidR="006D5191">
        <w:t>Object-Minister</w:t>
      </w:r>
      <w:r w:rsidR="000B31E0">
        <w:t>s</w:t>
      </w:r>
      <w:r w:rsidR="00A63C9D">
        <w:t xml:space="preserve"> tears at the Self of the pastor.  Individually the tearing </w:t>
      </w:r>
      <w:r w:rsidR="00A11DDB">
        <w:t>is no different than normal living.  For the pastor, the frequency, the variety</w:t>
      </w:r>
      <w:r w:rsidR="00FA1EED">
        <w:t xml:space="preserve"> of directional pull, </w:t>
      </w:r>
      <w:r w:rsidR="0087141C">
        <w:t>an</w:t>
      </w:r>
      <w:r w:rsidR="006F557B">
        <w:t xml:space="preserve">d </w:t>
      </w:r>
      <w:r w:rsidR="00FA1EED">
        <w:t xml:space="preserve">the variety of intensity all combine to encase the pastor in expectations </w:t>
      </w:r>
      <w:r w:rsidR="00FA354B">
        <w:t>which ultimately and inevitably impinge normal Self Identity functioning</w:t>
      </w:r>
      <w:r w:rsidR="001A4124">
        <w:t>, specifically belonging</w:t>
      </w:r>
      <w:r w:rsidR="00FA354B">
        <w:t xml:space="preserve">.  </w:t>
      </w:r>
      <w:r w:rsidR="00C062DF">
        <w:t>This encasement must be routinely scrapped off</w:t>
      </w:r>
      <w:r w:rsidR="0022152F">
        <w:t>, like cleaning a ship</w:t>
      </w:r>
      <w:r w:rsidR="00222B85">
        <w:t>'</w:t>
      </w:r>
      <w:r w:rsidR="0022152F">
        <w:t>s hull of barnacles</w:t>
      </w:r>
      <w:r w:rsidR="00C062DF">
        <w:t>.</w:t>
      </w:r>
      <w:r w:rsidR="00EC6E22">
        <w:t xml:space="preserve">  </w:t>
      </w:r>
      <w:r w:rsidR="0095639F">
        <w:t>While there are multiple ways an individual can see this encasement scr</w:t>
      </w:r>
      <w:r w:rsidR="0022152F">
        <w:t>apped of</w:t>
      </w:r>
      <w:r w:rsidR="0087141C">
        <w:t>f,</w:t>
      </w:r>
      <w:r w:rsidR="0022152F">
        <w:t xml:space="preserve"> </w:t>
      </w:r>
      <w:r w:rsidR="00797963">
        <w:t>a useful approach described here is participating in a Clergy Peer Group</w:t>
      </w:r>
      <w:r w:rsidR="00EE5783">
        <w:t>. For this purpose</w:t>
      </w:r>
      <w:r w:rsidR="002D1438">
        <w:t>,</w:t>
      </w:r>
      <w:r w:rsidR="00EE5783">
        <w:t xml:space="preserve"> a Clergy Peer Group must establish sufficient safety that individuals are compelled to be open </w:t>
      </w:r>
      <w:r w:rsidR="009B7D21">
        <w:t xml:space="preserve">with the group about their real ministerial and life experience. </w:t>
      </w:r>
      <w:r w:rsidR="00E203E3">
        <w:t xml:space="preserve"> By participating in this safe and open </w:t>
      </w:r>
      <w:r w:rsidR="003000E6">
        <w:t>en</w:t>
      </w:r>
      <w:r w:rsidR="00E203E3">
        <w:t>vironment</w:t>
      </w:r>
      <w:r w:rsidR="000209EB">
        <w:t>,</w:t>
      </w:r>
      <w:r w:rsidR="002D1438">
        <w:t xml:space="preserve"> an individual can restore </w:t>
      </w:r>
      <w:r w:rsidR="0090126F">
        <w:t>a sense of Self, gain power in that Self, have that Self known and affirmed by trusted others</w:t>
      </w:r>
      <w:r w:rsidR="00B5623B">
        <w:t>, ultimately leading to greater effectiveness as minister.</w:t>
      </w:r>
      <w:r w:rsidR="00820C53">
        <w:br w:type="page"/>
      </w:r>
    </w:p>
    <w:p w14:paraId="266339CD" w14:textId="77777777" w:rsidR="00D07F4B" w:rsidRDefault="00D07F4B" w:rsidP="00C81948">
      <w:pPr>
        <w:pStyle w:val="Heading1"/>
        <w:ind w:firstLine="0"/>
      </w:pPr>
      <w:bookmarkStart w:id="17" w:name="_Toc69304924"/>
      <w:r>
        <w:t>Bibliography</w:t>
      </w:r>
      <w:bookmarkEnd w:id="17"/>
    </w:p>
    <w:p w14:paraId="5919E9C6" w14:textId="77777777" w:rsidR="00820C53" w:rsidRDefault="00820C53" w:rsidP="00820C53">
      <w:pPr>
        <w:spacing w:before="0" w:after="160" w:line="259" w:lineRule="auto"/>
      </w:pPr>
    </w:p>
    <w:p w14:paraId="5ED13F6E" w14:textId="77777777" w:rsidR="00311E08" w:rsidRPr="00311E08" w:rsidRDefault="00C72E38" w:rsidP="00311E08">
      <w:pPr>
        <w:pStyle w:val="Bibliography"/>
        <w:rPr>
          <w:rFonts w:cs="Arial"/>
        </w:rPr>
      </w:pPr>
      <w:r>
        <w:fldChar w:fldCharType="begin"/>
      </w:r>
      <w:r w:rsidR="00311E08">
        <w:instrText xml:space="preserve"> ADDIN ZOTERO_BIBL {"uncited":[],"omitted":[],"custom":[]} CSL_BIBLIOGRAPHY </w:instrText>
      </w:r>
      <w:r>
        <w:fldChar w:fldCharType="separate"/>
      </w:r>
      <w:r w:rsidR="00311E08" w:rsidRPr="00311E08">
        <w:rPr>
          <w:rFonts w:cs="Arial"/>
        </w:rPr>
        <w:t xml:space="preserve">Brown, Brené. </w:t>
      </w:r>
      <w:r w:rsidR="00311E08" w:rsidRPr="00311E08">
        <w:rPr>
          <w:rFonts w:cs="Arial"/>
          <w:i/>
          <w:iCs/>
        </w:rPr>
        <w:t>Braving the Wilderness: The Quest for True Belonging and the Courage to Stand Alone</w:t>
      </w:r>
      <w:r w:rsidR="00311E08" w:rsidRPr="00311E08">
        <w:rPr>
          <w:rFonts w:cs="Arial"/>
        </w:rPr>
        <w:t>. First edition. New York: Random House, 2017.</w:t>
      </w:r>
    </w:p>
    <w:p w14:paraId="1C7B49D0" w14:textId="77777777" w:rsidR="00311E08" w:rsidRPr="00311E08" w:rsidRDefault="00311E08" w:rsidP="00311E08">
      <w:pPr>
        <w:pStyle w:val="Bibliography"/>
        <w:rPr>
          <w:rFonts w:cs="Arial"/>
        </w:rPr>
      </w:pPr>
      <w:r w:rsidRPr="00311E08">
        <w:rPr>
          <w:rFonts w:cs="Arial"/>
        </w:rPr>
        <w:t xml:space="preserve">Carroll, Jackson W. </w:t>
      </w:r>
      <w:r w:rsidRPr="00311E08">
        <w:rPr>
          <w:rFonts w:cs="Arial"/>
          <w:i/>
          <w:iCs/>
        </w:rPr>
        <w:t>God’s Potters: Pastoral Leadership and the Shaping of Congregations</w:t>
      </w:r>
      <w:r w:rsidRPr="00311E08">
        <w:rPr>
          <w:rFonts w:cs="Arial"/>
        </w:rPr>
        <w:t>. Pulpit &amp; Pew. Grand Rapids, MI: William B. Eerdmans Pub, 2006.</w:t>
      </w:r>
    </w:p>
    <w:p w14:paraId="40CB64CA" w14:textId="77777777" w:rsidR="00311E08" w:rsidRPr="00311E08" w:rsidRDefault="00311E08" w:rsidP="00311E08">
      <w:pPr>
        <w:pStyle w:val="Bibliography"/>
        <w:rPr>
          <w:rFonts w:cs="Arial"/>
        </w:rPr>
      </w:pPr>
      <w:r w:rsidRPr="00311E08">
        <w:rPr>
          <w:rFonts w:cs="Arial"/>
        </w:rPr>
        <w:t xml:space="preserve">Culbertson, Philip Leroy. </w:t>
      </w:r>
      <w:r w:rsidRPr="00311E08">
        <w:rPr>
          <w:rFonts w:cs="Arial"/>
          <w:i/>
          <w:iCs/>
        </w:rPr>
        <w:t>Caring for God’s People: Counseling and Christian Wholeness</w:t>
      </w:r>
      <w:r w:rsidRPr="00311E08">
        <w:rPr>
          <w:rFonts w:cs="Arial"/>
        </w:rPr>
        <w:t>. Minneapolis: Fortress Press, 2000.</w:t>
      </w:r>
    </w:p>
    <w:p w14:paraId="55E66403" w14:textId="77777777" w:rsidR="00311E08" w:rsidRPr="00311E08" w:rsidRDefault="00311E08" w:rsidP="00311E08">
      <w:pPr>
        <w:pStyle w:val="Bibliography"/>
        <w:rPr>
          <w:rFonts w:cs="Arial"/>
        </w:rPr>
      </w:pPr>
      <w:r w:rsidRPr="00311E08">
        <w:rPr>
          <w:rFonts w:cs="Arial"/>
        </w:rPr>
        <w:t xml:space="preserve">Epperly, Bruce Gordon. </w:t>
      </w:r>
      <w:r w:rsidRPr="00311E08">
        <w:rPr>
          <w:rFonts w:cs="Arial"/>
          <w:i/>
          <w:iCs/>
        </w:rPr>
        <w:t>A Center in the Cyclone: Twenty-First Century Clergy Self-Care</w:t>
      </w:r>
      <w:r w:rsidRPr="00311E08">
        <w:rPr>
          <w:rFonts w:cs="Arial"/>
        </w:rPr>
        <w:t>. Lanham, Maryland: Rowman &amp; Littlefield, 2014.</w:t>
      </w:r>
    </w:p>
    <w:p w14:paraId="02979DA3" w14:textId="77777777" w:rsidR="00311E08" w:rsidRPr="00311E08" w:rsidRDefault="00311E08" w:rsidP="00311E08">
      <w:pPr>
        <w:pStyle w:val="Bibliography"/>
        <w:rPr>
          <w:rFonts w:cs="Arial"/>
        </w:rPr>
      </w:pPr>
      <w:r w:rsidRPr="00311E08">
        <w:rPr>
          <w:rFonts w:cs="Arial"/>
        </w:rPr>
        <w:t xml:space="preserve">Hamman, Jaco J., and Allan Hugh Cole. </w:t>
      </w:r>
      <w:r w:rsidRPr="00311E08">
        <w:rPr>
          <w:rFonts w:cs="Arial"/>
          <w:i/>
          <w:iCs/>
        </w:rPr>
        <w:t>Becoming a Pastor : Forming Self and Soul for Ministry</w:t>
      </w:r>
      <w:r w:rsidRPr="00311E08">
        <w:rPr>
          <w:rFonts w:cs="Arial"/>
        </w:rPr>
        <w:t>. 2nd ed. Cleveland, OH: Pilgrim Press, 2014.</w:t>
      </w:r>
    </w:p>
    <w:p w14:paraId="0D8721D4" w14:textId="77777777" w:rsidR="00311E08" w:rsidRPr="00311E08" w:rsidRDefault="00311E08" w:rsidP="00311E08">
      <w:pPr>
        <w:pStyle w:val="Bibliography"/>
        <w:rPr>
          <w:rFonts w:cs="Arial"/>
        </w:rPr>
      </w:pPr>
      <w:r w:rsidRPr="00311E08">
        <w:rPr>
          <w:rFonts w:cs="Arial"/>
        </w:rPr>
        <w:t xml:space="preserve">Irvine, Andrew R. </w:t>
      </w:r>
      <w:r w:rsidRPr="00311E08">
        <w:rPr>
          <w:rFonts w:cs="Arial"/>
          <w:i/>
          <w:iCs/>
        </w:rPr>
        <w:t>Between Two Worlds : Understanding and Managing Clergy Stress</w:t>
      </w:r>
      <w:r w:rsidRPr="00311E08">
        <w:rPr>
          <w:rFonts w:cs="Arial"/>
        </w:rPr>
        <w:t>. Herndon, VA: Mowbray, 1997.</w:t>
      </w:r>
    </w:p>
    <w:p w14:paraId="14296A8F" w14:textId="77777777" w:rsidR="00311E08" w:rsidRPr="00311E08" w:rsidRDefault="00311E08" w:rsidP="00311E08">
      <w:pPr>
        <w:pStyle w:val="Bibliography"/>
        <w:rPr>
          <w:rFonts w:cs="Arial"/>
        </w:rPr>
      </w:pPr>
      <w:r w:rsidRPr="00311E08">
        <w:rPr>
          <w:rFonts w:cs="Arial"/>
        </w:rPr>
        <w:t xml:space="preserve">Lehr, J. Fred. </w:t>
      </w:r>
      <w:r w:rsidRPr="00311E08">
        <w:rPr>
          <w:rFonts w:cs="Arial"/>
          <w:i/>
          <w:iCs/>
        </w:rPr>
        <w:t>Clergy Burnout: Recovering from the 70-Hour Work Week-- and Other Self-Defeating Practices</w:t>
      </w:r>
      <w:r w:rsidRPr="00311E08">
        <w:rPr>
          <w:rFonts w:cs="Arial"/>
        </w:rPr>
        <w:t>. Prisms. Minneapolis: Fortress Press, 2006.</w:t>
      </w:r>
    </w:p>
    <w:p w14:paraId="13E99E55" w14:textId="77777777" w:rsidR="00311E08" w:rsidRPr="00311E08" w:rsidRDefault="00311E08" w:rsidP="00311E08">
      <w:pPr>
        <w:pStyle w:val="Bibliography"/>
        <w:rPr>
          <w:rFonts w:cs="Arial"/>
        </w:rPr>
      </w:pPr>
      <w:r w:rsidRPr="00311E08">
        <w:rPr>
          <w:rFonts w:cs="Arial"/>
        </w:rPr>
        <w:t xml:space="preserve">Lischer, Richard. </w:t>
      </w:r>
      <w:r w:rsidRPr="00311E08">
        <w:rPr>
          <w:rFonts w:cs="Arial"/>
          <w:i/>
          <w:iCs/>
        </w:rPr>
        <w:t>Open Secrets: A Spiritual Journey through a Country Church</w:t>
      </w:r>
      <w:r w:rsidRPr="00311E08">
        <w:rPr>
          <w:rFonts w:cs="Arial"/>
        </w:rPr>
        <w:t>. 1st ed. New York: Doubleday, 2001.</w:t>
      </w:r>
    </w:p>
    <w:p w14:paraId="046BE711" w14:textId="77777777" w:rsidR="00311E08" w:rsidRPr="00311E08" w:rsidRDefault="00311E08" w:rsidP="00311E08">
      <w:pPr>
        <w:pStyle w:val="Bibliography"/>
        <w:rPr>
          <w:rFonts w:cs="Arial"/>
        </w:rPr>
      </w:pPr>
      <w:r w:rsidRPr="00311E08">
        <w:rPr>
          <w:rFonts w:cs="Arial"/>
        </w:rPr>
        <w:t xml:space="preserve">Olson, Richard P. </w:t>
      </w:r>
      <w:r w:rsidRPr="00311E08">
        <w:rPr>
          <w:rFonts w:cs="Arial"/>
          <w:i/>
          <w:iCs/>
        </w:rPr>
        <w:t>A Guide to Ministry Self-Care: Negotiating Today’s Challenges with Resilience and Grace</w:t>
      </w:r>
      <w:r w:rsidRPr="00311E08">
        <w:rPr>
          <w:rFonts w:cs="Arial"/>
        </w:rPr>
        <w:t>. Lanham, Maryland: Rowman &amp; Littlefield, 2018.</w:t>
      </w:r>
    </w:p>
    <w:p w14:paraId="3A8C35E4" w14:textId="77777777" w:rsidR="00311E08" w:rsidRPr="00311E08" w:rsidRDefault="00311E08" w:rsidP="00311E08">
      <w:pPr>
        <w:pStyle w:val="Bibliography"/>
        <w:rPr>
          <w:rFonts w:cs="Arial"/>
        </w:rPr>
      </w:pPr>
      <w:r w:rsidRPr="00311E08">
        <w:rPr>
          <w:rFonts w:cs="Arial"/>
        </w:rPr>
        <w:t xml:space="preserve">Park, Samuel. </w:t>
      </w:r>
      <w:r w:rsidRPr="00311E08">
        <w:rPr>
          <w:rFonts w:cs="Arial"/>
          <w:i/>
          <w:iCs/>
        </w:rPr>
        <w:t>Pastoral Identity as Social Construction: Pastoral Identity in Postmodern, Intercultural, and Multifaith Contexts</w:t>
      </w:r>
      <w:r w:rsidRPr="00311E08">
        <w:rPr>
          <w:rFonts w:cs="Arial"/>
        </w:rPr>
        <w:t>. Eugene, Oregon: Pickwick Publications, 2017.</w:t>
      </w:r>
    </w:p>
    <w:p w14:paraId="2FFC46F1" w14:textId="77777777" w:rsidR="00311E08" w:rsidRPr="00311E08" w:rsidRDefault="00311E08" w:rsidP="00311E08">
      <w:pPr>
        <w:pStyle w:val="Bibliography"/>
        <w:rPr>
          <w:rFonts w:cs="Arial"/>
        </w:rPr>
      </w:pPr>
      <w:r w:rsidRPr="00311E08">
        <w:rPr>
          <w:rFonts w:cs="Arial"/>
        </w:rPr>
        <w:t>“Pastoral Addictions,” April 28, 2019. https://www.pastoralcareinc.com/pastoral-addictions/.</w:t>
      </w:r>
    </w:p>
    <w:p w14:paraId="7C3A6097" w14:textId="77777777" w:rsidR="00311E08" w:rsidRPr="00311E08" w:rsidRDefault="00311E08" w:rsidP="00311E08">
      <w:pPr>
        <w:pStyle w:val="Bibliography"/>
        <w:rPr>
          <w:rFonts w:cs="Arial"/>
        </w:rPr>
      </w:pPr>
      <w:r w:rsidRPr="00311E08">
        <w:rPr>
          <w:rFonts w:cs="Arial"/>
        </w:rPr>
        <w:t xml:space="preserve">Proeschold-Bell, Rae Jean, and Jason Byassee. </w:t>
      </w:r>
      <w:r w:rsidRPr="00311E08">
        <w:rPr>
          <w:rFonts w:cs="Arial"/>
          <w:i/>
          <w:iCs/>
        </w:rPr>
        <w:t>Faithful and Fractured: Responding to the Clergy Health Crisis</w:t>
      </w:r>
      <w:r w:rsidRPr="00311E08">
        <w:rPr>
          <w:rFonts w:cs="Arial"/>
        </w:rPr>
        <w:t>. Grand Rapids, Michigan: Baker Academic, 2018.</w:t>
      </w:r>
    </w:p>
    <w:p w14:paraId="66988746" w14:textId="77777777" w:rsidR="00311E08" w:rsidRPr="00311E08" w:rsidRDefault="00311E08" w:rsidP="00311E08">
      <w:pPr>
        <w:pStyle w:val="Bibliography"/>
        <w:rPr>
          <w:rFonts w:cs="Arial"/>
        </w:rPr>
      </w:pPr>
      <w:r w:rsidRPr="00311E08">
        <w:rPr>
          <w:rFonts w:cs="Arial"/>
        </w:rPr>
        <w:t xml:space="preserve">Thomas Ogden. </w:t>
      </w:r>
      <w:r w:rsidRPr="00311E08">
        <w:rPr>
          <w:rFonts w:cs="Arial"/>
          <w:i/>
          <w:iCs/>
        </w:rPr>
        <w:t>Subjects of Analysis</w:t>
      </w:r>
      <w:r w:rsidRPr="00311E08">
        <w:rPr>
          <w:rFonts w:cs="Arial"/>
        </w:rPr>
        <w:t>. Taylor and Francis, Routledge, 2018. https://doi.org/10.4324/9780429480515.</w:t>
      </w:r>
    </w:p>
    <w:p w14:paraId="048A838A" w14:textId="77777777" w:rsidR="00311E08" w:rsidRPr="00311E08" w:rsidRDefault="00311E08" w:rsidP="00311E08">
      <w:pPr>
        <w:pStyle w:val="Bibliography"/>
        <w:rPr>
          <w:rFonts w:cs="Arial"/>
        </w:rPr>
      </w:pPr>
      <w:r w:rsidRPr="00311E08">
        <w:rPr>
          <w:rFonts w:cs="Arial"/>
        </w:rPr>
        <w:t xml:space="preserve">Wagner, James T. “A Leaderless Approach to a Minister’s Peer-Support Group.” </w:t>
      </w:r>
      <w:r w:rsidRPr="00311E08">
        <w:rPr>
          <w:rFonts w:cs="Arial"/>
          <w:i/>
          <w:iCs/>
        </w:rPr>
        <w:t>Journal of Religion and Health</w:t>
      </w:r>
      <w:r w:rsidRPr="00311E08">
        <w:rPr>
          <w:rFonts w:cs="Arial"/>
        </w:rPr>
        <w:t xml:space="preserve"> 21, no. 3 (September 1, 1982): 228–34. https://doi.org/10.1007/BF02274182.</w:t>
      </w:r>
    </w:p>
    <w:p w14:paraId="7F254F66" w14:textId="7DA34D80" w:rsidR="008A58C0" w:rsidRDefault="00C72E38" w:rsidP="008A58C0">
      <w:pPr>
        <w:pStyle w:val="Heading1"/>
        <w:ind w:firstLine="0"/>
      </w:pPr>
      <w:r>
        <w:fldChar w:fldCharType="end"/>
      </w:r>
      <w:r w:rsidR="00820C53">
        <w:br w:type="page"/>
      </w:r>
      <w:bookmarkStart w:id="18" w:name="_Toc69304925"/>
      <w:r w:rsidR="008A58C0">
        <w:t>Resources and Exhibits</w:t>
      </w:r>
      <w:bookmarkEnd w:id="18"/>
    </w:p>
    <w:p w14:paraId="5563F523" w14:textId="77777777" w:rsidR="008A58C0" w:rsidRDefault="008A58C0" w:rsidP="008A58C0">
      <w:pPr>
        <w:pStyle w:val="Heading2"/>
        <w:jc w:val="center"/>
      </w:pPr>
      <w:bookmarkStart w:id="19" w:name="_Toc69304926"/>
      <w:r>
        <w:t>A Model for Starting a Clergy Peer Group</w:t>
      </w:r>
      <w:bookmarkEnd w:id="19"/>
    </w:p>
    <w:p w14:paraId="76C02DEE" w14:textId="77777777" w:rsidR="008A58C0" w:rsidRDefault="008A58C0" w:rsidP="008A58C0">
      <w:r>
        <w:t xml:space="preserve">The following is a proposed 10-week cycle for starting a new CPG.  The organizer might elect to modify these steps; however, there is a risk in shortening the formation phase to less than six weeks.  A shorter formation phase may not allow enough time and experience to pass for minimal safety to become established.   After the formation phase, the group will decide whether to continue as a self-lead group, disband as a group, or continue to move forward with fewer and/or additional members. </w:t>
      </w:r>
    </w:p>
    <w:p w14:paraId="45AF0B15" w14:textId="77777777" w:rsidR="008A58C0" w:rsidRDefault="008A58C0" w:rsidP="008A58C0">
      <w:r>
        <w:t xml:space="preserve">The ideal size for a CPG is eight (8) members.  Groups of four or fewer individuals that do not already know each other will be too small.  The organizer should wait until more individuals are ready.  A small group of individuals who know each other and have good basic relationships can proceed with caution.  In small groups, triangulation is a risk.  If more than eleven (11) individuals are highly interested, consider breaking into two groups and having the groups proceed separately.  If more than eleven (11) members are casually interested, then proceed and assume there will be attrition during the formation process.  </w:t>
      </w:r>
    </w:p>
    <w:p w14:paraId="6748F5C6" w14:textId="77777777" w:rsidR="008A58C0" w:rsidRDefault="008A58C0" w:rsidP="008A58C0">
      <w:r>
        <w:t xml:space="preserve">During the formation phase, the group should be closed to new members and all members should commit to remain in the group and attend meetings until at least the end of the formation phase.  Each member of the group should express this commitment early in group formation. </w:t>
      </w:r>
    </w:p>
    <w:p w14:paraId="7509A244" w14:textId="77777777" w:rsidR="008A58C0" w:rsidRDefault="008A58C0" w:rsidP="008A58C0">
      <w:pPr>
        <w:pStyle w:val="Heading4"/>
      </w:pPr>
      <w:r>
        <w:t>WEEK 1 – INFORMATION</w:t>
      </w:r>
    </w:p>
    <w:p w14:paraId="0DA2F5C7" w14:textId="77777777" w:rsidR="008A58C0" w:rsidRDefault="008A58C0" w:rsidP="008A58C0">
      <w:r>
        <w:t>This meeting is open to all individuals considering participation in a CPG.  At this meeting, the purposes, process, benefits, and commitments are described. Take attendance with contact information and use name tags.  Find a place that is quiet and private to meet.  Schedule the meeting for at least 1 ½ hours.  Start and end on time.</w:t>
      </w:r>
    </w:p>
    <w:p w14:paraId="3FBB9C80" w14:textId="77777777" w:rsidR="008A58C0" w:rsidRDefault="008A58C0" w:rsidP="008A58C0">
      <w:r w:rsidRPr="00B8779B">
        <w:rPr>
          <w:u w:val="single"/>
        </w:rPr>
        <w:t>Sample Purpose Statement</w:t>
      </w:r>
      <w:r>
        <w:t xml:space="preserve">:  </w:t>
      </w:r>
      <w:r>
        <w:rPr>
          <w:i/>
          <w:iCs/>
        </w:rPr>
        <w:t>I/We are interested in developing a Clergy Peer Group to support ourselves as minsters.</w:t>
      </w:r>
      <w:r>
        <w:t xml:space="preserve"> The job of ministry is difficult, and by intentionally supporting each other, we can both improve our well-being and the effectiveness of our ministries. </w:t>
      </w:r>
    </w:p>
    <w:p w14:paraId="1B6F9FBC" w14:textId="77777777" w:rsidR="008A58C0" w:rsidRDefault="008A58C0" w:rsidP="008A58C0">
      <w:r>
        <w:rPr>
          <w:u w:val="single"/>
        </w:rPr>
        <w:t>Sample Process Statement</w:t>
      </w:r>
      <w:r>
        <w:t xml:space="preserve">:  Because the effectiveness of a Clergy Peer Group is determined mainly by how safe each member feels, members who choose to join will commit themselves to an initial 10-week formation process. The formation phase's objective is to create a safe container so that members feel safe enough to </w:t>
      </w:r>
      <w:proofErr w:type="gramStart"/>
      <w:r>
        <w:t>open up</w:t>
      </w:r>
      <w:proofErr w:type="gramEnd"/>
      <w:r>
        <w:t xml:space="preserve"> about their experiences as ministers.  The formation process will provide us discussion prompts and experiential activities to help us create the necessary safety. After the formation process, the group, assuming it decides to continue, will establish its protocol and process in a leaderless and self-administered fashion. </w:t>
      </w:r>
    </w:p>
    <w:p w14:paraId="244FC2D8" w14:textId="77777777" w:rsidR="008A58C0" w:rsidRDefault="008A58C0" w:rsidP="008A58C0">
      <w:r w:rsidRPr="00A72225">
        <w:rPr>
          <w:u w:val="single"/>
        </w:rPr>
        <w:t>Sample Benefits Statement:</w:t>
      </w:r>
      <w:r>
        <w:t xml:space="preserve"> If each member engages in the effort to create a sacred space, then we will gain the following benefits:</w:t>
      </w:r>
    </w:p>
    <w:p w14:paraId="22F2A041" w14:textId="77777777" w:rsidR="008A58C0" w:rsidRDefault="008A58C0" w:rsidP="008A58C0">
      <w:pPr>
        <w:pStyle w:val="ListParagraph"/>
        <w:numPr>
          <w:ilvl w:val="0"/>
          <w:numId w:val="13"/>
        </w:numPr>
        <w:spacing w:before="60" w:after="60" w:line="360" w:lineRule="auto"/>
        <w:ind w:left="1260" w:hanging="540"/>
      </w:pPr>
      <w:r>
        <w:t>A decreased sense of isolation in our ministry</w:t>
      </w:r>
    </w:p>
    <w:p w14:paraId="50FA918A" w14:textId="77777777" w:rsidR="008A58C0" w:rsidRDefault="008A58C0" w:rsidP="008A58C0">
      <w:pPr>
        <w:pStyle w:val="ListParagraph"/>
        <w:numPr>
          <w:ilvl w:val="0"/>
          <w:numId w:val="13"/>
        </w:numPr>
        <w:spacing w:before="60" w:after="60" w:line="360" w:lineRule="auto"/>
        <w:ind w:left="1260" w:hanging="540"/>
      </w:pPr>
      <w:r>
        <w:t>An outlet for safely expressing the pain and frustration of being a minister</w:t>
      </w:r>
    </w:p>
    <w:p w14:paraId="37AE3041" w14:textId="77777777" w:rsidR="008A58C0" w:rsidRDefault="008A58C0" w:rsidP="008A58C0">
      <w:pPr>
        <w:pStyle w:val="ListParagraph"/>
        <w:numPr>
          <w:ilvl w:val="0"/>
          <w:numId w:val="13"/>
        </w:numPr>
        <w:spacing w:before="60" w:after="60" w:line="360" w:lineRule="auto"/>
        <w:ind w:left="1260" w:hanging="540"/>
      </w:pPr>
      <w:r>
        <w:t>An increased sense of belonging within the group</w:t>
      </w:r>
    </w:p>
    <w:p w14:paraId="307DEE47" w14:textId="77777777" w:rsidR="008A58C0" w:rsidRDefault="008A58C0" w:rsidP="008A58C0">
      <w:pPr>
        <w:pStyle w:val="ListParagraph"/>
        <w:numPr>
          <w:ilvl w:val="0"/>
          <w:numId w:val="13"/>
        </w:numPr>
        <w:spacing w:before="60" w:after="60" w:line="360" w:lineRule="auto"/>
        <w:ind w:left="1260" w:hanging="540"/>
      </w:pPr>
      <w:r>
        <w:t>Increase strength and resilience in our ministerial and private lives</w:t>
      </w:r>
    </w:p>
    <w:p w14:paraId="6A2AEA44" w14:textId="77777777" w:rsidR="008A58C0" w:rsidRDefault="008A58C0" w:rsidP="008A58C0">
      <w:pPr>
        <w:pStyle w:val="ListParagraph"/>
        <w:numPr>
          <w:ilvl w:val="0"/>
          <w:numId w:val="13"/>
        </w:numPr>
        <w:spacing w:before="60" w:after="60" w:line="360" w:lineRule="auto"/>
        <w:ind w:left="1260" w:hanging="540"/>
      </w:pPr>
      <w:r>
        <w:t>Renewed vigor in our call to ministry</w:t>
      </w:r>
    </w:p>
    <w:p w14:paraId="0B6A0FB1" w14:textId="77777777" w:rsidR="008A58C0" w:rsidRPr="00A72225" w:rsidRDefault="008A58C0" w:rsidP="008A58C0">
      <w:pPr>
        <w:pStyle w:val="ListParagraph"/>
        <w:numPr>
          <w:ilvl w:val="0"/>
          <w:numId w:val="13"/>
        </w:numPr>
        <w:spacing w:before="60" w:after="60" w:line="360" w:lineRule="auto"/>
        <w:ind w:left="1260" w:hanging="540"/>
      </w:pPr>
      <w:r>
        <w:t xml:space="preserve">Expansion of our capacity for love, compassion, and caring </w:t>
      </w:r>
    </w:p>
    <w:p w14:paraId="7EE8BCBC" w14:textId="77777777" w:rsidR="008A58C0" w:rsidRDefault="008A58C0" w:rsidP="008A58C0">
      <w:r>
        <w:rPr>
          <w:u w:val="single"/>
        </w:rPr>
        <w:t>Sample Commitments Statement</w:t>
      </w:r>
      <w:r>
        <w:t>:  For the duration of the formation process, each member will keep the following commitments to the individuals and the group:</w:t>
      </w:r>
    </w:p>
    <w:p w14:paraId="419D646B" w14:textId="77777777" w:rsidR="008A58C0" w:rsidRDefault="008A58C0" w:rsidP="008A58C0">
      <w:pPr>
        <w:pStyle w:val="ListParagraph"/>
        <w:numPr>
          <w:ilvl w:val="0"/>
          <w:numId w:val="13"/>
        </w:numPr>
        <w:spacing w:before="60" w:after="60" w:line="360" w:lineRule="auto"/>
        <w:ind w:left="1260" w:hanging="540"/>
      </w:pPr>
      <w:r>
        <w:t>Strict confidentiality of all activities and conversations of the group, both within and without the meetings</w:t>
      </w:r>
    </w:p>
    <w:p w14:paraId="4E223AE8" w14:textId="77777777" w:rsidR="008A58C0" w:rsidRDefault="008A58C0" w:rsidP="008A58C0">
      <w:pPr>
        <w:pStyle w:val="ListParagraph"/>
        <w:numPr>
          <w:ilvl w:val="0"/>
          <w:numId w:val="13"/>
        </w:numPr>
        <w:spacing w:before="60" w:after="60" w:line="360" w:lineRule="auto"/>
        <w:ind w:left="1260" w:hanging="540"/>
      </w:pPr>
      <w:r>
        <w:t xml:space="preserve">Agreement to stay with the group and attend meetings for the formation phase's duration, barring unforeseen circumstances.  </w:t>
      </w:r>
    </w:p>
    <w:p w14:paraId="123AAE8D" w14:textId="77777777" w:rsidR="008A58C0" w:rsidRDefault="008A58C0" w:rsidP="008A58C0">
      <w:pPr>
        <w:pStyle w:val="ListParagraph"/>
        <w:numPr>
          <w:ilvl w:val="0"/>
          <w:numId w:val="13"/>
        </w:numPr>
        <w:spacing w:before="60" w:after="60" w:line="360" w:lineRule="auto"/>
        <w:ind w:left="1260" w:hanging="540"/>
      </w:pPr>
      <w:r>
        <w:t>If an individual must miss a meeting, the facilitator will be notified so that the group does not worry about the member's welfare.</w:t>
      </w:r>
    </w:p>
    <w:p w14:paraId="704709A6" w14:textId="77777777" w:rsidR="008A58C0" w:rsidRDefault="008A58C0" w:rsidP="008A58C0">
      <w:pPr>
        <w:pStyle w:val="ListParagraph"/>
        <w:numPr>
          <w:ilvl w:val="0"/>
          <w:numId w:val="13"/>
        </w:numPr>
        <w:spacing w:before="60" w:after="60" w:line="360" w:lineRule="auto"/>
        <w:ind w:left="1260" w:hanging="540"/>
      </w:pPr>
      <w:r>
        <w:t xml:space="preserve">Each member will try her/his best to be courageous in being open about self and being honest about their experience.  </w:t>
      </w:r>
    </w:p>
    <w:p w14:paraId="704A0882" w14:textId="77777777" w:rsidR="008A58C0" w:rsidRDefault="008A58C0" w:rsidP="008A58C0">
      <w:pPr>
        <w:pStyle w:val="ListParagraph"/>
        <w:numPr>
          <w:ilvl w:val="0"/>
          <w:numId w:val="13"/>
        </w:numPr>
        <w:spacing w:before="60" w:after="60" w:line="360" w:lineRule="auto"/>
        <w:ind w:left="1260" w:hanging="540"/>
      </w:pPr>
      <w:r>
        <w:t xml:space="preserve">Each member is aware that rules regarding disclosure of privileged communications to clergy </w:t>
      </w:r>
      <w:r w:rsidRPr="00A72225">
        <w:t>MAY</w:t>
      </w:r>
      <w:r>
        <w:t xml:space="preserve"> </w:t>
      </w:r>
      <w:r w:rsidRPr="00A72225">
        <w:t xml:space="preserve">NOT </w:t>
      </w:r>
      <w:r>
        <w:t xml:space="preserve">apply to information shared at CPG meetings, and state-required disclosure laws may apply.  </w:t>
      </w:r>
      <w:proofErr w:type="gramStart"/>
      <w:r>
        <w:t>Each individual</w:t>
      </w:r>
      <w:proofErr w:type="gramEnd"/>
      <w:r>
        <w:t xml:space="preserve"> agrees to act according to this understanding for the protection of the whole group.</w:t>
      </w:r>
    </w:p>
    <w:p w14:paraId="63354FF2" w14:textId="77777777" w:rsidR="008A58C0" w:rsidRDefault="008A58C0" w:rsidP="008A58C0">
      <w:pPr>
        <w:ind w:firstLine="0"/>
      </w:pPr>
      <w:r>
        <w:t xml:space="preserve"> MEETING AGENDA</w:t>
      </w:r>
    </w:p>
    <w:p w14:paraId="0F48E656" w14:textId="77777777" w:rsidR="008A58C0" w:rsidRDefault="008A58C0" w:rsidP="008A58C0">
      <w:pPr>
        <w:ind w:firstLine="0"/>
      </w:pPr>
      <w:r>
        <w:t>Classroom set up, with dry-wipe board or flip chart.</w:t>
      </w:r>
    </w:p>
    <w:p w14:paraId="7AB92889" w14:textId="77777777" w:rsidR="008A58C0" w:rsidRDefault="008A58C0" w:rsidP="008A58C0">
      <w:pPr>
        <w:pStyle w:val="ListParagraph"/>
        <w:numPr>
          <w:ilvl w:val="0"/>
          <w:numId w:val="15"/>
        </w:numPr>
        <w:spacing w:before="60" w:line="276" w:lineRule="auto"/>
      </w:pPr>
      <w:r>
        <w:t>The organizer opens the meeting with a brief welcome and prayer.</w:t>
      </w:r>
    </w:p>
    <w:p w14:paraId="2C5511EC" w14:textId="77777777" w:rsidR="008A58C0" w:rsidRDefault="008A58C0" w:rsidP="008A58C0">
      <w:pPr>
        <w:pStyle w:val="ListParagraph"/>
        <w:numPr>
          <w:ilvl w:val="0"/>
          <w:numId w:val="15"/>
        </w:numPr>
        <w:spacing w:before="60" w:line="276" w:lineRule="auto"/>
      </w:pPr>
      <w:r>
        <w:t>Brief introductions: Name, ministry, years in ministry.</w:t>
      </w:r>
    </w:p>
    <w:p w14:paraId="569D51D7" w14:textId="77777777" w:rsidR="008A58C0" w:rsidRDefault="008A58C0" w:rsidP="008A58C0">
      <w:pPr>
        <w:pStyle w:val="ListParagraph"/>
        <w:numPr>
          <w:ilvl w:val="0"/>
          <w:numId w:val="15"/>
        </w:numPr>
        <w:spacing w:before="60" w:line="276" w:lineRule="auto"/>
      </w:pPr>
      <w:r>
        <w:t>Review the statement of purpose and discuss</w:t>
      </w:r>
    </w:p>
    <w:p w14:paraId="6C598D67" w14:textId="77777777" w:rsidR="008A58C0" w:rsidRDefault="008A58C0" w:rsidP="008A58C0">
      <w:pPr>
        <w:pStyle w:val="ListParagraph"/>
        <w:numPr>
          <w:ilvl w:val="0"/>
          <w:numId w:val="15"/>
        </w:numPr>
        <w:spacing w:before="60" w:line="276" w:lineRule="auto"/>
      </w:pPr>
      <w:r>
        <w:t>Discuss ministry satisfaction</w:t>
      </w:r>
    </w:p>
    <w:p w14:paraId="4292A2A0" w14:textId="77777777" w:rsidR="008A58C0" w:rsidRDefault="008A58C0" w:rsidP="008A58C0">
      <w:pPr>
        <w:pStyle w:val="ListParagraph"/>
        <w:numPr>
          <w:ilvl w:val="1"/>
          <w:numId w:val="15"/>
        </w:numPr>
        <w:spacing w:before="60" w:line="276" w:lineRule="auto"/>
      </w:pPr>
      <w:r>
        <w:t xml:space="preserve">What is your greatest joy in </w:t>
      </w:r>
      <w:proofErr w:type="gramStart"/>
      <w:r>
        <w:t>ministry</w:t>
      </w:r>
      <w:proofErr w:type="gramEnd"/>
    </w:p>
    <w:p w14:paraId="0E75B7DC" w14:textId="77777777" w:rsidR="008A58C0" w:rsidRDefault="008A58C0" w:rsidP="008A58C0">
      <w:pPr>
        <w:pStyle w:val="ListParagraph"/>
        <w:numPr>
          <w:ilvl w:val="1"/>
          <w:numId w:val="15"/>
        </w:numPr>
        <w:spacing w:before="60" w:line="276" w:lineRule="auto"/>
      </w:pPr>
      <w:r>
        <w:t xml:space="preserve">What is the most frequent </w:t>
      </w:r>
      <w:proofErr w:type="gramStart"/>
      <w:r>
        <w:t>hindrance</w:t>
      </w:r>
      <w:proofErr w:type="gramEnd"/>
    </w:p>
    <w:p w14:paraId="551B1D55" w14:textId="77777777" w:rsidR="008A58C0" w:rsidRDefault="008A58C0" w:rsidP="008A58C0">
      <w:pPr>
        <w:pStyle w:val="ListParagraph"/>
        <w:numPr>
          <w:ilvl w:val="1"/>
          <w:numId w:val="15"/>
        </w:numPr>
        <w:spacing w:before="60" w:line="276" w:lineRule="auto"/>
      </w:pPr>
      <w:r>
        <w:t xml:space="preserve">What is the greatest sorrow about the </w:t>
      </w:r>
      <w:proofErr w:type="gramStart"/>
      <w:r>
        <w:t>work</w:t>
      </w:r>
      <w:proofErr w:type="gramEnd"/>
    </w:p>
    <w:p w14:paraId="0C411861" w14:textId="77777777" w:rsidR="008A58C0" w:rsidRDefault="008A58C0" w:rsidP="008A58C0">
      <w:pPr>
        <w:pStyle w:val="ListParagraph"/>
        <w:numPr>
          <w:ilvl w:val="2"/>
          <w:numId w:val="15"/>
        </w:numPr>
        <w:spacing w:before="60" w:line="276" w:lineRule="auto"/>
      </w:pPr>
      <w:r>
        <w:t>Invite 1-2 stories</w:t>
      </w:r>
    </w:p>
    <w:p w14:paraId="3850F431" w14:textId="77777777" w:rsidR="008A58C0" w:rsidRDefault="008A58C0" w:rsidP="008A58C0">
      <w:pPr>
        <w:pStyle w:val="ListParagraph"/>
        <w:numPr>
          <w:ilvl w:val="1"/>
          <w:numId w:val="15"/>
        </w:numPr>
        <w:spacing w:before="60" w:line="276" w:lineRule="auto"/>
      </w:pPr>
      <w:r>
        <w:t>Show of hands – How many have considered quitting ministry in the last</w:t>
      </w:r>
    </w:p>
    <w:p w14:paraId="14B4C310" w14:textId="77777777" w:rsidR="008A58C0" w:rsidRDefault="008A58C0" w:rsidP="008A58C0">
      <w:pPr>
        <w:pStyle w:val="ListParagraph"/>
        <w:numPr>
          <w:ilvl w:val="2"/>
          <w:numId w:val="15"/>
        </w:numPr>
        <w:spacing w:before="60" w:line="276" w:lineRule="auto"/>
      </w:pPr>
      <w:r>
        <w:t>Year, ii.</w:t>
      </w:r>
      <w:r>
        <w:tab/>
        <w:t>Six months, iii.</w:t>
      </w:r>
      <w:r>
        <w:tab/>
        <w:t>Month,  iv.</w:t>
      </w:r>
      <w:r>
        <w:tab/>
        <w:t>Week</w:t>
      </w:r>
    </w:p>
    <w:p w14:paraId="75ABE652" w14:textId="77777777" w:rsidR="008A58C0" w:rsidRDefault="008A58C0" w:rsidP="008A58C0">
      <w:pPr>
        <w:pStyle w:val="ListParagraph"/>
        <w:numPr>
          <w:ilvl w:val="1"/>
          <w:numId w:val="15"/>
        </w:numPr>
        <w:spacing w:before="60" w:line="276" w:lineRule="auto"/>
      </w:pPr>
      <w:r>
        <w:t>Show of hands – how many have one or more of the following health conditions such that you have sought medical care or self-treated (</w:t>
      </w:r>
      <w:proofErr w:type="gramStart"/>
      <w:r>
        <w:t>don't</w:t>
      </w:r>
      <w:proofErr w:type="gramEnd"/>
      <w:r>
        <w:t xml:space="preserve"> specify which).  Write the following list so all can see it.</w:t>
      </w:r>
    </w:p>
    <w:p w14:paraId="5EAFC9C1" w14:textId="77777777" w:rsidR="008A58C0" w:rsidRDefault="008A58C0" w:rsidP="008A58C0">
      <w:pPr>
        <w:pStyle w:val="ListParagraph"/>
        <w:numPr>
          <w:ilvl w:val="2"/>
          <w:numId w:val="15"/>
        </w:numPr>
        <w:spacing w:before="60" w:line="276" w:lineRule="auto"/>
        <w:sectPr w:rsidR="008A58C0" w:rsidSect="008A58C0">
          <w:headerReference w:type="default" r:id="rId10"/>
          <w:footerReference w:type="default" r:id="rId11"/>
          <w:type w:val="continuous"/>
          <w:pgSz w:w="12240" w:h="15840"/>
          <w:pgMar w:top="1440" w:right="1440" w:bottom="1440" w:left="1440" w:header="720" w:footer="720" w:gutter="0"/>
          <w:cols w:space="720"/>
          <w:titlePg/>
          <w:docGrid w:linePitch="360"/>
        </w:sectPr>
      </w:pPr>
    </w:p>
    <w:p w14:paraId="18DBD598" w14:textId="77777777" w:rsidR="008A58C0" w:rsidRDefault="008A58C0" w:rsidP="008A58C0">
      <w:pPr>
        <w:pStyle w:val="ListParagraph"/>
        <w:numPr>
          <w:ilvl w:val="2"/>
          <w:numId w:val="15"/>
        </w:numPr>
        <w:spacing w:before="0" w:after="60" w:line="276" w:lineRule="auto"/>
        <w:ind w:hanging="187"/>
      </w:pPr>
      <w:r>
        <w:t>High blood pressure</w:t>
      </w:r>
    </w:p>
    <w:p w14:paraId="449DF1F3" w14:textId="77777777" w:rsidR="008A58C0" w:rsidRDefault="008A58C0" w:rsidP="008A58C0">
      <w:pPr>
        <w:pStyle w:val="ListParagraph"/>
        <w:numPr>
          <w:ilvl w:val="2"/>
          <w:numId w:val="15"/>
        </w:numPr>
        <w:spacing w:before="0" w:after="60" w:line="276" w:lineRule="auto"/>
        <w:ind w:hanging="187"/>
      </w:pPr>
      <w:r>
        <w:t>Anxiety/nervousness</w:t>
      </w:r>
    </w:p>
    <w:p w14:paraId="7A57C6EC" w14:textId="77777777" w:rsidR="008A58C0" w:rsidRDefault="008A58C0" w:rsidP="008A58C0">
      <w:pPr>
        <w:pStyle w:val="ListParagraph"/>
        <w:numPr>
          <w:ilvl w:val="2"/>
          <w:numId w:val="15"/>
        </w:numPr>
        <w:spacing w:before="0" w:after="60" w:line="276" w:lineRule="auto"/>
        <w:ind w:hanging="187"/>
      </w:pPr>
      <w:r>
        <w:t>Back pain</w:t>
      </w:r>
    </w:p>
    <w:p w14:paraId="14774F29" w14:textId="77777777" w:rsidR="008A58C0" w:rsidRDefault="008A58C0" w:rsidP="008A58C0">
      <w:pPr>
        <w:pStyle w:val="ListParagraph"/>
        <w:numPr>
          <w:ilvl w:val="2"/>
          <w:numId w:val="15"/>
        </w:numPr>
        <w:spacing w:before="0" w:after="60" w:line="276" w:lineRule="auto"/>
        <w:ind w:hanging="187"/>
      </w:pPr>
      <w:r>
        <w:t>Leg pain</w:t>
      </w:r>
    </w:p>
    <w:p w14:paraId="4024A273" w14:textId="77777777" w:rsidR="008A58C0" w:rsidRDefault="008A58C0" w:rsidP="008A58C0">
      <w:pPr>
        <w:pStyle w:val="ListParagraph"/>
        <w:numPr>
          <w:ilvl w:val="2"/>
          <w:numId w:val="15"/>
        </w:numPr>
        <w:spacing w:before="0" w:after="60" w:line="276" w:lineRule="auto"/>
        <w:ind w:hanging="187"/>
      </w:pPr>
      <w:r>
        <w:t>Neck pain</w:t>
      </w:r>
    </w:p>
    <w:p w14:paraId="5878E55A" w14:textId="77777777" w:rsidR="008A58C0" w:rsidRDefault="008A58C0" w:rsidP="008A58C0">
      <w:pPr>
        <w:pStyle w:val="ListParagraph"/>
        <w:numPr>
          <w:ilvl w:val="2"/>
          <w:numId w:val="15"/>
        </w:numPr>
        <w:spacing w:before="0" w:after="60" w:line="276" w:lineRule="auto"/>
        <w:ind w:hanging="187"/>
      </w:pPr>
      <w:r>
        <w:t>Substance abuse</w:t>
      </w:r>
    </w:p>
    <w:p w14:paraId="310383CA" w14:textId="77777777" w:rsidR="008A58C0" w:rsidRDefault="008A58C0" w:rsidP="008A58C0">
      <w:pPr>
        <w:pStyle w:val="ListParagraph"/>
        <w:numPr>
          <w:ilvl w:val="2"/>
          <w:numId w:val="15"/>
        </w:numPr>
        <w:spacing w:before="0" w:after="60" w:line="276" w:lineRule="auto"/>
        <w:ind w:hanging="187"/>
      </w:pPr>
      <w:r>
        <w:t>Diabetes</w:t>
      </w:r>
    </w:p>
    <w:p w14:paraId="6EE3AAE8" w14:textId="77777777" w:rsidR="008A58C0" w:rsidRDefault="008A58C0" w:rsidP="008A58C0">
      <w:pPr>
        <w:pStyle w:val="ListParagraph"/>
        <w:numPr>
          <w:ilvl w:val="2"/>
          <w:numId w:val="15"/>
        </w:numPr>
        <w:spacing w:before="0" w:after="60" w:line="276" w:lineRule="auto"/>
        <w:ind w:hanging="187"/>
      </w:pPr>
      <w:r>
        <w:t>Obesity</w:t>
      </w:r>
    </w:p>
    <w:p w14:paraId="2F206DE9" w14:textId="77777777" w:rsidR="008A58C0" w:rsidRDefault="008A58C0" w:rsidP="008A58C0">
      <w:pPr>
        <w:pStyle w:val="ListParagraph"/>
        <w:numPr>
          <w:ilvl w:val="2"/>
          <w:numId w:val="15"/>
        </w:numPr>
        <w:spacing w:before="0" w:after="60" w:line="276" w:lineRule="auto"/>
        <w:ind w:left="360" w:hanging="187"/>
      </w:pPr>
      <w:r>
        <w:t>Process addictions (porn, gambling, spending, other)</w:t>
      </w:r>
    </w:p>
    <w:p w14:paraId="0A253F37" w14:textId="77777777" w:rsidR="008A58C0" w:rsidRDefault="008A58C0" w:rsidP="008A58C0">
      <w:pPr>
        <w:pStyle w:val="ListParagraph"/>
        <w:numPr>
          <w:ilvl w:val="2"/>
          <w:numId w:val="15"/>
        </w:numPr>
        <w:spacing w:before="0" w:after="60" w:line="276" w:lineRule="auto"/>
        <w:ind w:left="360" w:hanging="187"/>
      </w:pPr>
      <w:r>
        <w:t>Indigestion/ulcers</w:t>
      </w:r>
    </w:p>
    <w:p w14:paraId="51F6E3F7" w14:textId="77777777" w:rsidR="008A58C0" w:rsidRDefault="008A58C0" w:rsidP="008A58C0">
      <w:pPr>
        <w:pStyle w:val="ListParagraph"/>
        <w:numPr>
          <w:ilvl w:val="2"/>
          <w:numId w:val="15"/>
        </w:numPr>
        <w:spacing w:before="0" w:after="60" w:line="276" w:lineRule="auto"/>
        <w:ind w:left="360" w:hanging="187"/>
      </w:pPr>
      <w:r>
        <w:t>Diarrhea or constipation</w:t>
      </w:r>
    </w:p>
    <w:p w14:paraId="07946369" w14:textId="77777777" w:rsidR="008A58C0" w:rsidRDefault="008A58C0" w:rsidP="008A58C0">
      <w:pPr>
        <w:pStyle w:val="ListParagraph"/>
        <w:numPr>
          <w:ilvl w:val="2"/>
          <w:numId w:val="15"/>
        </w:numPr>
        <w:spacing w:before="0" w:after="60" w:line="276" w:lineRule="auto"/>
        <w:ind w:left="360" w:hanging="187"/>
      </w:pPr>
      <w:r>
        <w:t>Sleep disturbance</w:t>
      </w:r>
    </w:p>
    <w:p w14:paraId="62B65D1A" w14:textId="77777777" w:rsidR="008A58C0" w:rsidRDefault="008A58C0" w:rsidP="008A58C0">
      <w:pPr>
        <w:pStyle w:val="ListParagraph"/>
        <w:numPr>
          <w:ilvl w:val="2"/>
          <w:numId w:val="15"/>
        </w:numPr>
        <w:spacing w:before="0" w:after="60" w:line="276" w:lineRule="auto"/>
        <w:ind w:left="360" w:hanging="187"/>
      </w:pPr>
      <w:r>
        <w:t>Depression/sadness</w:t>
      </w:r>
    </w:p>
    <w:p w14:paraId="091EA3DD" w14:textId="77777777" w:rsidR="008A58C0" w:rsidRDefault="008A58C0" w:rsidP="008A58C0">
      <w:pPr>
        <w:pStyle w:val="ListParagraph"/>
        <w:numPr>
          <w:ilvl w:val="2"/>
          <w:numId w:val="15"/>
        </w:numPr>
        <w:spacing w:before="0" w:after="60" w:line="276" w:lineRule="auto"/>
        <w:ind w:left="360" w:hanging="187"/>
      </w:pPr>
      <w:r>
        <w:t>Difficulty in family relations</w:t>
      </w:r>
    </w:p>
    <w:p w14:paraId="7780FA99" w14:textId="77777777" w:rsidR="008A58C0" w:rsidRDefault="008A58C0" w:rsidP="008A58C0">
      <w:pPr>
        <w:spacing w:before="60" w:line="276" w:lineRule="auto"/>
        <w:ind w:left="720" w:firstLine="0"/>
        <w:sectPr w:rsidR="008A58C0" w:rsidSect="00413BAB">
          <w:type w:val="continuous"/>
          <w:pgSz w:w="12240" w:h="15840"/>
          <w:pgMar w:top="1440" w:right="1440" w:bottom="1440" w:left="1440" w:header="720" w:footer="720" w:gutter="0"/>
          <w:cols w:num="2" w:space="720"/>
          <w:titlePg/>
          <w:docGrid w:linePitch="360"/>
        </w:sectPr>
      </w:pPr>
    </w:p>
    <w:p w14:paraId="2A1AAAF5" w14:textId="77777777" w:rsidR="008A58C0" w:rsidRDefault="008A58C0" w:rsidP="008A58C0">
      <w:pPr>
        <w:spacing w:before="60" w:line="276" w:lineRule="auto"/>
        <w:ind w:left="720" w:firstLine="0"/>
      </w:pPr>
      <w:r>
        <w:t>These physical illnesses all have a job stress component, and clergy have a higher incidence of these conditions than the standard population.</w:t>
      </w:r>
    </w:p>
    <w:p w14:paraId="5C1D37B8" w14:textId="77777777" w:rsidR="008A58C0" w:rsidRDefault="008A58C0" w:rsidP="008A58C0">
      <w:pPr>
        <w:pStyle w:val="ListParagraph"/>
        <w:numPr>
          <w:ilvl w:val="0"/>
          <w:numId w:val="23"/>
        </w:numPr>
        <w:spacing w:before="60" w:line="276" w:lineRule="auto"/>
        <w:ind w:left="1080"/>
      </w:pPr>
      <w:r>
        <w:t>Open discussion about why doing ministry is bad for clergy health.</w:t>
      </w:r>
    </w:p>
    <w:p w14:paraId="67EF68F4" w14:textId="77777777" w:rsidR="008A58C0" w:rsidRDefault="008A58C0" w:rsidP="008A58C0">
      <w:pPr>
        <w:pStyle w:val="ListParagraph"/>
        <w:numPr>
          <w:ilvl w:val="0"/>
          <w:numId w:val="23"/>
        </w:numPr>
        <w:spacing w:before="60" w:line="276" w:lineRule="auto"/>
        <w:ind w:left="1080"/>
      </w:pPr>
      <w:r>
        <w:t>Open discussion about how difficult it is to be effective, using the reasons from #5.</w:t>
      </w:r>
    </w:p>
    <w:p w14:paraId="669A540C" w14:textId="77777777" w:rsidR="008A58C0" w:rsidRDefault="008A58C0" w:rsidP="008A58C0">
      <w:pPr>
        <w:spacing w:before="60" w:line="276" w:lineRule="auto"/>
        <w:ind w:left="360" w:firstLine="0"/>
      </w:pPr>
      <w:r>
        <w:t>The Clergy Peer Group's purpose is to provide a safe space where this pain and suffering can be expressed and heard by others who understand.</w:t>
      </w:r>
    </w:p>
    <w:p w14:paraId="4997306B" w14:textId="77777777" w:rsidR="008A58C0" w:rsidRDefault="008A58C0" w:rsidP="008A58C0">
      <w:pPr>
        <w:spacing w:before="60" w:line="276" w:lineRule="auto"/>
        <w:ind w:firstLine="0"/>
      </w:pPr>
      <w:r>
        <w:t>5.  Read the benefits statement and discuss.</w:t>
      </w:r>
    </w:p>
    <w:p w14:paraId="48294D77" w14:textId="77777777" w:rsidR="008A58C0" w:rsidRDefault="008A58C0" w:rsidP="008A58C0">
      <w:pPr>
        <w:spacing w:before="60" w:line="276" w:lineRule="auto"/>
        <w:ind w:firstLine="0"/>
      </w:pPr>
      <w:r>
        <w:t>6.  Read and discuss the process statement.</w:t>
      </w:r>
    </w:p>
    <w:p w14:paraId="738DAAD7" w14:textId="77777777" w:rsidR="008A58C0" w:rsidRDefault="008A58C0" w:rsidP="008A58C0">
      <w:pPr>
        <w:spacing w:before="60" w:line="276" w:lineRule="auto"/>
        <w:ind w:firstLine="0"/>
      </w:pPr>
      <w:r>
        <w:t>7.  Read and discuss the commitments statement.</w:t>
      </w:r>
    </w:p>
    <w:p w14:paraId="1CDFE76E" w14:textId="77777777" w:rsidR="008A58C0" w:rsidRDefault="008A58C0" w:rsidP="008A58C0">
      <w:pPr>
        <w:spacing w:before="60" w:line="276" w:lineRule="auto"/>
        <w:ind w:firstLine="0"/>
      </w:pPr>
      <w:r>
        <w:t>8.  Open discussion about interest level.  Take a straw poll of how many would be interested.  Invite all to consider their participation carefully.  Those interested and willing to agree to the commitments should come to the next meeting.</w:t>
      </w:r>
    </w:p>
    <w:p w14:paraId="54BE1B09" w14:textId="77777777" w:rsidR="008A58C0" w:rsidRDefault="008A58C0" w:rsidP="008A58C0">
      <w:pPr>
        <w:pStyle w:val="Heading4"/>
        <w:rPr>
          <w:b w:val="0"/>
          <w:bCs/>
          <w:u w:val="none"/>
        </w:rPr>
      </w:pPr>
      <w:r>
        <w:t>WEEK 2 – Creating a Common Purpose</w:t>
      </w:r>
    </w:p>
    <w:p w14:paraId="1C200B54" w14:textId="77777777" w:rsidR="008A58C0" w:rsidRDefault="008A58C0" w:rsidP="008A58C0">
      <w:pPr>
        <w:ind w:firstLine="0"/>
      </w:pPr>
      <w:r>
        <w:t>MEETING AGENDA</w:t>
      </w:r>
    </w:p>
    <w:p w14:paraId="145F4DF1" w14:textId="77777777" w:rsidR="008A58C0" w:rsidRDefault="008A58C0" w:rsidP="008A58C0">
      <w:pPr>
        <w:ind w:firstLine="0"/>
      </w:pPr>
      <w:r>
        <w:t>Chairs in a circle.  Place a candle, cross, or other items in the center.</w:t>
      </w:r>
    </w:p>
    <w:p w14:paraId="273DC169" w14:textId="77777777" w:rsidR="008A58C0" w:rsidRDefault="008A58C0" w:rsidP="008A58C0">
      <w:pPr>
        <w:pStyle w:val="ListParagraph"/>
        <w:numPr>
          <w:ilvl w:val="0"/>
          <w:numId w:val="19"/>
        </w:numPr>
        <w:spacing w:before="60" w:line="276" w:lineRule="auto"/>
      </w:pPr>
      <w:r>
        <w:t>Organizer opens with prayer and reviews agenda</w:t>
      </w:r>
    </w:p>
    <w:p w14:paraId="0731AF17" w14:textId="77777777" w:rsidR="008A58C0" w:rsidRDefault="008A58C0" w:rsidP="008A58C0">
      <w:pPr>
        <w:pStyle w:val="ListParagraph"/>
        <w:numPr>
          <w:ilvl w:val="0"/>
          <w:numId w:val="19"/>
        </w:numPr>
        <w:spacing w:before="60" w:line="276" w:lineRule="auto"/>
      </w:pPr>
      <w:proofErr w:type="gramStart"/>
      <w:r>
        <w:t>Each individual</w:t>
      </w:r>
      <w:proofErr w:type="gramEnd"/>
      <w:r>
        <w:t xml:space="preserve"> introduces themself with Name, year in ministry, a brief description of their ministry, and a quick check-in on status, physically, emotionally, socially, mentally, and spiritually.</w:t>
      </w:r>
    </w:p>
    <w:p w14:paraId="1816C5F2" w14:textId="77777777" w:rsidR="008A58C0" w:rsidRDefault="008A58C0" w:rsidP="008A58C0">
      <w:pPr>
        <w:pStyle w:val="ListParagraph"/>
        <w:numPr>
          <w:ilvl w:val="0"/>
          <w:numId w:val="19"/>
        </w:numPr>
        <w:spacing w:before="60" w:line="276" w:lineRule="auto"/>
      </w:pPr>
      <w:r>
        <w:t>Revise purpose and values statement, discuss and author any changes.</w:t>
      </w:r>
    </w:p>
    <w:p w14:paraId="3CB49E6B" w14:textId="77777777" w:rsidR="008A58C0" w:rsidRDefault="008A58C0" w:rsidP="008A58C0">
      <w:pPr>
        <w:pStyle w:val="ListParagraph"/>
        <w:numPr>
          <w:ilvl w:val="0"/>
          <w:numId w:val="19"/>
        </w:numPr>
        <w:spacing w:before="60" w:line="276" w:lineRule="auto"/>
      </w:pPr>
      <w:r>
        <w:t>Review commitment statement, discuss, make changes.  Everyone commits by raising hands.</w:t>
      </w:r>
    </w:p>
    <w:p w14:paraId="782E4FFA" w14:textId="77777777" w:rsidR="008A58C0" w:rsidRDefault="008A58C0" w:rsidP="008A58C0">
      <w:pPr>
        <w:pStyle w:val="ListParagraph"/>
        <w:numPr>
          <w:ilvl w:val="0"/>
          <w:numId w:val="19"/>
        </w:numPr>
        <w:spacing w:before="60" w:line="276" w:lineRule="auto"/>
      </w:pPr>
      <w:r>
        <w:t>Discuss place and time issues</w:t>
      </w:r>
    </w:p>
    <w:p w14:paraId="23BF133F" w14:textId="77777777" w:rsidR="008A58C0" w:rsidRDefault="008A58C0" w:rsidP="008A58C0">
      <w:pPr>
        <w:pStyle w:val="ListParagraph"/>
        <w:numPr>
          <w:ilvl w:val="0"/>
          <w:numId w:val="19"/>
        </w:numPr>
        <w:spacing w:before="60" w:line="276" w:lineRule="auto"/>
      </w:pPr>
      <w:r>
        <w:t>Discuss and amend ground rules</w:t>
      </w:r>
    </w:p>
    <w:p w14:paraId="7452213D" w14:textId="77777777" w:rsidR="008A58C0" w:rsidRDefault="008A58C0" w:rsidP="008A58C0">
      <w:pPr>
        <w:pStyle w:val="ListParagraph"/>
        <w:numPr>
          <w:ilvl w:val="0"/>
          <w:numId w:val="19"/>
        </w:numPr>
        <w:spacing w:before="60" w:line="276" w:lineRule="auto"/>
      </w:pPr>
      <w:r>
        <w:t>Review the agendas for the next nine weeks.</w:t>
      </w:r>
    </w:p>
    <w:p w14:paraId="0DD21AB2" w14:textId="77777777" w:rsidR="008A58C0" w:rsidRDefault="008A58C0" w:rsidP="008A58C0">
      <w:pPr>
        <w:pStyle w:val="ListParagraph"/>
        <w:numPr>
          <w:ilvl w:val="1"/>
          <w:numId w:val="19"/>
        </w:numPr>
        <w:spacing w:before="60" w:line="276" w:lineRule="auto"/>
      </w:pPr>
      <w:r>
        <w:t>Each week: check-in, opening, and closing ritual</w:t>
      </w:r>
    </w:p>
    <w:p w14:paraId="5056EA1E" w14:textId="77777777" w:rsidR="008A58C0" w:rsidRDefault="008A58C0" w:rsidP="008A58C0">
      <w:pPr>
        <w:pStyle w:val="ListParagraph"/>
        <w:numPr>
          <w:ilvl w:val="1"/>
          <w:numId w:val="19"/>
        </w:numPr>
        <w:spacing w:before="60" w:line="276" w:lineRule="auto"/>
      </w:pPr>
      <w:r>
        <w:t>Each week until each member has had a turn: an individual tells their story of childhood, family life, call experience, training experience, and ministry experience, and non-clergy life. (30 minutes).  See the "Telling Your Story" guide.</w:t>
      </w:r>
    </w:p>
    <w:p w14:paraId="3160575E" w14:textId="77777777" w:rsidR="008A58C0" w:rsidRDefault="008A58C0" w:rsidP="008A58C0">
      <w:pPr>
        <w:pStyle w:val="ListParagraph"/>
        <w:numPr>
          <w:ilvl w:val="1"/>
          <w:numId w:val="19"/>
        </w:numPr>
        <w:spacing w:before="60" w:line="276" w:lineRule="auto"/>
      </w:pPr>
      <w:r>
        <w:t>Week 2 – Stories of success</w:t>
      </w:r>
    </w:p>
    <w:p w14:paraId="58047C27" w14:textId="77777777" w:rsidR="008A58C0" w:rsidRDefault="008A58C0" w:rsidP="008A58C0">
      <w:pPr>
        <w:pStyle w:val="ListParagraph"/>
        <w:numPr>
          <w:ilvl w:val="1"/>
          <w:numId w:val="19"/>
        </w:numPr>
        <w:spacing w:before="60" w:line="276" w:lineRule="auto"/>
      </w:pPr>
      <w:r>
        <w:t>Week 3 – Exploring rotten job conditions and solutions</w:t>
      </w:r>
    </w:p>
    <w:p w14:paraId="3F1BB730" w14:textId="77777777" w:rsidR="008A58C0" w:rsidRDefault="008A58C0" w:rsidP="008A58C0">
      <w:pPr>
        <w:pStyle w:val="ListParagraph"/>
        <w:numPr>
          <w:ilvl w:val="1"/>
          <w:numId w:val="19"/>
        </w:numPr>
        <w:spacing w:before="60" w:line="276" w:lineRule="auto"/>
      </w:pPr>
      <w:r>
        <w:t xml:space="preserve">Week 4 – Exploring preparation – What I wish </w:t>
      </w:r>
      <w:proofErr w:type="gramStart"/>
      <w:r>
        <w:t>I'd</w:t>
      </w:r>
      <w:proofErr w:type="gramEnd"/>
      <w:r>
        <w:t xml:space="preserve"> known</w:t>
      </w:r>
    </w:p>
    <w:p w14:paraId="254F902B" w14:textId="77777777" w:rsidR="008A58C0" w:rsidRDefault="008A58C0" w:rsidP="008A58C0">
      <w:pPr>
        <w:pStyle w:val="ListParagraph"/>
        <w:numPr>
          <w:ilvl w:val="1"/>
          <w:numId w:val="19"/>
        </w:numPr>
        <w:spacing w:before="60" w:line="276" w:lineRule="auto"/>
      </w:pPr>
      <w:r>
        <w:t>Week 5 – Stories of harm and wounding</w:t>
      </w:r>
    </w:p>
    <w:p w14:paraId="785A9264" w14:textId="77777777" w:rsidR="008A58C0" w:rsidRDefault="008A58C0" w:rsidP="008A58C0">
      <w:pPr>
        <w:pStyle w:val="ListParagraph"/>
        <w:numPr>
          <w:ilvl w:val="1"/>
          <w:numId w:val="19"/>
        </w:numPr>
        <w:spacing w:before="60" w:line="276" w:lineRule="auto"/>
      </w:pPr>
      <w:r>
        <w:t>Week 6 – Basic Object Relations Theory as a language to understand the harm</w:t>
      </w:r>
    </w:p>
    <w:p w14:paraId="45AEFF30" w14:textId="77777777" w:rsidR="008A58C0" w:rsidRDefault="008A58C0" w:rsidP="008A58C0">
      <w:pPr>
        <w:pStyle w:val="ListParagraph"/>
        <w:numPr>
          <w:ilvl w:val="1"/>
          <w:numId w:val="19"/>
        </w:numPr>
        <w:spacing w:before="60" w:line="276" w:lineRule="auto"/>
      </w:pPr>
      <w:r>
        <w:t>Week 7 – Explore a personal Pastoral Identity</w:t>
      </w:r>
    </w:p>
    <w:p w14:paraId="6580ADD3" w14:textId="77777777" w:rsidR="008A58C0" w:rsidRDefault="008A58C0" w:rsidP="008A58C0">
      <w:pPr>
        <w:pStyle w:val="ListParagraph"/>
        <w:numPr>
          <w:ilvl w:val="1"/>
          <w:numId w:val="19"/>
        </w:numPr>
        <w:spacing w:before="60" w:line="276" w:lineRule="auto"/>
      </w:pPr>
      <w:r>
        <w:t>Week 8 – Explore childhood vulnerabilities</w:t>
      </w:r>
    </w:p>
    <w:p w14:paraId="14996C3E" w14:textId="77777777" w:rsidR="008A58C0" w:rsidRDefault="008A58C0" w:rsidP="008A58C0">
      <w:pPr>
        <w:pStyle w:val="ListParagraph"/>
        <w:numPr>
          <w:ilvl w:val="1"/>
          <w:numId w:val="19"/>
        </w:numPr>
        <w:spacing w:before="60" w:line="276" w:lineRule="auto"/>
      </w:pPr>
      <w:r>
        <w:t xml:space="preserve">Week 9 – Re-evaluate, </w:t>
      </w:r>
      <w:proofErr w:type="gramStart"/>
      <w:r>
        <w:t>restate</w:t>
      </w:r>
      <w:proofErr w:type="gramEnd"/>
      <w:r>
        <w:t xml:space="preserve"> and personalize the Purpose Statement and Commitments</w:t>
      </w:r>
    </w:p>
    <w:p w14:paraId="5CDA5246" w14:textId="77777777" w:rsidR="008A58C0" w:rsidRPr="00305D5B" w:rsidRDefault="008A58C0" w:rsidP="008A58C0">
      <w:pPr>
        <w:pStyle w:val="ListParagraph"/>
        <w:numPr>
          <w:ilvl w:val="1"/>
          <w:numId w:val="19"/>
        </w:numPr>
        <w:spacing w:before="60" w:line="276" w:lineRule="auto"/>
      </w:pPr>
      <w:r>
        <w:t>Week 10 – Consolidation of learning and discussion of moving forward</w:t>
      </w:r>
    </w:p>
    <w:p w14:paraId="3E9339C5" w14:textId="77777777" w:rsidR="008A58C0" w:rsidRDefault="008A58C0" w:rsidP="008A58C0">
      <w:pPr>
        <w:spacing w:before="0" w:after="160" w:line="259" w:lineRule="auto"/>
        <w:ind w:firstLine="0"/>
        <w:rPr>
          <w:rFonts w:eastAsiaTheme="majorEastAsia" w:cstheme="majorBidi"/>
          <w:b/>
          <w:sz w:val="28"/>
          <w:szCs w:val="26"/>
        </w:rPr>
      </w:pPr>
      <w:r>
        <w:br w:type="page"/>
      </w:r>
    </w:p>
    <w:p w14:paraId="311C1B73" w14:textId="77777777" w:rsidR="008A58C0" w:rsidRDefault="008A58C0" w:rsidP="008A58C0">
      <w:pPr>
        <w:pStyle w:val="Heading2"/>
        <w:jc w:val="center"/>
      </w:pPr>
      <w:bookmarkStart w:id="20" w:name="_Toc69304927"/>
      <w:r>
        <w:t>Sample Ground Rules</w:t>
      </w:r>
      <w:bookmarkEnd w:id="20"/>
    </w:p>
    <w:p w14:paraId="1E55DF4D" w14:textId="77777777" w:rsidR="008A58C0" w:rsidRDefault="008A58C0" w:rsidP="008A58C0">
      <w:r>
        <w:t xml:space="preserve">Any group that seeks to establish a container where members feel safe being open with the group must establish safety as a core process.  One element of that process is a mutually agreed-upon set of ground rules (or principles) that continuously guide the group's processes (See the sample below).  The Ground Rules of the group should be revisited and reinforced regularly.  Any violation of the rules should be addressed by the </w:t>
      </w:r>
      <w:proofErr w:type="gramStart"/>
      <w:r>
        <w:t>group as a whole</w:t>
      </w:r>
      <w:proofErr w:type="gramEnd"/>
      <w:r>
        <w:t xml:space="preserve">.  </w:t>
      </w:r>
    </w:p>
    <w:p w14:paraId="5F643C40" w14:textId="77777777" w:rsidR="008A58C0" w:rsidRDefault="008A58C0" w:rsidP="008A58C0">
      <w:r>
        <w:t>For individuals creating a Clergy Peer Group, the following are a suggested set of ground rules which could be a starting point for a group.  The group members should add, delete, or rephrase these to suit the members' principles.</w:t>
      </w:r>
    </w:p>
    <w:p w14:paraId="236854B2" w14:textId="77777777" w:rsidR="008A58C0" w:rsidRPr="0001534A" w:rsidRDefault="008A58C0" w:rsidP="008A58C0">
      <w:pPr>
        <w:pStyle w:val="ListParagraph"/>
        <w:numPr>
          <w:ilvl w:val="0"/>
          <w:numId w:val="12"/>
        </w:numPr>
        <w:rPr>
          <w:b/>
          <w:bCs/>
        </w:rPr>
      </w:pPr>
      <w:r>
        <w:t>"</w:t>
      </w:r>
      <w:r w:rsidRPr="005E6408">
        <w:rPr>
          <w:i/>
          <w:iCs/>
        </w:rPr>
        <w:t>What happens here stays here</w:t>
      </w:r>
      <w:r>
        <w:rPr>
          <w:i/>
          <w:iCs/>
        </w:rPr>
        <w:t>,"</w:t>
      </w:r>
      <w:r>
        <w:rPr>
          <w:b/>
          <w:bCs/>
          <w:i/>
          <w:iCs/>
        </w:rPr>
        <w:t xml:space="preserve"> or </w:t>
      </w:r>
      <w:r w:rsidRPr="008B1F7F">
        <w:rPr>
          <w:b/>
          <w:bCs/>
        </w:rPr>
        <w:t xml:space="preserve">All matters of the group will </w:t>
      </w:r>
      <w:r>
        <w:rPr>
          <w:b/>
          <w:bCs/>
        </w:rPr>
        <w:t>remain</w:t>
      </w:r>
      <w:r w:rsidRPr="008B1F7F">
        <w:rPr>
          <w:b/>
          <w:bCs/>
        </w:rPr>
        <w:t xml:space="preserve"> confidential.</w:t>
      </w:r>
      <w:r>
        <w:rPr>
          <w:b/>
          <w:bCs/>
        </w:rPr>
        <w:t xml:space="preserve">  </w:t>
      </w:r>
    </w:p>
    <w:p w14:paraId="7485E449" w14:textId="77777777" w:rsidR="008A58C0" w:rsidRDefault="008A58C0" w:rsidP="008A58C0">
      <w:r>
        <w:t xml:space="preserve">Activities of the group should remain confidential.  Specific refinements of this rule might center around the following questions.  Is mere membership in the group confidential?  Is attendance at a meeting confidential? Is it permissible to share content, shared at a meeting, with a group member not present at that meeting?  When a group has thoroughly discussed these and similar questions, they will understand what confidentiality means. </w:t>
      </w:r>
    </w:p>
    <w:p w14:paraId="4F93CA7E" w14:textId="77777777" w:rsidR="008A58C0" w:rsidRPr="000D4B6A" w:rsidRDefault="008A58C0" w:rsidP="008A58C0">
      <w:pPr>
        <w:pStyle w:val="ListParagraph"/>
        <w:numPr>
          <w:ilvl w:val="0"/>
          <w:numId w:val="12"/>
        </w:numPr>
        <w:rPr>
          <w:b/>
          <w:bCs/>
        </w:rPr>
      </w:pPr>
      <w:r>
        <w:rPr>
          <w:b/>
          <w:bCs/>
          <w:i/>
          <w:iCs/>
        </w:rPr>
        <w:t>"</w:t>
      </w:r>
      <w:r w:rsidRPr="005E6408">
        <w:rPr>
          <w:i/>
          <w:iCs/>
        </w:rPr>
        <w:t>Only talk with the stick</w:t>
      </w:r>
      <w:r>
        <w:rPr>
          <w:b/>
          <w:bCs/>
          <w:i/>
          <w:iCs/>
        </w:rPr>
        <w:t xml:space="preserve">" or </w:t>
      </w:r>
      <w:r w:rsidRPr="000D4B6A">
        <w:rPr>
          <w:b/>
          <w:bCs/>
        </w:rPr>
        <w:t>No Cross</w:t>
      </w:r>
      <w:r>
        <w:rPr>
          <w:b/>
          <w:bCs/>
        </w:rPr>
        <w:t>-</w:t>
      </w:r>
      <w:r w:rsidRPr="000D4B6A">
        <w:rPr>
          <w:b/>
          <w:bCs/>
        </w:rPr>
        <w:t xml:space="preserve">talk, </w:t>
      </w:r>
      <w:r>
        <w:rPr>
          <w:b/>
          <w:bCs/>
        </w:rPr>
        <w:t xml:space="preserve">no </w:t>
      </w:r>
      <w:r w:rsidRPr="000D4B6A">
        <w:rPr>
          <w:b/>
          <w:bCs/>
        </w:rPr>
        <w:t>side</w:t>
      </w:r>
      <w:r>
        <w:rPr>
          <w:b/>
          <w:bCs/>
        </w:rPr>
        <w:t>-</w:t>
      </w:r>
      <w:r w:rsidRPr="000D4B6A">
        <w:rPr>
          <w:b/>
          <w:bCs/>
        </w:rPr>
        <w:t xml:space="preserve">bar, </w:t>
      </w:r>
      <w:r>
        <w:rPr>
          <w:b/>
          <w:bCs/>
        </w:rPr>
        <w:t>and no</w:t>
      </w:r>
      <w:r w:rsidRPr="000D4B6A">
        <w:rPr>
          <w:b/>
          <w:bCs/>
        </w:rPr>
        <w:t xml:space="preserve"> interruptions during a member's share.</w:t>
      </w:r>
    </w:p>
    <w:p w14:paraId="73CC14EB" w14:textId="77777777" w:rsidR="008A58C0" w:rsidRDefault="008A58C0" w:rsidP="008A58C0">
      <w:r>
        <w:t xml:space="preserve">Cross-talk is addressing or commenting on someone else's share unless they </w:t>
      </w:r>
      <w:r w:rsidRPr="001D5023">
        <w:t xml:space="preserve">invite or agree to input from others.  </w:t>
      </w:r>
      <w:r>
        <w:t xml:space="preserve">Side-bar conversations are two individuals speaking with each other but not involving the group. Interruptions are stopping a member's share to comment.  These bad habits indicate to the person sharing that they are not being heard or that their opinions are not valid.  The use of "talking stick," or similar, is a good device for helping all members focus on who has the floor.  </w:t>
      </w:r>
    </w:p>
    <w:p w14:paraId="774B70B5" w14:textId="77777777" w:rsidR="008A58C0" w:rsidRPr="007D44FA" w:rsidRDefault="008A58C0" w:rsidP="008A58C0">
      <w:r>
        <w:t xml:space="preserve">An additional advantage of the "talking stick" is that it lets all members know when the sharing of a member is completed (When they give up the talking stick).  In many cases, individuals may need silence to compose themselves before continuing.  Interruptions in these moments can be very upsetting and disturbing to the process of safety.  </w:t>
      </w:r>
    </w:p>
    <w:p w14:paraId="242FBAFA" w14:textId="77777777" w:rsidR="008A58C0" w:rsidRPr="00D16B23" w:rsidRDefault="008A58C0" w:rsidP="008A58C0">
      <w:pPr>
        <w:pStyle w:val="ListParagraph"/>
        <w:numPr>
          <w:ilvl w:val="0"/>
          <w:numId w:val="12"/>
        </w:numPr>
        <w:spacing w:before="0" w:after="160"/>
        <w:rPr>
          <w:b/>
          <w:bCs/>
        </w:rPr>
      </w:pPr>
      <w:r>
        <w:t>"</w:t>
      </w:r>
      <w:r w:rsidRPr="00D16B23">
        <w:rPr>
          <w:i/>
          <w:iCs/>
        </w:rPr>
        <w:t>Speak for yourself</w:t>
      </w:r>
      <w:r>
        <w:rPr>
          <w:b/>
          <w:bCs/>
        </w:rPr>
        <w:t>"</w:t>
      </w:r>
      <w:r w:rsidRPr="00D16B23">
        <w:rPr>
          <w:b/>
          <w:bCs/>
        </w:rPr>
        <w:t xml:space="preserve"> or Every person's share should speak for themself and only themself.  </w:t>
      </w:r>
    </w:p>
    <w:p w14:paraId="5624DFF6" w14:textId="77777777" w:rsidR="008A58C0" w:rsidRDefault="008A58C0" w:rsidP="008A58C0">
      <w:r>
        <w:t xml:space="preserve">Shares should use "I" statements as much as possible.  A member may at times want to comment on another member's share.  Comments should be limited to one's own experience, as in "Your comments made me reflect on my own experience …" </w:t>
      </w:r>
      <w:r w:rsidRPr="00A72225">
        <w:t xml:space="preserve">Members can share their own experiences but not others? I can share what I said about an issue but not what others might have said. </w:t>
      </w:r>
      <w:r>
        <w:t xml:space="preserve">If a member wants to comment directly to another member, permission should be gained first.  For example: "Are you open to feedback?" or "May I comment on your share?"  No member has the authority to speak for any other person or group.  </w:t>
      </w:r>
    </w:p>
    <w:p w14:paraId="5FB0C3B8" w14:textId="77777777" w:rsidR="008A58C0" w:rsidRDefault="008A58C0" w:rsidP="008A58C0">
      <w:r>
        <w:t>Particularly critical for Clergy Peer Groups is that no one in the group can speak for God/Religion/Denomination/Bible.  A member might say "The God I understand …", rather than "God says…" Other examples are: "What I understand the Bible to mean …" over "The Bible says …", or "My church history teaches me …" over "By Christian tradition we are supposed to …"</w:t>
      </w:r>
    </w:p>
    <w:p w14:paraId="1B516481" w14:textId="77777777" w:rsidR="008A58C0" w:rsidRPr="008834AF" w:rsidRDefault="008A58C0" w:rsidP="008A58C0">
      <w:pPr>
        <w:pStyle w:val="ListParagraph"/>
        <w:numPr>
          <w:ilvl w:val="0"/>
          <w:numId w:val="12"/>
        </w:numPr>
        <w:rPr>
          <w:b/>
          <w:bCs/>
        </w:rPr>
      </w:pPr>
      <w:r>
        <w:t>"</w:t>
      </w:r>
      <w:r>
        <w:rPr>
          <w:i/>
          <w:iCs/>
        </w:rPr>
        <w:t xml:space="preserve">All emotions are </w:t>
      </w:r>
      <w:r w:rsidRPr="0067529C">
        <w:t>welcome</w:t>
      </w:r>
      <w:r>
        <w:t xml:space="preserve">," </w:t>
      </w:r>
      <w:r>
        <w:rPr>
          <w:b/>
          <w:bCs/>
        </w:rPr>
        <w:t xml:space="preserve">or </w:t>
      </w:r>
      <w:r w:rsidRPr="0067529C">
        <w:rPr>
          <w:b/>
          <w:bCs/>
        </w:rPr>
        <w:t>Profound</w:t>
      </w:r>
      <w:r w:rsidRPr="008834AF">
        <w:rPr>
          <w:b/>
          <w:bCs/>
        </w:rPr>
        <w:t xml:space="preserve"> feelings are okay and need not be soothed away.</w:t>
      </w:r>
    </w:p>
    <w:p w14:paraId="1C89699B" w14:textId="77777777" w:rsidR="008A58C0" w:rsidRDefault="008A58C0" w:rsidP="008A58C0">
      <w:r>
        <w:t xml:space="preserve">A sign the group process is safe enough is when an individual becomes emotional during their share.  These emotions may be strong and may include crying, sobbing, angry outbursts, laughing, or others.  A frequent temptation is to attempt to comfort the individual with a touch or comment physically.  Efforts to comfort are usually more about our discomfort with a profound display of emotion than offering comfort.  Touch or comment can disrupt the emotional process. Respect and caring can be best expressed by tolerating the emotional expressions in uncomfortable silence.  Following a person's emotional share, it might be appropriate to ask, "How can we support you" or "We are witness to your profound emotions." Physical touch can often be disruptive as well.  Ask permission first before touching anyone. For example, "Would you be comforted by a hug?"  </w:t>
      </w:r>
    </w:p>
    <w:p w14:paraId="5EA51063" w14:textId="77777777" w:rsidR="008A58C0" w:rsidRPr="00821264" w:rsidRDefault="008A58C0" w:rsidP="008A58C0">
      <w:pPr>
        <w:pStyle w:val="ListParagraph"/>
        <w:numPr>
          <w:ilvl w:val="0"/>
          <w:numId w:val="12"/>
        </w:numPr>
        <w:rPr>
          <w:b/>
          <w:bCs/>
        </w:rPr>
      </w:pPr>
      <w:r>
        <w:rPr>
          <w:b/>
          <w:bCs/>
        </w:rPr>
        <w:t>"</w:t>
      </w:r>
      <w:r w:rsidRPr="00821264">
        <w:rPr>
          <w:i/>
          <w:iCs/>
        </w:rPr>
        <w:t>It is the group</w:t>
      </w:r>
      <w:r>
        <w:rPr>
          <w:i/>
          <w:iCs/>
        </w:rPr>
        <w:t>'</w:t>
      </w:r>
      <w:r w:rsidRPr="00821264">
        <w:rPr>
          <w:i/>
          <w:iCs/>
        </w:rPr>
        <w:t>s business</w:t>
      </w:r>
      <w:r>
        <w:rPr>
          <w:i/>
          <w:iCs/>
        </w:rPr>
        <w:t>,</w:t>
      </w:r>
      <w:r>
        <w:rPr>
          <w:b/>
          <w:bCs/>
        </w:rPr>
        <w:t>"</w:t>
      </w:r>
      <w:r w:rsidRPr="00821264">
        <w:rPr>
          <w:b/>
          <w:bCs/>
        </w:rPr>
        <w:t xml:space="preserve"> </w:t>
      </w:r>
      <w:r>
        <w:rPr>
          <w:b/>
          <w:bCs/>
        </w:rPr>
        <w:t>or</w:t>
      </w:r>
      <w:r w:rsidRPr="00821264">
        <w:rPr>
          <w:b/>
          <w:bCs/>
        </w:rPr>
        <w:t xml:space="preserve"> Conflict among group members should be </w:t>
      </w:r>
      <w:r>
        <w:rPr>
          <w:b/>
          <w:bCs/>
        </w:rPr>
        <w:t>addressed by</w:t>
      </w:r>
      <w:r w:rsidRPr="00821264">
        <w:rPr>
          <w:b/>
          <w:bCs/>
        </w:rPr>
        <w:t xml:space="preserve"> the group.</w:t>
      </w:r>
    </w:p>
    <w:p w14:paraId="7D727ED4" w14:textId="77777777" w:rsidR="008A58C0" w:rsidRDefault="008A58C0" w:rsidP="008A58C0">
      <w:r>
        <w:t xml:space="preserve">A conflict between two members of the group is rarely just between those members.  Violations of group rules are a violation for the whole group, even if others are not directly involved. Conflict within the group is usually an expression of unconscious processes working themselves out within the group and impact the whole group.  The group should have a pre-arranged protocol for dealing with Conflict within the group.  </w:t>
      </w:r>
    </w:p>
    <w:p w14:paraId="2C787531" w14:textId="77777777" w:rsidR="008A58C0" w:rsidRDefault="008A58C0" w:rsidP="008A58C0">
      <w:pPr>
        <w:spacing w:line="360" w:lineRule="auto"/>
        <w:ind w:left="720" w:firstLine="0"/>
      </w:pPr>
      <w:r w:rsidRPr="00F805AE">
        <w:rPr>
          <w:u w:val="single"/>
        </w:rPr>
        <w:t>For example</w:t>
      </w:r>
      <w:r>
        <w:t xml:space="preserve">: If there is a conflict, the person wanting to discuss the Conflict will ask permission of the group and the member with whom the Conflict is held.  With permissions stated, one member says their concern, being very precise on </w:t>
      </w:r>
      <w:proofErr w:type="spellStart"/>
      <w:r>
        <w:t>non-judgemental</w:t>
      </w:r>
      <w:proofErr w:type="spellEnd"/>
      <w:r>
        <w:t xml:space="preserve"> language and "I" statements.  The receiving person, First reflects what the other person has said until the first person confirms they have been heard.  Then, and only then, the Second person can offer their view of the issue.  The originating person then reflects what they have heard.  Then the group is offered an opportunity to comment without opinions on the issue but reflecting their own experience with the situation.  This process repeats itself until all parties feel like they have been heard and any necessary action has been made clear.</w:t>
      </w:r>
    </w:p>
    <w:p w14:paraId="24349B1D" w14:textId="77777777" w:rsidR="008A58C0" w:rsidRPr="00EF17DE" w:rsidRDefault="008A58C0" w:rsidP="008A58C0">
      <w:pPr>
        <w:pStyle w:val="ListParagraph"/>
        <w:numPr>
          <w:ilvl w:val="0"/>
          <w:numId w:val="12"/>
        </w:numPr>
        <w:rPr>
          <w:rFonts w:eastAsiaTheme="majorEastAsia" w:cstheme="majorBidi"/>
          <w:sz w:val="28"/>
          <w:szCs w:val="26"/>
        </w:rPr>
      </w:pPr>
      <w:r>
        <w:rPr>
          <w:b/>
          <w:bCs/>
        </w:rPr>
        <w:t>"</w:t>
      </w:r>
      <w:r w:rsidRPr="00076347">
        <w:rPr>
          <w:i/>
          <w:iCs/>
        </w:rPr>
        <w:t>Who are WE?</w:t>
      </w:r>
      <w:r>
        <w:t>"</w:t>
      </w:r>
      <w:r w:rsidRPr="00076347">
        <w:rPr>
          <w:b/>
          <w:bCs/>
        </w:rPr>
        <w:t xml:space="preserve"> or </w:t>
      </w:r>
      <w:r>
        <w:rPr>
          <w:b/>
          <w:bCs/>
        </w:rPr>
        <w:t>m</w:t>
      </w:r>
      <w:r w:rsidRPr="00076347">
        <w:rPr>
          <w:b/>
          <w:bCs/>
        </w:rPr>
        <w:t>embership in the group is subject to group consensus.</w:t>
      </w:r>
    </w:p>
    <w:p w14:paraId="112F77DD" w14:textId="77777777" w:rsidR="008A58C0" w:rsidRPr="00C65483" w:rsidRDefault="008A58C0" w:rsidP="008A58C0">
      <w:pPr>
        <w:rPr>
          <w:rFonts w:eastAsiaTheme="majorEastAsia" w:cstheme="majorBidi"/>
          <w:sz w:val="28"/>
          <w:szCs w:val="26"/>
        </w:rPr>
      </w:pPr>
      <w:r>
        <w:t xml:space="preserve">Members may be added to the group only through group consensus.  Changes in the group's constitution will inevitably change the group's structure and safety, as experienced by the group.  Discussion should proceed with any new members attending a meeting so that all voices can be heard. While new groups are in the initial formation stage, a group should remain closed to new members.  If an individual chooses to leave the group, that individual should communicate with the group the decision to leave and not just stop attending.  If a member does stop attending, then the group should reach out to that individual to inquire about their intentions. </w:t>
      </w:r>
      <w:r>
        <w:br w:type="page"/>
      </w:r>
    </w:p>
    <w:p w14:paraId="651601F8" w14:textId="77777777" w:rsidR="008A58C0" w:rsidRDefault="008A58C0" w:rsidP="008A58C0">
      <w:pPr>
        <w:pStyle w:val="Heading2"/>
        <w:jc w:val="center"/>
      </w:pPr>
      <w:bookmarkStart w:id="21" w:name="_Toc69304928"/>
      <w:r>
        <w:t>Sample Opening/Closing Rituals</w:t>
      </w:r>
      <w:bookmarkEnd w:id="21"/>
    </w:p>
    <w:p w14:paraId="18567923" w14:textId="77777777" w:rsidR="008A58C0" w:rsidRPr="00D7218A" w:rsidRDefault="008A58C0" w:rsidP="008A58C0">
      <w:pPr>
        <w:spacing w:before="0" w:after="160" w:line="259" w:lineRule="auto"/>
        <w:ind w:firstLine="0"/>
        <w:rPr>
          <w:rFonts w:eastAsiaTheme="majorEastAsia" w:cstheme="majorBidi"/>
          <w:bCs/>
          <w:sz w:val="28"/>
          <w:szCs w:val="26"/>
        </w:rPr>
      </w:pPr>
      <w:r>
        <w:rPr>
          <w:rFonts w:eastAsiaTheme="majorEastAsia" w:cstheme="majorBidi"/>
          <w:bCs/>
          <w:sz w:val="28"/>
          <w:szCs w:val="26"/>
        </w:rPr>
        <w:t>OPENING RITUAL</w:t>
      </w:r>
    </w:p>
    <w:p w14:paraId="4871F8B9" w14:textId="77777777" w:rsidR="008A58C0" w:rsidRDefault="008A58C0" w:rsidP="008A58C0">
      <w:pPr>
        <w:pStyle w:val="ListParagraph"/>
        <w:numPr>
          <w:ilvl w:val="0"/>
          <w:numId w:val="21"/>
        </w:numPr>
        <w:spacing w:before="0" w:after="160" w:line="259" w:lineRule="auto"/>
        <w:ind w:left="1080"/>
      </w:pPr>
      <w:r>
        <w:t>Five minutes of community chit chat and settling</w:t>
      </w:r>
    </w:p>
    <w:p w14:paraId="575FB636" w14:textId="77777777" w:rsidR="008A58C0" w:rsidRDefault="008A58C0" w:rsidP="008A58C0">
      <w:pPr>
        <w:pStyle w:val="ListParagraph"/>
        <w:numPr>
          <w:ilvl w:val="0"/>
          <w:numId w:val="21"/>
        </w:numPr>
        <w:spacing w:before="0" w:after="160" w:line="259" w:lineRule="auto"/>
        <w:ind w:left="1080"/>
      </w:pPr>
      <w:r>
        <w:t xml:space="preserve">The facilitator calls to order and announces 5 minutes of quiet for </w:t>
      </w:r>
      <w:proofErr w:type="gramStart"/>
      <w:r>
        <w:t>each individual</w:t>
      </w:r>
      <w:proofErr w:type="gramEnd"/>
      <w:r>
        <w:t xml:space="preserve"> to get grounded</w:t>
      </w:r>
    </w:p>
    <w:p w14:paraId="0DDE09C4" w14:textId="77777777" w:rsidR="008A58C0" w:rsidRDefault="008A58C0" w:rsidP="008A58C0">
      <w:pPr>
        <w:pStyle w:val="ListParagraph"/>
        <w:numPr>
          <w:ilvl w:val="0"/>
          <w:numId w:val="21"/>
        </w:numPr>
        <w:spacing w:before="0" w:after="160" w:line="259" w:lineRule="auto"/>
        <w:ind w:left="1080"/>
      </w:pPr>
      <w:r>
        <w:t>Opening prayer or poem – responsibility rotates around the group</w:t>
      </w:r>
    </w:p>
    <w:p w14:paraId="1A295702" w14:textId="77777777" w:rsidR="008A58C0" w:rsidRDefault="008A58C0" w:rsidP="008A58C0">
      <w:pPr>
        <w:pStyle w:val="ListParagraph"/>
        <w:numPr>
          <w:ilvl w:val="0"/>
          <w:numId w:val="21"/>
        </w:numPr>
        <w:spacing w:before="0" w:after="160" w:line="259" w:lineRule="auto"/>
        <w:ind w:left="1080"/>
      </w:pPr>
      <w:r>
        <w:t xml:space="preserve">Check-in – go around the circle, and each </w:t>
      </w:r>
      <w:proofErr w:type="gramStart"/>
      <w:r>
        <w:t>checks</w:t>
      </w:r>
      <w:proofErr w:type="gramEnd"/>
      <w:r>
        <w:t xml:space="preserve"> in on how they are doing physically, emotionally, socially, mentally, and spiritually.  If a member has a need or topic for discussion, then space is requested for discussion during check-in time.  </w:t>
      </w:r>
    </w:p>
    <w:p w14:paraId="3EFBA10C" w14:textId="77777777" w:rsidR="008A58C0" w:rsidRDefault="008A58C0" w:rsidP="008A58C0">
      <w:pPr>
        <w:pStyle w:val="ListParagraph"/>
        <w:numPr>
          <w:ilvl w:val="0"/>
          <w:numId w:val="21"/>
        </w:numPr>
        <w:spacing w:before="0" w:after="160" w:line="259" w:lineRule="auto"/>
        <w:ind w:left="1080"/>
      </w:pPr>
      <w:proofErr w:type="gramStart"/>
      <w:r>
        <w:t>Each individual</w:t>
      </w:r>
      <w:proofErr w:type="gramEnd"/>
      <w:r>
        <w:t xml:space="preserve"> concludes her/his check-in by saying "I'm in" to signal to the group that they are committed to the circle's sacredness and safety.</w:t>
      </w:r>
    </w:p>
    <w:p w14:paraId="565E2179" w14:textId="77777777" w:rsidR="008A58C0" w:rsidRPr="00C36620" w:rsidRDefault="008A58C0" w:rsidP="008A58C0">
      <w:pPr>
        <w:pStyle w:val="ListParagraph"/>
        <w:numPr>
          <w:ilvl w:val="0"/>
          <w:numId w:val="21"/>
        </w:numPr>
        <w:spacing w:before="0" w:after="160" w:line="259" w:lineRule="auto"/>
        <w:ind w:left="1080"/>
      </w:pPr>
      <w:r>
        <w:t>Proceed to the meeting agenda or open discussion.</w:t>
      </w:r>
    </w:p>
    <w:p w14:paraId="7437102C" w14:textId="77777777" w:rsidR="008A58C0" w:rsidRDefault="008A58C0" w:rsidP="008A58C0">
      <w:pPr>
        <w:spacing w:before="0" w:after="160" w:line="259" w:lineRule="auto"/>
        <w:ind w:firstLine="0"/>
        <w:rPr>
          <w:rFonts w:eastAsiaTheme="majorEastAsia" w:cstheme="majorBidi"/>
          <w:bCs/>
          <w:sz w:val="28"/>
          <w:szCs w:val="26"/>
        </w:rPr>
      </w:pPr>
    </w:p>
    <w:p w14:paraId="7F74536E" w14:textId="77777777" w:rsidR="008A58C0" w:rsidRDefault="008A58C0" w:rsidP="008A58C0">
      <w:pPr>
        <w:spacing w:before="0" w:after="160" w:line="259" w:lineRule="auto"/>
        <w:ind w:firstLine="0"/>
        <w:rPr>
          <w:rFonts w:eastAsiaTheme="majorEastAsia" w:cstheme="majorBidi"/>
          <w:bCs/>
          <w:sz w:val="28"/>
          <w:szCs w:val="26"/>
        </w:rPr>
      </w:pPr>
      <w:r>
        <w:rPr>
          <w:rFonts w:eastAsiaTheme="majorEastAsia" w:cstheme="majorBidi"/>
          <w:bCs/>
          <w:sz w:val="28"/>
          <w:szCs w:val="26"/>
        </w:rPr>
        <w:t>CLOSING RITUAL</w:t>
      </w:r>
    </w:p>
    <w:p w14:paraId="2CB18F15" w14:textId="77777777" w:rsidR="008A58C0" w:rsidRDefault="008A58C0" w:rsidP="008A58C0">
      <w:pPr>
        <w:pStyle w:val="ListParagraph"/>
        <w:numPr>
          <w:ilvl w:val="0"/>
          <w:numId w:val="21"/>
        </w:numPr>
        <w:spacing w:before="0" w:after="160" w:line="259" w:lineRule="auto"/>
        <w:ind w:left="1080"/>
      </w:pPr>
      <w:r>
        <w:t>At 15 minutes before the end time, the facilitator asks if anyone has a burning desire that has not been spoken.</w:t>
      </w:r>
    </w:p>
    <w:p w14:paraId="32CAF6AA" w14:textId="77777777" w:rsidR="008A58C0" w:rsidRDefault="008A58C0" w:rsidP="008A58C0">
      <w:pPr>
        <w:pStyle w:val="ListParagraph"/>
        <w:numPr>
          <w:ilvl w:val="0"/>
          <w:numId w:val="21"/>
        </w:numPr>
        <w:spacing w:before="0" w:after="160" w:line="259" w:lineRule="auto"/>
        <w:ind w:left="1080"/>
      </w:pPr>
      <w:r>
        <w:t>Go around the circle. Each person comments on any observations from the meeting and concludes by saying "I'm out" to signal to the group that they are releasing the others from their commitment to the circle.</w:t>
      </w:r>
    </w:p>
    <w:p w14:paraId="2F65B006" w14:textId="77777777" w:rsidR="008A58C0" w:rsidRDefault="008A58C0" w:rsidP="008A58C0">
      <w:pPr>
        <w:pStyle w:val="ListParagraph"/>
        <w:numPr>
          <w:ilvl w:val="0"/>
          <w:numId w:val="21"/>
        </w:numPr>
        <w:spacing w:before="0" w:after="160" w:line="259" w:lineRule="auto"/>
        <w:ind w:left="1080"/>
      </w:pPr>
      <w:r>
        <w:t>All stand, join hands if appropriate, and hum three meditative Oms.</w:t>
      </w:r>
    </w:p>
    <w:p w14:paraId="6B1EAEF8" w14:textId="77777777" w:rsidR="008A58C0" w:rsidRDefault="008A58C0" w:rsidP="008A58C0">
      <w:pPr>
        <w:pStyle w:val="ListParagraph"/>
        <w:numPr>
          <w:ilvl w:val="0"/>
          <w:numId w:val="21"/>
        </w:numPr>
        <w:spacing w:before="0" w:after="160" w:line="259" w:lineRule="auto"/>
        <w:ind w:left="1080"/>
      </w:pPr>
      <w:r>
        <w:t>They the group sings a short song or recites a brief poem or prayer of their choosing.</w:t>
      </w:r>
    </w:p>
    <w:p w14:paraId="132B434D" w14:textId="77777777" w:rsidR="008A58C0" w:rsidRDefault="008A58C0" w:rsidP="008A58C0">
      <w:pPr>
        <w:pStyle w:val="ListParagraph"/>
        <w:numPr>
          <w:ilvl w:val="0"/>
          <w:numId w:val="21"/>
        </w:numPr>
        <w:spacing w:before="0" w:after="160" w:line="259" w:lineRule="auto"/>
        <w:ind w:left="1080"/>
      </w:pPr>
      <w:r>
        <w:t xml:space="preserve">In unison, all chant, "What happened here, let it stay here." </w:t>
      </w:r>
    </w:p>
    <w:p w14:paraId="7DC1A754" w14:textId="77777777" w:rsidR="008A58C0" w:rsidRDefault="008A58C0" w:rsidP="008A58C0">
      <w:pPr>
        <w:spacing w:before="0" w:after="160" w:line="259" w:lineRule="auto"/>
        <w:ind w:firstLine="0"/>
      </w:pPr>
      <w:r>
        <w:br w:type="page"/>
      </w:r>
    </w:p>
    <w:p w14:paraId="093D30DD" w14:textId="77777777" w:rsidR="008A58C0" w:rsidRDefault="008A58C0" w:rsidP="008A58C0">
      <w:pPr>
        <w:pStyle w:val="Heading2"/>
        <w:jc w:val="center"/>
      </w:pPr>
      <w:bookmarkStart w:id="22" w:name="_Toc69304929"/>
      <w:r w:rsidRPr="004D0B67">
        <w:t>Telling Your Story Guide</w:t>
      </w:r>
      <w:bookmarkEnd w:id="22"/>
    </w:p>
    <w:p w14:paraId="0B883EC4" w14:textId="77777777" w:rsidR="008A58C0" w:rsidRDefault="008A58C0" w:rsidP="008A58C0">
      <w:r>
        <w:t xml:space="preserve">The purpose of this exercise is so that each member can get to hear your story from your own lips, the way you tell it.  Try to </w:t>
      </w:r>
      <w:proofErr w:type="gramStart"/>
      <w:r>
        <w:t>open up</w:t>
      </w:r>
      <w:proofErr w:type="gramEnd"/>
      <w:r>
        <w:t xml:space="preserve"> to both the joyous and painful, the failures and celebrations, the pride and the embarrassment.  If members leave with a general sense of the significant events in your life and your ministry, you have accomplished this task.  There is no need to over-expose yourself to describe the significant wounds or, if necessary, skip these stories for now.  It is entirely appropriate to say, "I have a deep wound that happened at this stage in my life, but I am not ready to share it yet."</w:t>
      </w:r>
    </w:p>
    <w:p w14:paraId="04DCACB0" w14:textId="77777777" w:rsidR="008A58C0" w:rsidRPr="00B326BA" w:rsidRDefault="008A58C0" w:rsidP="008A58C0">
      <w:pPr>
        <w:ind w:firstLine="0"/>
        <w:rPr>
          <w:b/>
          <w:bCs/>
        </w:rPr>
      </w:pPr>
      <w:r w:rsidRPr="00B326BA">
        <w:rPr>
          <w:b/>
          <w:bCs/>
        </w:rPr>
        <w:t>Here are some directing questions that may help you form your story.</w:t>
      </w:r>
    </w:p>
    <w:p w14:paraId="20D99A5B" w14:textId="77777777" w:rsidR="008A58C0" w:rsidRDefault="008A58C0" w:rsidP="00311E08">
      <w:pPr>
        <w:pStyle w:val="ListParagraph"/>
        <w:numPr>
          <w:ilvl w:val="0"/>
          <w:numId w:val="22"/>
        </w:numPr>
        <w:spacing w:before="60" w:after="60" w:line="360" w:lineRule="auto"/>
        <w:ind w:left="360"/>
      </w:pPr>
      <w:r>
        <w:t>Where did you grow up, and with whom (sibling, parents, others)?</w:t>
      </w:r>
    </w:p>
    <w:p w14:paraId="5703544C" w14:textId="77777777" w:rsidR="008A58C0" w:rsidRDefault="008A58C0" w:rsidP="00311E08">
      <w:pPr>
        <w:pStyle w:val="ListParagraph"/>
        <w:numPr>
          <w:ilvl w:val="0"/>
          <w:numId w:val="22"/>
        </w:numPr>
        <w:spacing w:before="60" w:after="60" w:line="360" w:lineRule="auto"/>
        <w:ind w:left="360"/>
      </w:pPr>
      <w:r>
        <w:t>Tell a fun/funny story from childhood that reveals a bit of how you tick.</w:t>
      </w:r>
    </w:p>
    <w:p w14:paraId="35C5CD23" w14:textId="77777777" w:rsidR="008A58C0" w:rsidRDefault="008A58C0" w:rsidP="00311E08">
      <w:pPr>
        <w:pStyle w:val="ListParagraph"/>
        <w:numPr>
          <w:ilvl w:val="0"/>
          <w:numId w:val="22"/>
        </w:numPr>
        <w:spacing w:before="60" w:after="60" w:line="360" w:lineRule="auto"/>
        <w:ind w:left="360"/>
      </w:pPr>
      <w:r>
        <w:t>Tell a story of a wounding or failure experience through which you learned about yourself.</w:t>
      </w:r>
    </w:p>
    <w:p w14:paraId="005B9647" w14:textId="77777777" w:rsidR="008A58C0" w:rsidRDefault="008A58C0" w:rsidP="00311E08">
      <w:pPr>
        <w:pStyle w:val="ListParagraph"/>
        <w:numPr>
          <w:ilvl w:val="0"/>
          <w:numId w:val="22"/>
        </w:numPr>
        <w:spacing w:before="60" w:after="60" w:line="360" w:lineRule="auto"/>
        <w:ind w:left="360"/>
      </w:pPr>
      <w:r>
        <w:t>Tell the story of your call experience.</w:t>
      </w:r>
    </w:p>
    <w:p w14:paraId="54A0DE1C" w14:textId="77777777" w:rsidR="008A58C0" w:rsidRDefault="008A58C0" w:rsidP="00311E08">
      <w:pPr>
        <w:pStyle w:val="ListParagraph"/>
        <w:numPr>
          <w:ilvl w:val="0"/>
          <w:numId w:val="22"/>
        </w:numPr>
        <w:spacing w:before="60" w:after="60" w:line="360" w:lineRule="auto"/>
        <w:ind w:left="360"/>
      </w:pPr>
      <w:r>
        <w:t xml:space="preserve">Talk about your current faith walk.  Try to be as honest about your strengths and weaknesses as you can.  </w:t>
      </w:r>
    </w:p>
    <w:p w14:paraId="3A75BA7B" w14:textId="1325DD78" w:rsidR="008A58C0" w:rsidRDefault="008A58C0" w:rsidP="00311E08">
      <w:pPr>
        <w:pStyle w:val="ListParagraph"/>
        <w:numPr>
          <w:ilvl w:val="0"/>
          <w:numId w:val="22"/>
        </w:numPr>
        <w:spacing w:before="60" w:after="60" w:line="360" w:lineRule="auto"/>
        <w:ind w:left="360"/>
      </w:pPr>
      <w:r>
        <w:t>In general, detail, talk about your family and home life.</w:t>
      </w:r>
    </w:p>
    <w:p w14:paraId="517FCE89" w14:textId="77777777" w:rsidR="008A58C0" w:rsidRDefault="008A58C0" w:rsidP="00311E08">
      <w:pPr>
        <w:pStyle w:val="ListParagraph"/>
        <w:numPr>
          <w:ilvl w:val="0"/>
          <w:numId w:val="22"/>
        </w:numPr>
        <w:spacing w:before="60" w:after="60" w:line="360" w:lineRule="auto"/>
        <w:ind w:left="360"/>
      </w:pPr>
      <w:r>
        <w:t>Describe one or two things that give you joy and fulfillment.</w:t>
      </w:r>
    </w:p>
    <w:p w14:paraId="2F232D0C" w14:textId="77777777" w:rsidR="008A58C0" w:rsidRDefault="008A58C0" w:rsidP="00311E08">
      <w:pPr>
        <w:pStyle w:val="ListParagraph"/>
        <w:numPr>
          <w:ilvl w:val="0"/>
          <w:numId w:val="22"/>
        </w:numPr>
        <w:spacing w:before="60" w:after="60" w:line="360" w:lineRule="auto"/>
        <w:ind w:left="360"/>
      </w:pPr>
      <w:r>
        <w:t>Describe one or two things the scare you.</w:t>
      </w:r>
    </w:p>
    <w:p w14:paraId="3EF25321" w14:textId="77777777" w:rsidR="00837600" w:rsidRDefault="008A58C0" w:rsidP="00837600">
      <w:pPr>
        <w:pStyle w:val="ListParagraph"/>
        <w:numPr>
          <w:ilvl w:val="0"/>
          <w:numId w:val="22"/>
        </w:numPr>
        <w:spacing w:before="60" w:after="60" w:line="360" w:lineRule="auto"/>
        <w:ind w:left="360"/>
      </w:pPr>
      <w:r>
        <w:t>Name one thing that you struggle with every day.</w:t>
      </w:r>
    </w:p>
    <w:p w14:paraId="36671CDC" w14:textId="22C6C7F9" w:rsidR="00820C53" w:rsidRDefault="008A58C0" w:rsidP="00837600">
      <w:pPr>
        <w:pStyle w:val="ListParagraph"/>
        <w:numPr>
          <w:ilvl w:val="0"/>
          <w:numId w:val="22"/>
        </w:numPr>
        <w:spacing w:before="60" w:after="60" w:line="360" w:lineRule="auto"/>
        <w:ind w:left="360"/>
      </w:pPr>
      <w:r>
        <w:t>Name one attribute about yourself for which you are genuinely and healthfully proud.</w:t>
      </w:r>
    </w:p>
    <w:sectPr w:rsidR="00820C53" w:rsidSect="0043619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C6C8" w14:textId="77777777" w:rsidR="00A45208" w:rsidRDefault="00A45208" w:rsidP="002C4100">
      <w:pPr>
        <w:spacing w:after="0" w:line="240" w:lineRule="auto"/>
      </w:pPr>
      <w:r>
        <w:separator/>
      </w:r>
    </w:p>
  </w:endnote>
  <w:endnote w:type="continuationSeparator" w:id="0">
    <w:p w14:paraId="5446C772" w14:textId="77777777" w:rsidR="00A45208" w:rsidRDefault="00A45208" w:rsidP="002C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0F3" w14:textId="77777777" w:rsidR="006D5191" w:rsidRDefault="006D5191" w:rsidP="009B696D">
    <w:pPr>
      <w:pStyle w:val="Footer"/>
      <w:ind w:firstLine="0"/>
      <w:rPr>
        <w:noProof/>
      </w:rPr>
    </w:pPr>
    <w:r>
      <w:t>© 2021 Randy Cook</w:t>
    </w:r>
    <w:r>
      <w:tab/>
    </w:r>
    <w:r>
      <w:rPr>
        <w:noProof/>
      </w:rPr>
      <w:t>(Use is permitted with citation)</w:t>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3F5F" w14:textId="77777777" w:rsidR="00A45208" w:rsidRDefault="00A45208" w:rsidP="002C4100">
      <w:pPr>
        <w:spacing w:after="0" w:line="240" w:lineRule="auto"/>
      </w:pPr>
      <w:r>
        <w:separator/>
      </w:r>
    </w:p>
  </w:footnote>
  <w:footnote w:type="continuationSeparator" w:id="0">
    <w:p w14:paraId="17735CD5" w14:textId="77777777" w:rsidR="00A45208" w:rsidRDefault="00A45208" w:rsidP="002C4100">
      <w:pPr>
        <w:spacing w:after="0" w:line="240" w:lineRule="auto"/>
      </w:pPr>
      <w:r>
        <w:continuationSeparator/>
      </w:r>
    </w:p>
  </w:footnote>
  <w:footnote w:id="1">
    <w:p w14:paraId="042BDAE6" w14:textId="2700ABEF" w:rsidR="006D5191" w:rsidRDefault="006D5191">
      <w:pPr>
        <w:pStyle w:val="FootnoteText"/>
      </w:pPr>
      <w:r>
        <w:rPr>
          <w:rStyle w:val="FootnoteReference"/>
        </w:rPr>
        <w:footnoteRef/>
      </w:r>
      <w:r>
        <w:t xml:space="preserve"> </w:t>
      </w:r>
      <w:r>
        <w:fldChar w:fldCharType="begin"/>
      </w:r>
      <w:r>
        <w:instrText xml:space="preserve"> ADDIN ZOTERO_ITEM CSL_CITATION {"citationID":"9yFWNyoT","properties":{"formattedCitation":"Jackson W. Carroll, {\\i{}God\\uc0\\u8217{}s Potters: Pastoral Leadership and the Shaping of Congregations}, Pulpit &amp; Pew (Grand Rapids, MI: William B. Eerdmans Pub, 2006), 160.","plainCitation":"Jackson W. Carroll, God’s Potters: Pastoral Leadership and the Shaping of Congregations, Pulpit &amp; Pew (Grand Rapids, MI: William B. Eerdmans Pub, 2006), 160.","noteIndex":1},"citationItems":[{"id":190,"uris":["http://zotero.org/users/local/ZWSBzTmK/items/36QZVRQN"],"uri":["http://zotero.org/users/local/ZWSBzTmK/items/36QZVRQN"],"itemData":{"id":190,"type":"book","collection-title":"Pulpit &amp; pew","event-place":"Grand Rapids, MI","ISBN":"978-0-8028-6320-1","language":"eng","number-of-pages":"xvi+296","publisher":"William B. Eerdmans Pub","publisher-place":"Grand Rapids, MI","source":"catalog.library.vanderbilt.edu","title":"God's potters: pastoral leadership and the shaping of congregations","title-short":"God's potters","author":[{"family":"Carroll","given":"Jackson W."}],"issued":{"date-parts":[["2006"]]}},"locator":"160"}],"schema":"https://github.com/citation-style-language/schema/raw/master/csl-citation.json"} </w:instrText>
      </w:r>
      <w:r>
        <w:fldChar w:fldCharType="separate"/>
      </w:r>
      <w:r w:rsidRPr="008512D1">
        <w:rPr>
          <w:rFonts w:ascii="Calibri" w:hAnsi="Calibri" w:cs="Calibri"/>
          <w:szCs w:val="24"/>
        </w:rPr>
        <w:t xml:space="preserve">Jackson W. Carroll, </w:t>
      </w:r>
      <w:r w:rsidRPr="008512D1">
        <w:rPr>
          <w:rFonts w:ascii="Calibri" w:hAnsi="Calibri" w:cs="Calibri"/>
          <w:i/>
          <w:iCs/>
          <w:szCs w:val="24"/>
        </w:rPr>
        <w:t>God’s Potters: Pastoral Leadership and the Shaping of Congregations</w:t>
      </w:r>
      <w:r w:rsidRPr="008512D1">
        <w:rPr>
          <w:rFonts w:ascii="Calibri" w:hAnsi="Calibri" w:cs="Calibri"/>
          <w:szCs w:val="24"/>
        </w:rPr>
        <w:t>, Pulpit &amp; Pew (Grand Rapids, MI: William B. Eerdmans Pub, 2006), 160.</w:t>
      </w:r>
      <w:r>
        <w:fldChar w:fldCharType="end"/>
      </w:r>
    </w:p>
  </w:footnote>
  <w:footnote w:id="2">
    <w:p w14:paraId="0E14FEE1" w14:textId="106AE42E" w:rsidR="006D5191" w:rsidRDefault="006D5191">
      <w:pPr>
        <w:pStyle w:val="FootnoteText"/>
      </w:pPr>
      <w:r>
        <w:rPr>
          <w:rStyle w:val="FootnoteReference"/>
        </w:rPr>
        <w:footnoteRef/>
      </w:r>
      <w:r>
        <w:t xml:space="preserve"> See </w:t>
      </w:r>
      <w:hyperlink r:id="rId1" w:history="1">
        <w:r w:rsidRPr="00760ECC">
          <w:rPr>
            <w:rStyle w:val="Hyperlink"/>
          </w:rPr>
          <w:t>http://clergyhealthinitiative.org</w:t>
        </w:r>
      </w:hyperlink>
    </w:p>
  </w:footnote>
  <w:footnote w:id="3">
    <w:p w14:paraId="470B9AFD" w14:textId="6A83AB86" w:rsidR="006D5191" w:rsidRDefault="006D5191">
      <w:pPr>
        <w:pStyle w:val="FootnoteText"/>
      </w:pPr>
      <w:r>
        <w:rPr>
          <w:rStyle w:val="FootnoteReference"/>
        </w:rPr>
        <w:footnoteRef/>
      </w:r>
      <w:r>
        <w:t xml:space="preserve"> </w:t>
      </w:r>
      <w:r>
        <w:fldChar w:fldCharType="begin"/>
      </w:r>
      <w:r>
        <w:instrText xml:space="preserve"> ADDIN ZOTERO_ITEM CSL_CITATION {"citationID":"WCAQ6GKJ","properties":{"formattedCitation":"Rae Jean Proeschold-Bell and Jason Byassee, {\\i{}Faithful and Fractured: Responding to the Clergy Health Crisis} (Grand Rapids, Michigan: Baker Academic, 2018).","plainCitation":"Rae Jean Proeschold-Bell and Jason Byassee, Faithful and Fractured: Responding to the Clergy Health Crisis (Grand Rapids, Michigan: Baker Academic, 2018).","noteIndex":3},"citationItems":[{"id":239,"uris":["http://zotero.org/users/local/ZWSBzTmK/items/NNS6CFQH"],"uri":["http://zotero.org/users/local/ZWSBzTmK/items/NNS6CFQH"],"itemData":{"id":239,"type":"book","abstract":"Clergy suffer from certain health issues at a rate higher than the general population. Why are pastors in such poor health? And what can be done to help them step into the abundant life God desires for them? Although anecdotal observations about poor clergy health abound, concrete data from multiple sources supporting this claim hasn't been made accessible--until now. Duke's Clergy Health Initiative (CHI), a major, decade-long research project, provides a true picture of the clergy health crisis over time and demonstrates that improving the health of pastors is possible. Bringing together the best in social science and medical research, this book quantifies the poor health of clergy with theological engagement. Although the study focused on United Methodist ministers, the authors interpret CHI's groundbreaking data for a broad ecumenical readership. In addition to physical health, the book examines mental health and spiritual well-being, and suggests that increasing positive mental health may prevent future physical and mental health problems for clergy. Concrete suggestions tailored to clergy are woven throughout the book.","event-place":"Grand Rapids, Michigan","ISBN":"978-0-8010-9883-3","language":"eng","publisher":"Baker Academic","publisher-place":"Grand Rapids, Michigan","source":"catalog.library.vanderbilt.edu","title":"Faithful and fractured: responding to the clergy health crisis","title-short":"Faithful and fractured","author":[{"family":"Proeschold-Bell","given":"Rae Jean"},{"family":"Byassee","given":"Jason"}],"issued":{"date-parts":[["2018"]]}}}],"schema":"https://github.com/citation-style-language/schema/raw/master/csl-citation.json"} </w:instrText>
      </w:r>
      <w:r>
        <w:fldChar w:fldCharType="separate"/>
      </w:r>
      <w:r w:rsidRPr="00F561F9">
        <w:rPr>
          <w:rFonts w:ascii="Calibri" w:hAnsi="Calibri" w:cs="Calibri"/>
          <w:szCs w:val="24"/>
        </w:rPr>
        <w:t xml:space="preserve">Rae Jean Proeschold-Bell and Jason Byassee, </w:t>
      </w:r>
      <w:r w:rsidRPr="00F561F9">
        <w:rPr>
          <w:rFonts w:ascii="Calibri" w:hAnsi="Calibri" w:cs="Calibri"/>
          <w:i/>
          <w:iCs/>
          <w:szCs w:val="24"/>
        </w:rPr>
        <w:t>Faithful and Fractured: Responding to the Clergy Health Crisis</w:t>
      </w:r>
      <w:r w:rsidRPr="00F561F9">
        <w:rPr>
          <w:rFonts w:ascii="Calibri" w:hAnsi="Calibri" w:cs="Calibri"/>
          <w:szCs w:val="24"/>
        </w:rPr>
        <w:t xml:space="preserve"> (Grand Rapids, Michigan: Baker Academic, 2018).</w:t>
      </w:r>
      <w:r>
        <w:fldChar w:fldCharType="end"/>
      </w:r>
    </w:p>
  </w:footnote>
  <w:footnote w:id="4">
    <w:p w14:paraId="543F2537" w14:textId="42CA5687" w:rsidR="006D5191" w:rsidRDefault="006D5191" w:rsidP="00FE24D3">
      <w:pPr>
        <w:pStyle w:val="FootnoteText"/>
      </w:pPr>
      <w:r>
        <w:rPr>
          <w:rStyle w:val="FootnoteReference"/>
        </w:rPr>
        <w:footnoteRef/>
      </w:r>
      <w:r>
        <w:t xml:space="preserve"> </w:t>
      </w:r>
      <w:r>
        <w:fldChar w:fldCharType="begin"/>
      </w:r>
      <w:r>
        <w:instrText xml:space="preserve"> ADDIN ZOTERO_ITEM CSL_CITATION {"citationID":"kCvLlcU4","properties":{"formattedCitation":"Proeschold-Bell and Byassee, 37.","plainCitation":"Proeschold-Bell and Byassee, 37.","noteIndex":4},"citationItems":[{"id":239,"uris":["http://zotero.org/users/local/ZWSBzTmK/items/NNS6CFQH"],"uri":["http://zotero.org/users/local/ZWSBzTmK/items/NNS6CFQH"],"itemData":{"id":239,"type":"book","abstract":"Clergy suffer from certain health issues at a rate higher than the general population. Why are pastors in such poor health? And what can be done to help them step into the abundant life God desires for them? Although anecdotal observations about poor clergy health abound, concrete data from multiple sources supporting this claim hasn't been made accessible--until now. Duke's Clergy Health Initiative (CHI), a major, decade-long research project, provides a true picture of the clergy health crisis over time and demonstrates that improving the health of pastors is possible. Bringing together the best in social science and medical research, this book quantifies the poor health of clergy with theological engagement. Although the study focused on United Methodist ministers, the authors interpret CHI's groundbreaking data for a broad ecumenical readership. In addition to physical health, the book examines mental health and spiritual well-being, and suggests that increasing positive mental health may prevent future physical and mental health problems for clergy. Concrete suggestions tailored to clergy are woven throughout the book.","event-place":"Grand Rapids, Michigan","ISBN":"978-0-8010-9883-3","language":"eng","publisher":"Baker Academic","publisher-place":"Grand Rapids, Michigan","source":"catalog.library.vanderbilt.edu","title":"Faithful and fractured: responding to the clergy health crisis","title-short":"Faithful and fractured","author":[{"family":"Proeschold-Bell","given":"Rae Jean"},{"family":"Byassee","given":"Jason"}],"issued":{"date-parts":[["2018"]]}},"locator":"37"}],"schema":"https://github.com/citation-style-language/schema/raw/master/csl-citation.json"} </w:instrText>
      </w:r>
      <w:r>
        <w:fldChar w:fldCharType="separate"/>
      </w:r>
      <w:r w:rsidRPr="00DE1612">
        <w:rPr>
          <w:rFonts w:ascii="Calibri" w:hAnsi="Calibri" w:cs="Calibri"/>
        </w:rPr>
        <w:t>Proeschold-Bell and Byassee, 37.</w:t>
      </w:r>
      <w:r>
        <w:fldChar w:fldCharType="end"/>
      </w:r>
    </w:p>
  </w:footnote>
  <w:footnote w:id="5">
    <w:p w14:paraId="7397415B" w14:textId="2FF12F81" w:rsidR="006D5191" w:rsidRDefault="006D5191">
      <w:pPr>
        <w:pStyle w:val="FootnoteText"/>
      </w:pPr>
      <w:r>
        <w:rPr>
          <w:rStyle w:val="FootnoteReference"/>
        </w:rPr>
        <w:footnoteRef/>
      </w:r>
      <w:r>
        <w:t xml:space="preserve"> </w:t>
      </w:r>
      <w:r>
        <w:fldChar w:fldCharType="begin"/>
      </w:r>
      <w:r>
        <w:instrText xml:space="preserve"> ADDIN ZOTERO_ITEM CSL_CITATION {"citationID":"pmcMPOiM","properties":{"formattedCitation":"Proeschold-Bell and Byassee, 84.","plainCitation":"Proeschold-Bell and Byassee, 84.","noteIndex":5},"citationItems":[{"id":239,"uris":["http://zotero.org/users/local/ZWSBzTmK/items/NNS6CFQH"],"uri":["http://zotero.org/users/local/ZWSBzTmK/items/NNS6CFQH"],"itemData":{"id":239,"type":"book","abstract":"Clergy suffer from certain health issues at a rate higher than the general population. Why are pastors in such poor health? And what can be done to help them step into the abundant life God desires for them? Although anecdotal observations about poor clergy health abound, concrete data from multiple sources supporting this claim hasn't been made accessible--until now. Duke's Clergy Health Initiative (CHI), a major, decade-long research project, provides a true picture of the clergy health crisis over time and demonstrates that improving the health of pastors is possible. Bringing together the best in social science and medical research, this book quantifies the poor health of clergy with theological engagement. Although the study focused on United Methodist ministers, the authors interpret CHI's groundbreaking data for a broad ecumenical readership. In addition to physical health, the book examines mental health and spiritual well-being, and suggests that increasing positive mental health may prevent future physical and mental health problems for clergy. Concrete suggestions tailored to clergy are woven throughout the book.","event-place":"Grand Rapids, Michigan","ISBN":"978-0-8010-9883-3","language":"eng","publisher":"Baker Academic","publisher-place":"Grand Rapids, Michigan","source":"catalog.library.vanderbilt.edu","title":"Faithful and fractured: responding to the clergy health crisis","title-short":"Faithful and fractured","author":[{"family":"Proeschold-Bell","given":"Rae Jean"},{"family":"Byassee","given":"Jason"}],"issued":{"date-parts":[["2018"]]}},"locator":"84"}],"schema":"https://github.com/citation-style-language/schema/raw/master/csl-citation.json"} </w:instrText>
      </w:r>
      <w:r>
        <w:fldChar w:fldCharType="separate"/>
      </w:r>
      <w:r w:rsidRPr="00B81201">
        <w:rPr>
          <w:rFonts w:ascii="Calibri" w:hAnsi="Calibri" w:cs="Calibri"/>
        </w:rPr>
        <w:t>Proeschold-Bell and Byassee, 84.</w:t>
      </w:r>
      <w:r>
        <w:fldChar w:fldCharType="end"/>
      </w:r>
    </w:p>
  </w:footnote>
  <w:footnote w:id="6">
    <w:p w14:paraId="779D6FA5" w14:textId="6377ED94" w:rsidR="006D5191" w:rsidRDefault="006D5191">
      <w:pPr>
        <w:pStyle w:val="FootnoteText"/>
      </w:pPr>
      <w:r>
        <w:rPr>
          <w:rStyle w:val="FootnoteReference"/>
        </w:rPr>
        <w:footnoteRef/>
      </w:r>
      <w:r>
        <w:t xml:space="preserve"> </w:t>
      </w:r>
      <w:r>
        <w:fldChar w:fldCharType="begin"/>
      </w:r>
      <w:r>
        <w:instrText xml:space="preserve"> ADDIN ZOTERO_ITEM CSL_CITATION {"citationID":"NJyjajbp","properties":{"formattedCitation":"Richard P. Olson, {\\i{}A Guide to Ministry Self-Care: Negotiating Today\\uc0\\u8217{}s Challenges with Resilience and Grace} (Lanham, Maryland: Rowman &amp; Littlefield, 2018), 11.","plainCitation":"Richard P. Olson, A Guide to Ministry Self-Care: Negotiating Today’s Challenges with Resilience and Grace (Lanham, Maryland: Rowman &amp; Littlefield, 2018), 11.","noteIndex":6},"citationItems":[{"id":718,"uris":["http://zotero.org/users/local/ZWSBzTmK/items/RABYXEX5"],"uri":["http://zotero.org/users/local/ZWSBzTmK/items/RABYXEX5"],"itemData":{"id":718,"type":"book","abstract":"A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P."}],"issued":{"date-parts":[["2018"]]}},"locator":"11"}],"schema":"https://github.com/citation-style-language/schema/raw/master/csl-citation.json"} </w:instrText>
      </w:r>
      <w:r>
        <w:fldChar w:fldCharType="separate"/>
      </w:r>
      <w:r w:rsidRPr="002E493E">
        <w:rPr>
          <w:rFonts w:ascii="Calibri" w:hAnsi="Calibri" w:cs="Calibri"/>
          <w:szCs w:val="24"/>
        </w:rPr>
        <w:t xml:space="preserve">Richard P. Olson, </w:t>
      </w:r>
      <w:r w:rsidRPr="002E493E">
        <w:rPr>
          <w:rFonts w:ascii="Calibri" w:hAnsi="Calibri" w:cs="Calibri"/>
          <w:i/>
          <w:iCs/>
          <w:szCs w:val="24"/>
        </w:rPr>
        <w:t>A Guide to Ministry Self-Care: Negotiating Today’s Challenges with Resilience and Grace</w:t>
      </w:r>
      <w:r w:rsidRPr="002E493E">
        <w:rPr>
          <w:rFonts w:ascii="Calibri" w:hAnsi="Calibri" w:cs="Calibri"/>
          <w:szCs w:val="24"/>
        </w:rPr>
        <w:t xml:space="preserve"> (Lanham, Maryland: Rowman &amp; Littlefield, 2018), 11.</w:t>
      </w:r>
      <w:r>
        <w:fldChar w:fldCharType="end"/>
      </w:r>
    </w:p>
  </w:footnote>
  <w:footnote w:id="7">
    <w:p w14:paraId="51348C65" w14:textId="2328ADA7" w:rsidR="006D5191" w:rsidRDefault="006D5191">
      <w:pPr>
        <w:pStyle w:val="FootnoteText"/>
      </w:pPr>
      <w:r>
        <w:rPr>
          <w:rStyle w:val="FootnoteReference"/>
        </w:rPr>
        <w:footnoteRef/>
      </w:r>
      <w:r>
        <w:t xml:space="preserve"> </w:t>
      </w:r>
      <w:r>
        <w:fldChar w:fldCharType="begin"/>
      </w:r>
      <w:r>
        <w:instrText xml:space="preserve"> ADDIN ZOTERO_ITEM CSL_CITATION {"citationID":"e4JCVQtk","properties":{"formattedCitation":"J. Fred Lehr, {\\i{}Clergy Burnout: Recovering from the 70-Hour Work Week-- and Other Self-Defeating Practices}, Prisms (Minneapolis: Fortress Press, 2006), 12\\uc0\\u8211{}16.","plainCitation":"J. Fred Lehr, Clergy Burnout: Recovering from the 70-Hour Work Week-- and Other Self-Defeating Practices, Prisms (Minneapolis: Fortress Press, 2006), 12–16.","noteIndex":7},"citationItems":[{"id":711,"uris":["http://zotero.org/users/local/ZWSBzTmK/items/UW2ZKXCR"],"uri":["http://zotero.org/users/local/ZWSBzTmK/items/UW2ZKXCR"],"itemData":{"id":711,"type":"book","collection-title":"Prisms","event-place":"Minneapolis","ISBN":"978-0-8006-3763-7","language":"eng","publisher":"Fortress Press","publisher-place":"Minneapolis","source":"catalog.library.vanderbilt.edu","title":"Clergy burnout: recovering from the 70-hour work week-- and other self-defeating practices","title-short":"Clergy burnout","author":[{"family":"Lehr","given":"J. Fred"}],"issued":{"date-parts":[["2006"]]}},"locator":"12-16"}],"schema":"https://github.com/citation-style-language/schema/raw/master/csl-citation.json"} </w:instrText>
      </w:r>
      <w:r>
        <w:fldChar w:fldCharType="separate"/>
      </w:r>
      <w:r w:rsidRPr="00891E27">
        <w:rPr>
          <w:rFonts w:ascii="Calibri" w:hAnsi="Calibri" w:cs="Calibri"/>
          <w:szCs w:val="24"/>
        </w:rPr>
        <w:t xml:space="preserve">J. Fred Lehr, </w:t>
      </w:r>
      <w:r w:rsidRPr="00891E27">
        <w:rPr>
          <w:rFonts w:ascii="Calibri" w:hAnsi="Calibri" w:cs="Calibri"/>
          <w:i/>
          <w:iCs/>
          <w:szCs w:val="24"/>
        </w:rPr>
        <w:t>Clergy Burnout: Recovering from the 70-Hour Work Week-- and Other Self-Defeating Practices</w:t>
      </w:r>
      <w:r w:rsidRPr="00891E27">
        <w:rPr>
          <w:rFonts w:ascii="Calibri" w:hAnsi="Calibri" w:cs="Calibri"/>
          <w:szCs w:val="24"/>
        </w:rPr>
        <w:t>, Prisms (Minneapolis: Fortress Press, 2006), 12–16.</w:t>
      </w:r>
      <w:r>
        <w:fldChar w:fldCharType="end"/>
      </w:r>
    </w:p>
  </w:footnote>
  <w:footnote w:id="8">
    <w:p w14:paraId="7DC2EA4A" w14:textId="6FAA6B53" w:rsidR="006D5191" w:rsidRDefault="006D5191">
      <w:pPr>
        <w:pStyle w:val="FootnoteText"/>
      </w:pPr>
      <w:r>
        <w:rPr>
          <w:rStyle w:val="FootnoteReference"/>
        </w:rPr>
        <w:footnoteRef/>
      </w:r>
      <w:r>
        <w:t xml:space="preserve"> </w:t>
      </w:r>
      <w:r>
        <w:fldChar w:fldCharType="begin"/>
      </w:r>
      <w:r>
        <w:instrText xml:space="preserve"> ADDIN ZOTERO_ITEM CSL_CITATION {"citationID":"jGqD6MsG","properties":{"formattedCitation":"\\uc0\\u8220{}Pastoral Addictions,\\uc0\\u8221{} April 28, 2019, https://www.pastoralcareinc.com/pastoral-addictions/.","plainCitation":"“Pastoral Addictions,” April 28, 2019, https://www.pastoralcareinc.com/pastoral-addictions/.","noteIndex":8},"citationItems":[{"id":275,"uris":["http://zotero.org/users/local/ZWSBzTmK/items/SIYJ84YY"],"uri":["http://zotero.org/users/local/ZWSBzTmK/items/SIYJ84YY"],"itemData":{"id":275,"type":"webpage","abstract":"Many ministers and pastors suffer from addictions, such as pornography, food addiction, prescription drug addiction, alcohol and drug addiction, gambling, texting, and more. See some statistics and how to help here.","language":"en","title":"Pastoral Addictions","URL":"https://www.pastoralcareinc.com/pastoral-addictions/","accessed":{"date-parts":[["2019",4,28]]},"issued":{"date-parts":[["2019",4,28]]}}}],"schema":"https://github.com/citation-style-language/schema/raw/master/csl-citation.json"} </w:instrText>
      </w:r>
      <w:r>
        <w:fldChar w:fldCharType="separate"/>
      </w:r>
      <w:r w:rsidRPr="001C6432">
        <w:rPr>
          <w:rFonts w:ascii="Calibri" w:hAnsi="Calibri" w:cs="Calibri"/>
          <w:szCs w:val="24"/>
        </w:rPr>
        <w:t>“Pastoral Addictions,” April 28, 2019, https://www.pastoralcareinc.com/pastoral-addictions/.</w:t>
      </w:r>
      <w:r>
        <w:fldChar w:fldCharType="end"/>
      </w:r>
    </w:p>
  </w:footnote>
  <w:footnote w:id="9">
    <w:p w14:paraId="67A04FE1" w14:textId="0D6CA960"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{"citationID":"LtDfKdyR","properties":{"formattedCitation":"Andrew R. Irvine, {\\i{}Between Two Worlds\\uc0\\u8239{}: Understanding and Managing Clergy Stress} (Herndon, VA: Mowbray, 1997), 101\\uc0\\u8211{}2.","plainCitation":"Andrew R. Irvine, Between Two Worlds : Understanding and Managing Clergy Stress (Herndon, VA: Mowbray, 1997), 101–2.","noteIndex":9},"citationItems":[{"id":14,"uris":["http://zotero.org/users/local/ZWSBzTmK/items/UW2Q3UZL"],"uri":["http://zotero.org/users/local/ZWSBzTmK/items/UW2Q3UZL"],"itemData":{"id":14,"type":"book","event-place":"Herndon, VA","note":"Congregational - A","number-of-pages":"208","publisher":"Mowbray","publisher-place":"Herndon, VA","source":"Divinity--1st Floor BV4398 .I78","title":"Between two worlds : understanding and managing clergy stress","author":[{"family":"Irvine","given":"Andrew R."}],"issued":{"date-parts":[["1997"]]}},"locator":"101-102"}],"schema":"https://github.com/citation-style-language/schema/raw/master/csl-citation.json"} </w:instrText>
      </w:r>
      <w:r>
        <w:fldChar w:fldCharType="separate"/>
      </w:r>
      <w:r w:rsidRPr="004724AB">
        <w:rPr>
          <w:rFonts w:ascii="Calibri" w:hAnsi="Calibri" w:cs="Calibri"/>
          <w:szCs w:val="24"/>
        </w:rPr>
        <w:t xml:space="preserve">Andrew R. Irvine, </w:t>
      </w:r>
      <w:r w:rsidRPr="004724AB">
        <w:rPr>
          <w:rFonts w:ascii="Calibri" w:hAnsi="Calibri" w:cs="Calibri"/>
          <w:i/>
          <w:iCs/>
          <w:szCs w:val="24"/>
        </w:rPr>
        <w:t>Between Two Worlds : Understanding and Managing Clergy Stress</w:t>
      </w:r>
      <w:r w:rsidRPr="004724AB">
        <w:rPr>
          <w:rFonts w:ascii="Calibri" w:hAnsi="Calibri" w:cs="Calibri"/>
          <w:szCs w:val="24"/>
        </w:rPr>
        <w:t xml:space="preserve"> (Herndon, VA: Mowbray, 1997), 101–2.</w:t>
      </w:r>
      <w:r>
        <w:fldChar w:fldCharType="end"/>
      </w:r>
    </w:p>
  </w:footnote>
  <w:footnote w:id="10">
    <w:p w14:paraId="646AAC71" w14:textId="57CE7552" w:rsidR="006D5191" w:rsidRDefault="006D5191" w:rsidP="00686065">
      <w:pPr>
        <w:pStyle w:val="FootnoteText"/>
      </w:pPr>
      <w:r>
        <w:rPr>
          <w:rStyle w:val="FootnoteReference"/>
        </w:rPr>
        <w:footnoteRef/>
      </w:r>
      <w:r>
        <w:t xml:space="preserve"> </w:t>
      </w:r>
      <w:r>
        <w:fldChar w:fldCharType="begin"/>
      </w:r>
      <w:r>
        <w:instrText xml:space="preserve"> ADDIN ZOTERO_ITEM CSL_CITATION {"citationID":"XUALc4CT","properties":{"formattedCitation":"Bruce Gordon Epperly, {\\i{}A Center in the Cyclone: Twenty-First Century Clergy Self-Care} (Lanham, Maryland: Rowman &amp; Littlefield, 2014).","plainCitation":"Bruce Gordon Epperly, A Center in the Cyclone: Twenty-First Century Clergy Self-Care (Lanham, Maryland: Rowman &amp; Littlefield, 2014).","noteIndex":10},"citationItems":[{"id":238,"uris":["http://zotero.org/users/local/ZWSBzTmK/items/HGVUUK4M"],"uri":["http://zotero.org/users/local/ZWSBzTmK/items/HGVUUK4M"],"itemData":{"id":238,"type":"book","abstract":"Pastors today are overwhelmed by the perfect storm of too many responsibilities, too few resources, and too rapid congregational, cultural, and technological changes. Many of them confess that the cares of modern ministry have nearly choked the life out of their holy service. Here is a resource for integrated personal and professional transformation and healing for pastors; better equipping them to be effective spiritual leaders for the long haul of professional ministry. We are in a time of great spiritual awakening among Christians, people of other faiths, and self-described spiritual but not religious seekers. Insightful spiritual leadership is needed now more than ever to navigate the waves of pluralism, postmodernism, and globalism. Spiritual leaders need to sharpen their mission, administration, outreach, and preaching skills, but they also need to deepen their commitments to spiritual growth and self-care practices to insure healthy and effective ministry over the long haul.","event-place":"Lanham, Maryland","ISBN":"978-1-56699-757-7","language":"eng","publisher":"Rowman &amp; Littlefield","publisher-place":"Lanham, Maryland","source":"catalog.library.vanderbilt.edu","title":"A center in the cyclone: twenty-first century clergy self-care","title-short":"A center in the cyclone","author":[{"family":"Epperly","given":"Bruce Gordon"}],"issued":{"date-parts":[["2014"]]}}}],"schema":"https://github.com/citation-style-language/schema/raw/master/csl-citation.json"} </w:instrText>
      </w:r>
      <w:r>
        <w:fldChar w:fldCharType="separate"/>
      </w:r>
      <w:r w:rsidRPr="002E493E">
        <w:rPr>
          <w:rFonts w:ascii="Calibri" w:hAnsi="Calibri" w:cs="Calibri"/>
          <w:szCs w:val="24"/>
        </w:rPr>
        <w:t xml:space="preserve">Bruce Gordon Epperly, </w:t>
      </w:r>
      <w:r w:rsidRPr="002E493E">
        <w:rPr>
          <w:rFonts w:ascii="Calibri" w:hAnsi="Calibri" w:cs="Calibri"/>
          <w:i/>
          <w:iCs/>
          <w:szCs w:val="24"/>
        </w:rPr>
        <w:t>A Center in the Cyclone: Twenty-First Century Clergy Self-Care</w:t>
      </w:r>
      <w:r w:rsidRPr="002E493E">
        <w:rPr>
          <w:rFonts w:ascii="Calibri" w:hAnsi="Calibri" w:cs="Calibri"/>
          <w:szCs w:val="24"/>
        </w:rPr>
        <w:t xml:space="preserve"> (Lanham, Maryland: Rowman &amp; Littlefield, 2014).</w:t>
      </w:r>
      <w:r>
        <w:fldChar w:fldCharType="end"/>
      </w:r>
    </w:p>
  </w:footnote>
  <w:footnote w:id="11">
    <w:p w14:paraId="537D60C1" w14:textId="7E378EB2" w:rsidR="006D5191" w:rsidRDefault="006D5191">
      <w:pPr>
        <w:pStyle w:val="FootnoteText"/>
      </w:pPr>
      <w:r>
        <w:rPr>
          <w:rStyle w:val="FootnoteReference"/>
        </w:rPr>
        <w:footnoteRef/>
      </w:r>
      <w:r>
        <w:t xml:space="preserve"> </w:t>
      </w:r>
      <w:r>
        <w:fldChar w:fldCharType="begin"/>
      </w:r>
      <w:r>
        <w:instrText xml:space="preserve"> ADDIN ZOTERO_ITEM CSL_CITATION {"citationID":"b4g513Ay","properties":{"formattedCitation":"Jaco J. Hamman and Allan Hugh Cole, {\\i{}Becoming a Pastor\\uc0\\u8239{}: Forming Self and Soul for Ministry}, 2nd ed. (Cleveland, OH: Pilgrim Press, 2014).","plainCitation":"Jaco J. Hamman and Allan Hugh Cole, Becoming a Pastor : Forming Self and Soul for Ministry, 2nd ed. (Cleveland, OH: Pilgrim Press, 2014).","noteIndex":11},"citationItems":[{"id":3,"uris":["http://zotero.org/users/local/ZWSBzTmK/items/PR249EBM"],"uri":["http://zotero.org/users/local/ZWSBzTmK/items/PR249EBM"],"itemData":{"id":3,"type":"book","abstract":"Introduction: Created to seek transformation -- Being a Boomer, an Xer, or a Millennial: Today's pastoral leaders -- The capacity to believe -- The capacity to imagine -- The capacity for concern -- The capacity to be alone -- The capacity to use others and to be used -- The capacity to play -- Conclusion: ever beginning.","edition":"2nd","event-place":"Cleveland, OH","language":"English","note":"Preparation - B","number-of-pages":"236","publisher":"Pilgrim Press","publisher-place":"Cleveland, OH","source":"Divinity--1st Floor BV4011.3 .H355","title":"Becoming a pastor : forming self and soul for ministry","title-short":"Becoming a Pastor","author":[{"family":"Hamman","given":"Jaco J."},{"family":"Cole","given":"Allan Hugh"}],"issued":{"date-parts":[["2014"]]}}}],"schema":"https://github.com/citation-style-language/schema/raw/master/csl-citation.json"} </w:instrText>
      </w:r>
      <w:r>
        <w:fldChar w:fldCharType="separate"/>
      </w:r>
      <w:r w:rsidRPr="00854083">
        <w:rPr>
          <w:rFonts w:ascii="Calibri" w:hAnsi="Calibri" w:cs="Calibri"/>
          <w:szCs w:val="24"/>
        </w:rPr>
        <w:t xml:space="preserve">Jaco J. Hamman and Allan Hugh Cole, </w:t>
      </w:r>
      <w:r w:rsidRPr="00854083">
        <w:rPr>
          <w:rFonts w:ascii="Calibri" w:hAnsi="Calibri" w:cs="Calibri"/>
          <w:i/>
          <w:iCs/>
          <w:szCs w:val="24"/>
        </w:rPr>
        <w:t>Becoming a Pastor : Forming Self and Soul for Ministry</w:t>
      </w:r>
      <w:r w:rsidRPr="00854083">
        <w:rPr>
          <w:rFonts w:ascii="Calibri" w:hAnsi="Calibri" w:cs="Calibri"/>
          <w:szCs w:val="24"/>
        </w:rPr>
        <w:t>, 2nd ed. (Cleveland, OH: Pilgrim Press, 2014).</w:t>
      </w:r>
      <w:r>
        <w:fldChar w:fldCharType="end"/>
      </w:r>
    </w:p>
  </w:footnote>
  <w:footnote w:id="12">
    <w:p w14:paraId="1E95D05D" w14:textId="230F6152"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{"citationID":"dKBABnC4","properties":{"formattedCitation":"Samuel Park, {\\i{}Pastoral Identity as Social Construction: Pastoral Identity in Postmodern, Intercultural, and Multifaith Contexts} (Eugene, Oregon: Pickwick Publications, 2017), 11.","plainCitation":"Samuel Park, Pastoral Identity as Social Construction: Pastoral Identity in Postmodern, Intercultural, and Multifaith Contexts (Eugene, Oregon: Pickwick Publications, 2017), 11.","noteIndex":12},"citationItems":[{"id":714,"uris":["http://zotero.org/users/local/ZWSBzTmK/items/5WXE9VR5"],"uri":["http://zotero.org/users/local/ZWSBzTmK/items/5WXE9VR5"],"itemData":{"id":714,"type":"book","event-place":"Eugene, Oregon","ISBN":"978-1-4982-8743-2","language":"eng","publisher":"Pickwick Publications","publisher-place":"Eugene, Oregon","source":"catalog.library.vanderbilt.edu","title":"Pastoral identity as social construction: pastoral identity in postmodern, intercultural, and multifaith contexts","title-short":"Pastoral identity as social construction","author":[{"family":"Park","given":"Samuel"}],"issued":{"date-parts":[["2017"]]}},"locator":"11"}],"schema":"https://github.com/citation-style-language/schema/raw/master/csl-citation.json"} </w:instrText>
      </w:r>
      <w:r>
        <w:fldChar w:fldCharType="separate"/>
      </w:r>
      <w:r w:rsidRPr="00456833">
        <w:rPr>
          <w:rFonts w:ascii="Calibri" w:hAnsi="Calibri" w:cs="Calibri"/>
          <w:szCs w:val="24"/>
        </w:rPr>
        <w:t xml:space="preserve">Samuel Park, </w:t>
      </w:r>
      <w:r w:rsidRPr="00456833">
        <w:rPr>
          <w:rFonts w:ascii="Calibri" w:hAnsi="Calibri" w:cs="Calibri"/>
          <w:i/>
          <w:iCs/>
          <w:szCs w:val="24"/>
        </w:rPr>
        <w:t>Pastoral Identity as Social Construction: Pastoral Identity in Postmodern, Intercultural, and Multifaith Contexts</w:t>
      </w:r>
      <w:r w:rsidRPr="00456833">
        <w:rPr>
          <w:rFonts w:ascii="Calibri" w:hAnsi="Calibri" w:cs="Calibri"/>
          <w:szCs w:val="24"/>
        </w:rPr>
        <w:t xml:space="preserve"> (Eugene, Oregon: Pickwick Publications, 2017), 11.</w:t>
      </w:r>
      <w:r>
        <w:fldChar w:fldCharType="end"/>
      </w:r>
    </w:p>
  </w:footnote>
  <w:footnote w:id="13">
    <w:p w14:paraId="371318AC" w14:textId="06BA927E" w:rsidR="006D5191" w:rsidRDefault="006D5191">
      <w:pPr>
        <w:pStyle w:val="FootnoteText"/>
      </w:pPr>
      <w:r>
        <w:rPr>
          <w:rStyle w:val="FootnoteReference"/>
        </w:rPr>
        <w:footnoteRef/>
      </w:r>
      <w:r>
        <w:t xml:space="preserve"> </w:t>
      </w:r>
      <w:r>
        <w:fldChar w:fldCharType="begin"/>
      </w:r>
      <w:r>
        <w:instrText xml:space="preserve"> ADDIN ZOTERO_ITEM CSL_CITATION {"citationID":"owOEDMR1","properties":{"formattedCitation":"Philip Leroy Culbertson, {\\i{}Caring for God\\uc0\\u8217{}s People: Counseling and Christian Wholeness} (Minneapolis: Fortress Press, 2000), chap. 3.","plainCitation":"Philip Leroy Culbertson, Caring for God’s People: Counseling and Christian Wholeness (Minneapolis: Fortress Press, 2000), chap. 3.","noteIndex":13},"citationItems":[{"id":704,"uris":["http://zotero.org/users/local/ZWSBzTmK/items/93MCYRXE"],"uri":["http://zotero.org/users/local/ZWSBzTmK/items/93MCYRXE"],"itemData":{"id":704,"type":"book","event-place":"Minneapolis","ISBN":"978-0-8006-3187-1","language":"eng","number-of-pages":"viii+328","publisher":"Fortress Press","publisher-place":"Minneapolis","source":"catalog.library.vanderbilt.edu","title":"Caring for God's people: counseling and Christian wholeness","title-short":"Caring for God's people","author":[{"family":"Culbertson","given":"Philip Leroy"}],"issued":{"date-parts":[["2000"]]}},"locator":"3","label":"chapter"}],"schema":"https://github.com/citation-style-language/schema/raw/master/csl-citation.json"} </w:instrText>
      </w:r>
      <w:r>
        <w:fldChar w:fldCharType="separate"/>
      </w:r>
      <w:r w:rsidRPr="00990F36">
        <w:rPr>
          <w:rFonts w:ascii="Calibri" w:hAnsi="Calibri" w:cs="Calibri"/>
          <w:szCs w:val="24"/>
        </w:rPr>
        <w:t xml:space="preserve">Philip Leroy Culbertson, </w:t>
      </w:r>
      <w:r w:rsidRPr="00990F36">
        <w:rPr>
          <w:rFonts w:ascii="Calibri" w:hAnsi="Calibri" w:cs="Calibri"/>
          <w:i/>
          <w:iCs/>
          <w:szCs w:val="24"/>
        </w:rPr>
        <w:t>Caring for God’s People: Counseling and Christian Wholeness</w:t>
      </w:r>
      <w:r w:rsidRPr="00990F36">
        <w:rPr>
          <w:rFonts w:ascii="Calibri" w:hAnsi="Calibri" w:cs="Calibri"/>
          <w:szCs w:val="24"/>
        </w:rPr>
        <w:t xml:space="preserve"> (Minneapolis: Fortress Press, 2000), chap. 3.</w:t>
      </w:r>
      <w:r>
        <w:fldChar w:fldCharType="end"/>
      </w:r>
    </w:p>
  </w:footnote>
  <w:footnote w:id="14">
    <w:p w14:paraId="055F2DBB" w14:textId="522AD20B" w:rsidR="006D5191" w:rsidRDefault="006D5191">
      <w:pPr>
        <w:pStyle w:val="FootnoteText"/>
      </w:pPr>
      <w:r>
        <w:rPr>
          <w:rStyle w:val="FootnoteReference"/>
        </w:rPr>
        <w:footnoteRef/>
      </w:r>
      <w:r>
        <w:t xml:space="preserve"> </w:t>
      </w:r>
      <w:r>
        <w:fldChar w:fldCharType="begin"/>
      </w:r>
      <w:r>
        <w:instrText xml:space="preserve"> ADDIN ZOTERO_ITEM CSL_CITATION {"citationID":"LgkTMIcC","properties":{"formattedCitation":"Culbertson, 90.","plainCitation":"Culbertson, 90.","noteIndex":14},"citationItems":[{"id":704,"uris":["http://zotero.org/users/local/ZWSBzTmK/items/93MCYRXE"],"uri":["http://zotero.org/users/local/ZWSBzTmK/items/93MCYRXE"],"itemData":{"id":704,"type":"book","event-place":"Minneapolis","ISBN":"978-0-8006-3187-1","language":"eng","number-of-pages":"viii+328","publisher":"Fortress Press","publisher-place":"Minneapolis","source":"catalog.library.vanderbilt.edu","title":"Caring for God's people: counseling and Christian wholeness","title-short":"Caring for God's people","author":[{"family":"Culbertson","given":"Philip Leroy"}],"issued":{"date-parts":[["2000"]]}},"locator":"90"}],"schema":"https://github.com/citation-style-language/schema/raw/master/csl-citation.json"} </w:instrText>
      </w:r>
      <w:r>
        <w:fldChar w:fldCharType="separate"/>
      </w:r>
      <w:r w:rsidRPr="00990F36">
        <w:rPr>
          <w:rFonts w:ascii="Calibri" w:hAnsi="Calibri" w:cs="Calibri"/>
        </w:rPr>
        <w:t>Culbertson, 90.</w:t>
      </w:r>
      <w:r>
        <w:fldChar w:fldCharType="end"/>
      </w:r>
    </w:p>
  </w:footnote>
  <w:footnote w:id="15">
    <w:p w14:paraId="456B8C1E" w14:textId="1A7B6318"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{"citationID":"MU2Ewu4J","properties":{"formattedCitation":"Thomas Ogden, {\\i{}Subjects of Analysis} (Taylor and Francis, Routledge, 2018), 99, https://doi.org/10.4324/9780429480515.","plainCitation":"Thomas Ogden, Subjects of Analysis (Taylor and Francis, Routledge, 2018), 99, https://doi.org/10.4324/9780429480515.","noteIndex":15},"citationItems":[{"id":"epeRhhBs/tVoBhytI","uris":["http://zotero.org/users/local/ZWSBzTmK/items/AG7LIJY6"],"uri":["http://zotero.org/users/local/ZWSBzTmK/items/AG7LIJY6"],"itemData":{"id":715,"type":"book","abstract":"In this brilliant contribution to psychoanlaytic theory and practice, the author has challenged psychoanalytic clinicians to expand the conceptual envelope that confines and constricts their work. Sounding the death knell for the positivist view of the patient and analyst as discrete subject and object, he forges a contemporary, decentred entity - the analytic third.","ISBN":"978-1-85575-101-9","language":"eng","note":"DOI: 10.4324/9780429480515","publisher":"Taylor and Francis, Routledge","source":"catalog.library.vanderbilt.edu","title":"Subjects of Analysis","author":[{"literal":"Thomas Ogden"}],"issued":{"date-parts":[["2018"]]}},"locator":"99"}],"schema":"https://github.com/citation-style-language/schema/raw/master/csl-citation.json"} </w:instrText>
      </w:r>
      <w:r>
        <w:fldChar w:fldCharType="separate"/>
      </w:r>
      <w:r w:rsidRPr="008512D1">
        <w:rPr>
          <w:rFonts w:ascii="Calibri" w:hAnsi="Calibri" w:cs="Calibri"/>
          <w:szCs w:val="24"/>
        </w:rPr>
        <w:t xml:space="preserve">Thomas Ogden, </w:t>
      </w:r>
      <w:r w:rsidRPr="008512D1">
        <w:rPr>
          <w:rFonts w:ascii="Calibri" w:hAnsi="Calibri" w:cs="Calibri"/>
          <w:i/>
          <w:iCs/>
          <w:szCs w:val="24"/>
        </w:rPr>
        <w:t>Subjects of Analysis</w:t>
      </w:r>
      <w:r w:rsidRPr="008512D1">
        <w:rPr>
          <w:rFonts w:ascii="Calibri" w:hAnsi="Calibri" w:cs="Calibri"/>
          <w:szCs w:val="24"/>
        </w:rPr>
        <w:t xml:space="preserve"> (Taylor and Francis, Routledge, 2018), 99, https://doi.org/10.4324/9780429480515.</w:t>
      </w:r>
      <w:r>
        <w:fldChar w:fldCharType="end"/>
      </w:r>
    </w:p>
  </w:footnote>
  <w:footnote w:id="16">
    <w:p w14:paraId="0BE0ABB9" w14:textId="6F26D656" w:rsidR="006D5191" w:rsidRDefault="006D5191">
      <w:pPr>
        <w:pStyle w:val="FootnoteText"/>
      </w:pPr>
      <w:r>
        <w:rPr>
          <w:rStyle w:val="FootnoteReference"/>
        </w:rPr>
        <w:footnoteRef/>
      </w:r>
      <w:r>
        <w:t xml:space="preserve"> For this discussion, I will set aside the theological implication of a dialogue between God and an individual, being called into ministry.  The theological implications of the “Call” are confined by the theological frame used by the minister for interpreting the external world.  The theological frame is only tangintally relevant for this project.</w:t>
      </w:r>
    </w:p>
  </w:footnote>
  <w:footnote w:id="17">
    <w:p w14:paraId="1A399907" w14:textId="6A45DDB4"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{"citationID":"w6P6Fvdx","properties":{"formattedCitation":"Richard Lischer, {\\i{}Open Secrets: A Spiritual Journey through a Country Church}, 1st ed. (New York: Doubleday, 2001), 42.","plainCitation":"Richard Lischer, Open Secrets: A Spiritual Journey through a Country Church, 1st ed. (New York: Doubleday, 2001), 42.","noteIndex":17},"citationItems":[{"id":723,"uris":["http://zotero.org/users/local/ZWSBzTmK/items/ZHZPSCC5"],"uri":["http://zotero.org/users/local/ZWSBzTmK/items/ZHZPSCC5"],"itemData":{"id":723,"type":"book","edition":"1st ed.","event-place":"New York","ISBN":"978-0-385-50217-7","language":"eng","number-of-pages":"243","publisher":"Doubleday","publisher-place":"New York","source":"catalog.library.vanderbilt.edu","title":"Open secrets: a spiritual journey through a country church","title-short":"Open secrets","author":[{"family":"Lischer","given":"Richard"}],"issued":{"date-parts":[["2001"]]}},"locator":"42"}],"schema":"https://github.com/citation-style-language/schema/raw/master/csl-citation.json"} </w:instrText>
      </w:r>
      <w:r>
        <w:fldChar w:fldCharType="separate"/>
      </w:r>
      <w:r w:rsidRPr="0065547B">
        <w:rPr>
          <w:rFonts w:ascii="Calibri" w:hAnsi="Calibri" w:cs="Calibri"/>
          <w:szCs w:val="24"/>
        </w:rPr>
        <w:t xml:space="preserve">Richard Lischer, </w:t>
      </w:r>
      <w:r w:rsidRPr="0065547B">
        <w:rPr>
          <w:rFonts w:ascii="Calibri" w:hAnsi="Calibri" w:cs="Calibri"/>
          <w:i/>
          <w:iCs/>
          <w:szCs w:val="24"/>
        </w:rPr>
        <w:t>Open Secrets: A Spiritual Journey through a Country Church</w:t>
      </w:r>
      <w:r w:rsidRPr="0065547B">
        <w:rPr>
          <w:rFonts w:ascii="Calibri" w:hAnsi="Calibri" w:cs="Calibri"/>
          <w:szCs w:val="24"/>
        </w:rPr>
        <w:t>, 1st ed. (New York: Doubleday, 2001), 42.</w:t>
      </w:r>
      <w:r>
        <w:fldChar w:fldCharType="end"/>
      </w:r>
    </w:p>
  </w:footnote>
  <w:footnote w:id="18">
    <w:p w14:paraId="3CB69509" w14:textId="3CCE4762"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{"citationID":"0IyQ9EE6","properties":{"formattedCitation":"Proeschold-Bell and Byassee, {\\i{}Faithful and Fractured}, 137.","plainCitation":"Proeschold-Bell and Byassee, Faithful and Fractured, 137.","noteIndex":18},"citationItems":[{"id":239,"uris":["http://zotero.org/users/local/ZWSBzTmK/items/NNS6CFQH"],"uri":["http://zotero.org/users/local/ZWSBzTmK/items/NNS6CFQH"],"itemData":{"id":239,"type":"book","abstract":"Clergy suffer from certain health issues at a rate higher than the general population. Why are pastors in such poor health? And what can be done to help them step into the abundant life God desires for them? Although anecdotal observations about poor clergy health abound, concrete data from multiple sources supporting this claim hasn't been made accessible--until now. Duke's Clergy Health Initiative (CHI), a major, decade-long research project, provides a true picture of the clergy health crisis over time and demonstrates that improving the health of pastors is possible. Bringing together the best in social science and medical research, this book quantifies the poor health of clergy with theological engagement. Although the study focused on United Methodist ministers, the authors interpret CHI's groundbreaking data for a broad ecumenical readership. In addition to physical health, the book examines mental health and spiritual well-being, and suggests that increasing positive mental health may prevent future physical and mental health problems for clergy. Concrete suggestions tailored to clergy are woven throughout the book.","event-place":"Grand Rapids, Michigan","ISBN":"978-0-8010-9883-3","language":"eng","publisher":"Baker Academic","publisher-place":"Grand Rapids, Michigan","source":"catalog.library.vanderbilt.edu","title":"Faithful and fractured: responding to the clergy health crisis","title-short":"Faithful and fractured","author":[{"family":"Proeschold-Bell","given":"Rae Jean"},{"family":"Byassee","given":"Jason"}],"issued":{"date-parts":[["2018"]]}},"locator":"137"}],"schema":"https://github.com/citation-style-language/schema/raw/master/csl-citation.json"} </w:instrText>
      </w:r>
      <w:r>
        <w:fldChar w:fldCharType="separate"/>
      </w:r>
      <w:r w:rsidRPr="00DE7E31">
        <w:rPr>
          <w:rFonts w:ascii="Calibri" w:hAnsi="Calibri" w:cs="Calibri"/>
          <w:szCs w:val="24"/>
        </w:rPr>
        <w:t xml:space="preserve">Proeschold-Bell and Byassee, </w:t>
      </w:r>
      <w:r w:rsidRPr="00DE7E31">
        <w:rPr>
          <w:rFonts w:ascii="Calibri" w:hAnsi="Calibri" w:cs="Calibri"/>
          <w:i/>
          <w:iCs/>
          <w:szCs w:val="24"/>
        </w:rPr>
        <w:t>Faithful and Fractured</w:t>
      </w:r>
      <w:r w:rsidRPr="00DE7E31">
        <w:rPr>
          <w:rFonts w:ascii="Calibri" w:hAnsi="Calibri" w:cs="Calibri"/>
          <w:szCs w:val="24"/>
        </w:rPr>
        <w:t>, 137.</w:t>
      </w:r>
      <w:r>
        <w:fldChar w:fldCharType="end"/>
      </w:r>
    </w:p>
  </w:footnote>
  <w:footnote w:id="19">
    <w:p w14:paraId="64E9C988" w14:textId="679DF641" w:rsidR="006D5191" w:rsidRDefault="006D5191">
      <w:pPr>
        <w:pStyle w:val="FootnoteText"/>
      </w:pPr>
      <w:r>
        <w:rPr>
          <w:rStyle w:val="FootnoteReference"/>
        </w:rPr>
        <w:footnoteRef/>
      </w:r>
      <w:r>
        <w:t xml:space="preserve"> </w:t>
      </w:r>
      <w:r>
        <w:fldChar w:fldCharType="begin"/>
      </w:r>
      <w:r>
        <w:instrText xml:space="preserve"> ADDIN ZOTERO_ITEM CSL_CITATION {"citationID":"K5iKfrLS","properties":{"formattedCitation":"Bren\\uc0\\u233{} Brown, {\\i{}Braving the Wilderness: The Quest for True Belonging and the Courage to Stand Alone}, First edition. (New York: Random House, 2017), 32.","plainCitation":"Brené Brown, Braving the Wilderness: The Quest for True Belonging and the Courage to Stand Alone, First edition. (New York: Random House, 2017), 32.","noteIndex":19},"citationItems":[{"id":253,"uris":["http://zotero.org/users/local/ZWSBzTmK/items/R7WW734Z"],"uri":["http://zotero.org/users/local/ZWSBzTmK/items/R7WW734Z"],"itemData":{"id":253,"type":"book","edition":"First edition.","event-place":"New York","ISBN":"978-0-8129-9584-8","language":"eng","publisher":"Random House","publisher-place":"New York","source":"catalog.library.vanderbilt.edu","title":"Braving the wilderness: the quest for true belonging and the courage to stand alone","title-short":"Braving the wilderness","author":[{"family":"Brown","given":"Brené"}],"issued":{"date-parts":[["2017"]]}},"locator":"32"}],"schema":"https://github.com/citation-style-language/schema/raw/master/csl-citation.json"} </w:instrText>
      </w:r>
      <w:r>
        <w:fldChar w:fldCharType="separate"/>
      </w:r>
      <w:r w:rsidRPr="00C870B6">
        <w:rPr>
          <w:rFonts w:ascii="Calibri" w:hAnsi="Calibri" w:cs="Calibri"/>
          <w:szCs w:val="24"/>
        </w:rPr>
        <w:t xml:space="preserve">Brené Brown, </w:t>
      </w:r>
      <w:r w:rsidRPr="00C870B6">
        <w:rPr>
          <w:rFonts w:ascii="Calibri" w:hAnsi="Calibri" w:cs="Calibri"/>
          <w:i/>
          <w:iCs/>
          <w:szCs w:val="24"/>
        </w:rPr>
        <w:t>Braving the Wilderness: The Quest for True Belonging and the Courage to Stand Alone</w:t>
      </w:r>
      <w:r w:rsidRPr="00C870B6">
        <w:rPr>
          <w:rFonts w:ascii="Calibri" w:hAnsi="Calibri" w:cs="Calibri"/>
          <w:szCs w:val="24"/>
        </w:rPr>
        <w:t>, First edition. (New York: Random House, 2017), 32.</w:t>
      </w:r>
      <w:r>
        <w:fldChar w:fldCharType="end"/>
      </w:r>
    </w:p>
  </w:footnote>
  <w:footnote w:id="20">
    <w:p w14:paraId="34F1173F" w14:textId="179B2210" w:rsidR="006D5191" w:rsidRDefault="006D5191">
      <w:pPr>
        <w:pStyle w:val="FootnoteText"/>
      </w:pPr>
      <w:r>
        <w:rPr>
          <w:rStyle w:val="FootnoteReference"/>
        </w:rPr>
        <w:footnoteRef/>
      </w:r>
      <w:r>
        <w:t xml:space="preserve"> </w:t>
      </w:r>
      <w:r>
        <w:fldChar w:fldCharType="begin"/>
      </w:r>
      <w:r>
        <w:instrText xml:space="preserve"> ADDIN ZOTERO_ITEM CSL_CITATION {"citationID":"WSQDPJxk","properties":{"formattedCitation":"Brown, 20.","plainCitation":"Brown, 20.","noteIndex":20},"citationItems":[{"id":253,"uris":["http://zotero.org/users/local/ZWSBzTmK/items/R7WW734Z"],"uri":["http://zotero.org/users/local/ZWSBzTmK/items/R7WW734Z"],"itemData":{"id":253,"type":"book","edition":"First edition.","event-place":"New York","ISBN":"978-0-8129-9584-8","language":"eng","publisher":"Random House","publisher-place":"New York","source":"catalog.library.vanderbilt.edu","title":"Braving the wilderness: the quest for true belonging and the courage to stand alone","title-short":"Braving the wilderness","author":[{"family":"Brown","given":"Brené"}],"issued":{"date-parts":[["2017"]]}},"locator":"20"}],"schema":"https://github.com/citation-style-language/schema/raw/master/csl-citation.json"} </w:instrText>
      </w:r>
      <w:r>
        <w:fldChar w:fldCharType="separate"/>
      </w:r>
      <w:r w:rsidRPr="007C2764">
        <w:rPr>
          <w:rFonts w:ascii="Calibri" w:hAnsi="Calibri" w:cs="Calibri"/>
        </w:rPr>
        <w:t>Brown, 20.</w:t>
      </w:r>
      <w:r>
        <w:fldChar w:fldCharType="end"/>
      </w:r>
    </w:p>
  </w:footnote>
  <w:footnote w:id="21">
    <w:p w14:paraId="000DF54F" w14:textId="677E1DEC" w:rsidR="006D5191" w:rsidRDefault="006D5191">
      <w:pPr>
        <w:pStyle w:val="FootnoteText"/>
      </w:pPr>
      <w:r>
        <w:rPr>
          <w:rStyle w:val="FootnoteReference"/>
        </w:rPr>
        <w:footnoteRef/>
      </w:r>
      <w:r>
        <w:t xml:space="preserve"> </w:t>
      </w:r>
      <w:r>
        <w:fldChar w:fldCharType="begin"/>
      </w:r>
      <w:r>
        <w:instrText xml:space="preserve"> ADDIN ZOTERO_ITEM CSL_CITATION {"citationID":"FiGxNdjF","properties":{"formattedCitation":"Brown, 33.","plainCitation":"Brown, 33.","noteIndex":21},"citationItems":[{"id":253,"uris":["http://zotero.org/users/local/ZWSBzTmK/items/R7WW734Z"],"uri":["http://zotero.org/users/local/ZWSBzTmK/items/R7WW734Z"],"itemData":{"id":253,"type":"book","edition":"First edition.","event-place":"New York","ISBN":"978-0-8129-9584-8","language":"eng","publisher":"Random House","publisher-place":"New York","source":"catalog.library.vanderbilt.edu","title":"Braving the wilderness: the quest for true belonging and the courage to stand alone","title-short":"Braving the wilderness","author":[{"family":"Brown","given":"Brené"}],"issued":{"date-parts":[["2017"]]}},"locator":"33"}],"schema":"https://github.com/citation-style-language/schema/raw/master/csl-citation.json"} </w:instrText>
      </w:r>
      <w:r>
        <w:fldChar w:fldCharType="separate"/>
      </w:r>
      <w:r w:rsidRPr="007C2764">
        <w:rPr>
          <w:rFonts w:ascii="Calibri" w:hAnsi="Calibri" w:cs="Calibri"/>
        </w:rPr>
        <w:t>Brown, 33.</w:t>
      </w:r>
      <w:r>
        <w:fldChar w:fldCharType="end"/>
      </w:r>
    </w:p>
  </w:footnote>
  <w:footnote w:id="22">
    <w:p w14:paraId="50AE3727" w14:textId="27AAC699"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{"citationID":"m4KrWd9M","properties":{"formattedCitation":"Olson, {\\i{}A Guide to Ministry Self-Care}, 34.","plainCitation":"Olson, A Guide to Ministry Self-Care, 34.","noteIndex":22},"citationItems":[{"id":718,"uris":["http://zotero.org/users/local/ZWSBzTmK/items/RABYXEX5"],"uri":["http://zotero.org/users/local/ZWSBzTmK/items/RABYXEX5"],"itemData":{"id":718,"type":"book","abstract":"A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P."}],"issued":{"date-parts":[["2018"]]}},"locator":"34"}],"schema":"https://github.com/citation-style-language/schema/raw/master/csl-citation.json"} </w:instrText>
      </w:r>
      <w:r>
        <w:fldChar w:fldCharType="separate"/>
      </w:r>
      <w:r w:rsidRPr="002E493E">
        <w:rPr>
          <w:rFonts w:ascii="Calibri" w:hAnsi="Calibri" w:cs="Calibri"/>
          <w:szCs w:val="24"/>
        </w:rPr>
        <w:t xml:space="preserve">Olson, </w:t>
      </w:r>
      <w:r w:rsidRPr="002E493E">
        <w:rPr>
          <w:rFonts w:ascii="Calibri" w:hAnsi="Calibri" w:cs="Calibri"/>
          <w:i/>
          <w:iCs/>
          <w:szCs w:val="24"/>
        </w:rPr>
        <w:t>A Guide to Ministry Self-Care</w:t>
      </w:r>
      <w:r w:rsidRPr="002E493E">
        <w:rPr>
          <w:rFonts w:ascii="Calibri" w:hAnsi="Calibri" w:cs="Calibri"/>
          <w:szCs w:val="24"/>
        </w:rPr>
        <w:t>, 34.</w:t>
      </w:r>
      <w:r>
        <w:fldChar w:fldCharType="end"/>
      </w:r>
    </w:p>
  </w:footnote>
  <w:footnote w:id="23">
    <w:p w14:paraId="54914664" w14:textId="150CDE2A"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{"citationID":"jvFnw8Y6","properties":{"formattedCitation":"Olson, 35.","plainCitation":"Olson, 35.","noteIndex":23},"citationItems":[{"id":718,"uris":["http://zotero.org/users/local/ZWSBzTmK/items/RABYXEX5"],"uri":["http://zotero.org/users/local/ZWSBzTmK/items/RABYXEX5"],"itemData":{"id":718,"type":"book","abstract":"A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P."}],"issued":{"date-parts":[["2018"]]}},"locator":"35"}],"schema":"https://github.com/citation-style-language/schema/raw/master/csl-citation.json"} </w:instrText>
      </w:r>
      <w:r>
        <w:fldChar w:fldCharType="separate"/>
      </w:r>
      <w:r w:rsidRPr="00721623">
        <w:rPr>
          <w:rFonts w:ascii="Calibri" w:hAnsi="Calibri" w:cs="Calibri"/>
        </w:rPr>
        <w:t>Olson, 35.</w:t>
      </w:r>
      <w:r>
        <w:fldChar w:fldCharType="end"/>
      </w:r>
    </w:p>
  </w:footnote>
  <w:footnote w:id="24">
    <w:p w14:paraId="56FD08DB" w14:textId="2452EA12"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{"citationID":"ucCpK1j4","properties":{"formattedCitation":"Proeschold-Bell and Byassee, {\\i{}Faithful and Fractured}, 29.","plainCitation":"Proeschold-Bell and Byassee, Faithful and Fractured, 29.","noteIndex":24},"citationItems":[{"id":239,"uris":["http://zotero.org/users/local/ZWSBzTmK/items/NNS6CFQH"],"uri":["http://zotero.org/users/local/ZWSBzTmK/items/NNS6CFQH"],"itemData":{"id":239,"type":"book","abstract":"Clergy suffer from certain health issues at a rate higher than the general population. Why are pastors in such poor health? And what can be done to help them step into the abundant life God desires for them? Although anecdotal observations about poor clergy health abound, concrete data from multiple sources supporting this claim hasn't been made accessible--until now. Duke's Clergy Health Initiative (CHI), a major, decade-long research project, provides a true picture of the clergy health crisis over time and demonstrates that improving the health of pastors is possible. Bringing together the best in social science and medical research, this book quantifies the poor health of clergy with theological engagement. Although the study focused on United Methodist ministers, the authors interpret CHI's groundbreaking data for a broad ecumenical readership. In addition to physical health, the book examines mental health and spiritual well-being, and suggests that increasing positive mental health may prevent future physical and mental health problems for clergy. Concrete suggestions tailored to clergy are woven throughout the book.","event-place":"Grand Rapids, Michigan","ISBN":"978-0-8010-9883-3","language":"eng","publisher":"Baker Academic","publisher-place":"Grand Rapids, Michigan","source":"catalog.library.vanderbilt.edu","title":"Faithful and fractured: responding to the clergy health crisis","title-short":"Faithful and fractured","author":[{"family":"Proeschold-Bell","given":"Rae Jean"},{"family":"Byassee","given":"Jason"}],"issued":{"date-parts":[["2018"]]}},"locator":"29"}],"schema":"https://github.com/citation-style-language/schema/raw/master/csl-citation.json"} </w:instrText>
      </w:r>
      <w:r>
        <w:fldChar w:fldCharType="separate"/>
      </w:r>
      <w:r w:rsidRPr="00695E4F">
        <w:rPr>
          <w:rFonts w:ascii="Calibri" w:hAnsi="Calibri" w:cs="Calibri"/>
          <w:szCs w:val="24"/>
        </w:rPr>
        <w:t xml:space="preserve">Proeschold-Bell and Byassee, </w:t>
      </w:r>
      <w:r w:rsidRPr="00695E4F">
        <w:rPr>
          <w:rFonts w:ascii="Calibri" w:hAnsi="Calibri" w:cs="Calibri"/>
          <w:i/>
          <w:iCs/>
          <w:szCs w:val="24"/>
        </w:rPr>
        <w:t>Faithful and Fractured</w:t>
      </w:r>
      <w:r w:rsidRPr="00695E4F">
        <w:rPr>
          <w:rFonts w:ascii="Calibri" w:hAnsi="Calibri" w:cs="Calibri"/>
          <w:szCs w:val="24"/>
        </w:rPr>
        <w:t>, 29.</w:t>
      </w:r>
      <w:r>
        <w:fldChar w:fldCharType="end"/>
      </w:r>
    </w:p>
  </w:footnote>
  <w:footnote w:id="25">
    <w:p w14:paraId="3062D613" w14:textId="5C434A0A"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{"citationID":"eQVFJaQz","properties":{"formattedCitation":"Olson, {\\i{}A Guide to Ministry Self-Care}, 171\\uc0\\u8211{}73.","plainCitation":"Olson, A Guide to Ministry Self-Care, 171–73.","noteIndex":25},"citationItems":[{"id":718,"uris":["http://zotero.org/users/local/ZWSBzTmK/items/RABYXEX5"],"uri":["http://zotero.org/users/local/ZWSBzTmK/items/RABYXEX5"],"itemData":{"id":718,"type":"book","abstract":"A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P."}],"issued":{"date-parts":[["2018"]]}},"locator":"171-173"}],"schema":"https://github.com/citation-style-language/schema/raw/master/csl-citation.json"} </w:instrText>
      </w:r>
      <w:r>
        <w:fldChar w:fldCharType="separate"/>
      </w:r>
      <w:r w:rsidRPr="00831B3B">
        <w:rPr>
          <w:rFonts w:ascii="Calibri" w:hAnsi="Calibri" w:cs="Calibri"/>
          <w:szCs w:val="24"/>
        </w:rPr>
        <w:t xml:space="preserve">Olson, </w:t>
      </w:r>
      <w:r w:rsidRPr="00831B3B">
        <w:rPr>
          <w:rFonts w:ascii="Calibri" w:hAnsi="Calibri" w:cs="Calibri"/>
          <w:i/>
          <w:iCs/>
          <w:szCs w:val="24"/>
        </w:rPr>
        <w:t>A Guide to Ministry Self-Care</w:t>
      </w:r>
      <w:r w:rsidRPr="00831B3B">
        <w:rPr>
          <w:rFonts w:ascii="Calibri" w:hAnsi="Calibri" w:cs="Calibri"/>
          <w:szCs w:val="24"/>
        </w:rPr>
        <w:t>, 171–73.</w:t>
      </w:r>
      <w:r>
        <w:fldChar w:fldCharType="end"/>
      </w:r>
    </w:p>
  </w:footnote>
  <w:footnote w:id="26">
    <w:p w14:paraId="1DE8899D" w14:textId="7C617A79"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{"citationID":"SzEY1C9P","properties":{"formattedCitation":"Olson, 97\\uc0\\u8211{}99.","plainCitation":"Olson, 97–99.","noteIndex":26},"citationItems":[{"id":718,"uris":["http://zotero.org/users/local/ZWSBzTmK/items/RABYXEX5"],"uri":["http://zotero.org/users/local/ZWSBzTmK/items/RABYXEX5"],"itemData":{"id":718,"type":"book","abstract":"A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P."}],"issued":{"date-parts":[["2018"]]}},"locator":"97-99"}],"schema":"https://github.com/citation-style-language/schema/raw/master/csl-citation.json"} </w:instrText>
      </w:r>
      <w:r>
        <w:fldChar w:fldCharType="separate"/>
      </w:r>
      <w:r w:rsidRPr="00B9724C">
        <w:rPr>
          <w:rFonts w:ascii="Calibri" w:hAnsi="Calibri" w:cs="Calibri"/>
          <w:szCs w:val="24"/>
        </w:rPr>
        <w:t>Olson, 97–99.</w:t>
      </w:r>
      <w:r>
        <w:fldChar w:fldCharType="end"/>
      </w:r>
    </w:p>
  </w:footnote>
  <w:footnote w:id="27">
    <w:p w14:paraId="4E181653" w14:textId="1D1773AC" w:rsidR="006D5191" w:rsidRDefault="006D5191" w:rsidP="00E3195F">
      <w:pPr>
        <w:pStyle w:val="FootnoteText"/>
      </w:pPr>
      <w:r>
        <w:rPr>
          <w:rStyle w:val="FootnoteReference"/>
        </w:rPr>
        <w:footnoteRef/>
      </w:r>
      <w:r>
        <w:t xml:space="preserve"> </w:t>
      </w:r>
      <w:r>
        <w:fldChar w:fldCharType="begin"/>
      </w:r>
      <w:r>
        <w:instrText xml:space="preserve"> ADDIN ZOTERO_ITEM CSL_CITATION {"citationID":"yXAIy6bQ","properties":{"formattedCitation":"Epperly, {\\i{}A Center in the Cyclone}, 156\\uc0\\u8211{}57.","plainCitation":"Epperly, A Center in the Cyclone, 156–57.","noteIndex":27},"citationItems":[{"id":238,"uris":["http://zotero.org/users/local/ZWSBzTmK/items/HGVUUK4M"],"uri":["http://zotero.org/users/local/ZWSBzTmK/items/HGVUUK4M"],"itemData":{"id":238,"type":"book","abstract":"Pastors today are overwhelmed by the perfect storm of too many responsibilities, too few resources, and too rapid congregational, cultural, and technological changes. Many of them confess that the cares of modern ministry have nearly choked the life out of their holy service. Here is a resource for integrated personal and professional transformation and healing for pastors; better equipping them to be effective spiritual leaders for the long haul of professional ministry. We are in a time of great spiritual awakening among Christians, people of other faiths, and self-described spiritual but not religious seekers. Insightful spiritual leadership is needed now more than ever to navigate the waves of pluralism, postmodernism, and globalism. Spiritual leaders need to sharpen their mission, administration, outreach, and preaching skills, but they also need to deepen their commitments to spiritual growth and self-care practices to insure healthy and effective ministry over the long haul.","event-place":"Lanham, Maryland","ISBN":"978-1-56699-757-7","language":"eng","publisher":"Rowman &amp; Littlefield","publisher-place":"Lanham, Maryland","source":"catalog.library.vanderbilt.edu","title":"A center in the cyclone: twenty-first century clergy self-care","title-short":"A center in the cyclone","author":[{"family":"Epperly","given":"Bruce Gordon"}],"issued":{"date-parts":[["2014"]]}},"locator":"156-157"}],"schema":"https://github.com/citation-style-language/schema/raw/master/csl-citation.json"} </w:instrText>
      </w:r>
      <w:r>
        <w:fldChar w:fldCharType="separate"/>
      </w:r>
      <w:r w:rsidRPr="0048574D">
        <w:rPr>
          <w:rFonts w:ascii="Calibri" w:hAnsi="Calibri" w:cs="Calibri"/>
          <w:szCs w:val="24"/>
        </w:rPr>
        <w:t xml:space="preserve">Epperly, </w:t>
      </w:r>
      <w:r w:rsidRPr="0048574D">
        <w:rPr>
          <w:rFonts w:ascii="Calibri" w:hAnsi="Calibri" w:cs="Calibri"/>
          <w:i/>
          <w:iCs/>
          <w:szCs w:val="24"/>
        </w:rPr>
        <w:t>A Center in the Cyclone</w:t>
      </w:r>
      <w:r w:rsidRPr="0048574D">
        <w:rPr>
          <w:rFonts w:ascii="Calibri" w:hAnsi="Calibri" w:cs="Calibri"/>
          <w:szCs w:val="24"/>
        </w:rPr>
        <w:t>, 156–57.</w:t>
      </w:r>
      <w:r>
        <w:fldChar w:fldCharType="end"/>
      </w:r>
    </w:p>
  </w:footnote>
  <w:footnote w:id="28">
    <w:p w14:paraId="25D1F114" w14:textId="34CC0216" w:rsidR="006D5191" w:rsidRDefault="006D5191">
      <w:pPr>
        <w:pStyle w:val="FootnoteText"/>
      </w:pPr>
      <w:r>
        <w:rPr>
          <w:rStyle w:val="FootnoteReference"/>
        </w:rPr>
        <w:footnoteRef/>
      </w:r>
      <w:r>
        <w:t xml:space="preserve"> </w:t>
      </w:r>
      <w:r>
        <w:fldChar w:fldCharType="begin"/>
      </w:r>
      <w:r>
        <w:instrText xml:space="preserve"> ADDIN ZOTERO_ITEM CSL_CITATION {"citationID":"iRcd6N6a","properties":{"formattedCitation":"Hamman and Cole, {\\i{}Becoming a Pastor}, 199.","plainCitation":"Hamman and Cole, Becoming a Pastor, 199.","noteIndex":28},"citationItems":[{"id":3,"uris":["http://zotero.org/users/local/ZWSBzTmK/items/PR249EBM"],"uri":["http://zotero.org/users/local/ZWSBzTmK/items/PR249EBM"],"itemData":{"id":3,"type":"book","abstract":"Introduction: Created to seek transformation -- Being a Boomer, an Xer, or a Millennial: Today's pastoral leaders -- The capacity to believe -- The capacity to imagine -- The capacity for concern -- The capacity to be alone -- The capacity to use others and to be used -- The capacity to play -- Conclusion: ever beginning.","edition":"2nd","event-place":"Cleveland, OH","language":"English","note":"Preparation - B","number-of-pages":"236","publisher":"Pilgrim Press","publisher-place":"Cleveland, OH","source":"Divinity--1st Floor BV4011.3 .H355","title":"Becoming a pastor : forming self and soul for ministry","title-short":"Becoming a Pastor","author":[{"family":"Hamman","given":"Jaco J."},{"family":"Cole","given":"Allan Hugh"}],"issued":{"date-parts":[["2014"]]}},"locator":"199"}],"schema":"https://github.com/citation-style-language/schema/raw/master/csl-citation.json"} </w:instrText>
      </w:r>
      <w:r>
        <w:fldChar w:fldCharType="separate"/>
      </w:r>
      <w:r w:rsidRPr="00D435A1">
        <w:rPr>
          <w:rFonts w:ascii="Calibri" w:hAnsi="Calibri" w:cs="Calibri"/>
          <w:szCs w:val="24"/>
        </w:rPr>
        <w:t xml:space="preserve">Hamman and Cole, </w:t>
      </w:r>
      <w:r w:rsidRPr="00D435A1">
        <w:rPr>
          <w:rFonts w:ascii="Calibri" w:hAnsi="Calibri" w:cs="Calibri"/>
          <w:i/>
          <w:iCs/>
          <w:szCs w:val="24"/>
        </w:rPr>
        <w:t>Becoming a Pastor</w:t>
      </w:r>
      <w:r w:rsidRPr="00D435A1">
        <w:rPr>
          <w:rFonts w:ascii="Calibri" w:hAnsi="Calibri" w:cs="Calibri"/>
          <w:szCs w:val="24"/>
        </w:rPr>
        <w:t>, 199.</w:t>
      </w:r>
      <w:r>
        <w:fldChar w:fldCharType="end"/>
      </w:r>
    </w:p>
  </w:footnote>
  <w:footnote w:id="29">
    <w:p w14:paraId="0E3CE5FB" w14:textId="3A6B5E5D"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{"citationID":"vWcVcMpD","properties":{"formattedCitation":"Olson, {\\i{}A Guide to Ministry Self-Care}, 95\\uc0\\u8211{}97.","plainCitation":"Olson, A Guide to Ministry Self-Care, 95–97.","noteIndex":29},"citationItems":[{"id":718,"uris":["http://zotero.org/users/local/ZWSBzTmK/items/RABYXEX5"],"uri":["http://zotero.org/users/local/ZWSBzTmK/items/RABYXEX5"],"itemData":{"id":718,"type":"book","abstract":"A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P."}],"issued":{"date-parts":[["2018"]]}},"locator":"95-97"}],"schema":"https://github.com/citation-style-language/schema/raw/master/csl-citation.json"} </w:instrText>
      </w:r>
      <w:r>
        <w:fldChar w:fldCharType="separate"/>
      </w:r>
      <w:r w:rsidRPr="00982AE0">
        <w:rPr>
          <w:rFonts w:ascii="Calibri" w:hAnsi="Calibri" w:cs="Calibri"/>
          <w:szCs w:val="24"/>
        </w:rPr>
        <w:t xml:space="preserve">Olson, </w:t>
      </w:r>
      <w:r w:rsidRPr="00982AE0">
        <w:rPr>
          <w:rFonts w:ascii="Calibri" w:hAnsi="Calibri" w:cs="Calibri"/>
          <w:i/>
          <w:iCs/>
          <w:szCs w:val="24"/>
        </w:rPr>
        <w:t>A Guide to Ministry Self-Care</w:t>
      </w:r>
      <w:r w:rsidRPr="00982AE0">
        <w:rPr>
          <w:rFonts w:ascii="Calibri" w:hAnsi="Calibri" w:cs="Calibri"/>
          <w:szCs w:val="24"/>
        </w:rPr>
        <w:t>, 95–97.</w:t>
      </w:r>
      <w:r>
        <w:fldChar w:fldCharType="end"/>
      </w:r>
    </w:p>
  </w:footnote>
  <w:footnote w:id="30">
    <w:p w14:paraId="3F1FF001" w14:textId="14CF0C08" w:rsidR="001A4124" w:rsidRDefault="001A4124">
      <w:pPr>
        <w:pStyle w:val="FootnoteText"/>
      </w:pPr>
      <w:r>
        <w:rPr>
          <w:rStyle w:val="FootnoteReference"/>
        </w:rPr>
        <w:footnoteRef/>
      </w:r>
      <w:r>
        <w:t xml:space="preserve"> 4. Each group should be autonomous except in matters affecting other groups or A.A. as a whole. 5. Each group has but one primary purpose—to carry its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w:t>
      </w:r>
    </w:p>
  </w:footnote>
  <w:footnote w:id="31">
    <w:p w14:paraId="2B14BADF" w14:textId="538B9CF4"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{"citationID":"HjBXuFCC","properties":{"formattedCitation":"Olson, {\\i{}A Guide to Ministry Self-Care}, 94.","plainCitation":"Olson, A Guide to Ministry Self-Care, 94.","noteIndex":31},"citationItems":[{"id":718,"uris":["http://zotero.org/users/local/ZWSBzTmK/items/RABYXEX5"],"uri":["http://zotero.org/users/local/ZWSBzTmK/items/RABYXEX5"],"itemData":{"id":718,"type":"book","abstract":"A Guide to Ministry Self-Care offers a comprehensive and up-to-date overview of both the causes of stress and strategies for effective self-care. Written for both new and long-time ministers, the book addresses a wide range of life situations and explores many forms of self-care, from physical and financial to relational and spiritual.","event-place":"Lanham, Maryland","ISBN":"978-1-5381-0797-3","language":"eng","publisher":"Rowman &amp; Littlefield","publisher-place":"Lanham, Maryland","source":"catalog.library.vanderbilt.edu","title":"A guide to ministry self-care: negotiating today's challenges with resilience and grace","title-short":"A guide to ministry self-care","author":[{"family":"Olson","given":"Richard P."}],"issued":{"date-parts":[["2018"]]}},"locator":"94"}],"schema":"https://github.com/citation-style-language/schema/raw/master/csl-citation.json"} </w:instrText>
      </w:r>
      <w:r>
        <w:fldChar w:fldCharType="separate"/>
      </w:r>
      <w:r w:rsidRPr="00E003B1">
        <w:rPr>
          <w:rFonts w:ascii="Calibri" w:hAnsi="Calibri" w:cs="Calibri"/>
          <w:szCs w:val="24"/>
        </w:rPr>
        <w:t xml:space="preserve">Olson, </w:t>
      </w:r>
      <w:r w:rsidRPr="00E003B1">
        <w:rPr>
          <w:rFonts w:ascii="Calibri" w:hAnsi="Calibri" w:cs="Calibri"/>
          <w:i/>
          <w:iCs/>
          <w:szCs w:val="24"/>
        </w:rPr>
        <w:t>A Guide to Ministry Self-Care</w:t>
      </w:r>
      <w:r w:rsidRPr="00E003B1">
        <w:rPr>
          <w:rFonts w:ascii="Calibri" w:hAnsi="Calibri" w:cs="Calibri"/>
          <w:szCs w:val="24"/>
        </w:rPr>
        <w:t>, 94.</w:t>
      </w:r>
      <w:r>
        <w:fldChar w:fldCharType="end"/>
      </w:r>
    </w:p>
  </w:footnote>
  <w:footnote w:id="32">
    <w:p w14:paraId="7B138F31" w14:textId="0619B9C6" w:rsidR="006D5191" w:rsidRDefault="006D5191">
      <w:pPr>
        <w:pStyle w:val="FootnoteText"/>
      </w:pPr>
      <w:r>
        <w:rPr>
          <w:rStyle w:val="FootnoteReference"/>
        </w:rPr>
        <w:footnoteRef/>
      </w:r>
      <w:r>
        <w:t xml:space="preserve"> </w:t>
      </w:r>
      <w:r>
        <w:fldChar w:fldCharType="begin"/>
      </w:r>
      <w:r w:rsidR="00311E08">
        <w:instrText xml:space="preserve"> ADDIN ZOTERO_ITEM CSL_CITATION {"citationID":"u6QTdfUf","properties":{"formattedCitation":"James T. Wagner, \\uc0\\u8220{}A Leaderless Approach to a Minister\\uc0\\u8217{}s Peer-Support Group,\\uc0\\u8221{} {\\i{}Journal of Religion and Health} 21, no. 3 (September 1, 1982): 228\\uc0\\u8211{}34, https://doi.org/10.1007/BF02274182.","plainCitation":"James T. Wagner, “A Leaderless Approach to a Minister’s Peer-Support Group,” Journal of Religion and Health 21, no. 3 (September 1, 1982): 228–34, https://doi.org/10.1007/BF02274182.","noteIndex":32},"citationItems":[{"id":698,"uris":["http://zotero.org/users/local/ZWSBzTmK/items/SS65ZYRB"],"uri":["http://zotero.org/users/local/ZWSBzTmK/items/SS65ZYRB"],"itemData":{"id":698,"type":"article-journal","abstract":"This article describes a support group for ministers that uses a leaderless approach. The group has met for over ten years and as a result of that experience has developed in ways that make it unique. These group characteristics are described and are offered as a general guide for ministers as well as members of other helping professions who are interested in peer support.","container-title":"Journal of Religion and Health","DOI":"10.1007/BF02274182","ISSN":"1573-6571","issue":"3","journalAbbreviation":"J Relig Health","language":"en","page":"228-234","source":"Springer Link","title":"A leaderless approach to a minister's peer-support group","volume":"21","author":[{"family":"Wagner","given":"James T."}],"issued":{"date-parts":[["1982",9,1]]}}}],"schema":"https://github.com/citation-style-language/schema/raw/master/csl-citation.json"} </w:instrText>
      </w:r>
      <w:r>
        <w:fldChar w:fldCharType="separate"/>
      </w:r>
      <w:r w:rsidRPr="00112CE9">
        <w:rPr>
          <w:rFonts w:ascii="Calibri" w:hAnsi="Calibri" w:cs="Calibri"/>
          <w:szCs w:val="24"/>
        </w:rPr>
        <w:t xml:space="preserve">James T. Wagner, “A Leaderless Approach to a Minister’s Peer-Support Group,” </w:t>
      </w:r>
      <w:r w:rsidRPr="00112CE9">
        <w:rPr>
          <w:rFonts w:ascii="Calibri" w:hAnsi="Calibri" w:cs="Calibri"/>
          <w:i/>
          <w:iCs/>
          <w:szCs w:val="24"/>
        </w:rPr>
        <w:t>Journal of Religion and Health</w:t>
      </w:r>
      <w:r w:rsidRPr="00112CE9">
        <w:rPr>
          <w:rFonts w:ascii="Calibri" w:hAnsi="Calibri" w:cs="Calibri"/>
          <w:szCs w:val="24"/>
        </w:rPr>
        <w:t xml:space="preserve"> 21, no. 3 (September 1, 1982): 228–34, https://doi.org/10.1007/BF02274182.</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BA0D" w14:textId="77777777" w:rsidR="006D5191" w:rsidRDefault="006D5191" w:rsidP="009B696D">
    <w:pPr>
      <w:pStyle w:val="Header"/>
      <w:spacing w:before="0"/>
      <w:ind w:firstLine="0"/>
    </w:pPr>
    <w:r>
      <w:t>Identity Harm and Clergy</w:t>
    </w:r>
  </w:p>
  <w:p w14:paraId="1BA04457" w14:textId="77777777" w:rsidR="006D5191" w:rsidRDefault="006D5191" w:rsidP="009B696D">
    <w:pPr>
      <w:pStyle w:val="Header"/>
      <w:spacing w:before="0"/>
      <w:ind w:firstLine="0"/>
    </w:pPr>
    <w:r>
      <w:t>Randy Cook</w:t>
    </w:r>
  </w:p>
  <w:p w14:paraId="6E6A793F" w14:textId="77777777" w:rsidR="006D5191" w:rsidRDefault="006D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B80"/>
    <w:multiLevelType w:val="hybridMultilevel"/>
    <w:tmpl w:val="282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4263"/>
    <w:multiLevelType w:val="hybridMultilevel"/>
    <w:tmpl w:val="3E9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34581"/>
    <w:multiLevelType w:val="hybridMultilevel"/>
    <w:tmpl w:val="5AC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F0D04"/>
    <w:multiLevelType w:val="hybridMultilevel"/>
    <w:tmpl w:val="E42AC84A"/>
    <w:lvl w:ilvl="0" w:tplc="4C92D3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0A48A0"/>
    <w:multiLevelType w:val="hybridMultilevel"/>
    <w:tmpl w:val="AFBC4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3269D5"/>
    <w:multiLevelType w:val="hybridMultilevel"/>
    <w:tmpl w:val="D35A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275D3A"/>
    <w:multiLevelType w:val="hybridMultilevel"/>
    <w:tmpl w:val="700A9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00634"/>
    <w:multiLevelType w:val="hybridMultilevel"/>
    <w:tmpl w:val="56347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1B6374"/>
    <w:multiLevelType w:val="hybridMultilevel"/>
    <w:tmpl w:val="2FE4B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B4268E"/>
    <w:multiLevelType w:val="hybridMultilevel"/>
    <w:tmpl w:val="AC3AB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BB5187"/>
    <w:multiLevelType w:val="hybridMultilevel"/>
    <w:tmpl w:val="C414B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80CD1"/>
    <w:multiLevelType w:val="hybridMultilevel"/>
    <w:tmpl w:val="CFFE03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07734B2"/>
    <w:multiLevelType w:val="hybridMultilevel"/>
    <w:tmpl w:val="B6266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83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9A7B7F"/>
    <w:multiLevelType w:val="hybridMultilevel"/>
    <w:tmpl w:val="2B748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2B3979"/>
    <w:multiLevelType w:val="hybridMultilevel"/>
    <w:tmpl w:val="251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812CB"/>
    <w:multiLevelType w:val="multilevel"/>
    <w:tmpl w:val="45181582"/>
    <w:lvl w:ilvl="0">
      <w:start w:val="6"/>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0975870"/>
    <w:multiLevelType w:val="multilevel"/>
    <w:tmpl w:val="20666FC8"/>
    <w:lvl w:ilvl="0">
      <w:start w:val="6"/>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2B15BD0"/>
    <w:multiLevelType w:val="hybridMultilevel"/>
    <w:tmpl w:val="031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F77E3"/>
    <w:multiLevelType w:val="hybridMultilevel"/>
    <w:tmpl w:val="288AB0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B1AE4"/>
    <w:multiLevelType w:val="multilevel"/>
    <w:tmpl w:val="4BBCDC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A94158"/>
    <w:multiLevelType w:val="hybridMultilevel"/>
    <w:tmpl w:val="160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409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7"/>
  </w:num>
  <w:num w:numId="4">
    <w:abstractNumId w:val="18"/>
  </w:num>
  <w:num w:numId="5">
    <w:abstractNumId w:val="22"/>
  </w:num>
  <w:num w:numId="6">
    <w:abstractNumId w:val="20"/>
  </w:num>
  <w:num w:numId="7">
    <w:abstractNumId w:val="13"/>
  </w:num>
  <w:num w:numId="8">
    <w:abstractNumId w:val="1"/>
  </w:num>
  <w:num w:numId="9">
    <w:abstractNumId w:val="21"/>
  </w:num>
  <w:num w:numId="10">
    <w:abstractNumId w:val="15"/>
  </w:num>
  <w:num w:numId="11">
    <w:abstractNumId w:val="14"/>
  </w:num>
  <w:num w:numId="12">
    <w:abstractNumId w:val="9"/>
  </w:num>
  <w:num w:numId="13">
    <w:abstractNumId w:val="12"/>
  </w:num>
  <w:num w:numId="14">
    <w:abstractNumId w:val="6"/>
  </w:num>
  <w:num w:numId="15">
    <w:abstractNumId w:val="19"/>
  </w:num>
  <w:num w:numId="16">
    <w:abstractNumId w:val="11"/>
  </w:num>
  <w:num w:numId="17">
    <w:abstractNumId w:val="17"/>
  </w:num>
  <w:num w:numId="18">
    <w:abstractNumId w:val="10"/>
  </w:num>
  <w:num w:numId="19">
    <w:abstractNumId w:val="3"/>
  </w:num>
  <w:num w:numId="20">
    <w:abstractNumId w:val="5"/>
  </w:num>
  <w:num w:numId="21">
    <w:abstractNumId w:val="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t7Q0MbAwMzSzMDNV0lEKTi0uzszPAykwNq0FAF6R95MtAAAA"/>
  </w:docVars>
  <w:rsids>
    <w:rsidRoot w:val="00D07F4B"/>
    <w:rsid w:val="00000196"/>
    <w:rsid w:val="000004E4"/>
    <w:rsid w:val="00002468"/>
    <w:rsid w:val="000024CA"/>
    <w:rsid w:val="00002BFA"/>
    <w:rsid w:val="0000304E"/>
    <w:rsid w:val="000031B2"/>
    <w:rsid w:val="00004DEF"/>
    <w:rsid w:val="000071BB"/>
    <w:rsid w:val="0000794E"/>
    <w:rsid w:val="00011A44"/>
    <w:rsid w:val="00011EED"/>
    <w:rsid w:val="00012050"/>
    <w:rsid w:val="00012086"/>
    <w:rsid w:val="00014062"/>
    <w:rsid w:val="00014F3F"/>
    <w:rsid w:val="0001534A"/>
    <w:rsid w:val="000157C1"/>
    <w:rsid w:val="00017A3A"/>
    <w:rsid w:val="000204C8"/>
    <w:rsid w:val="000209EB"/>
    <w:rsid w:val="000221B3"/>
    <w:rsid w:val="00022614"/>
    <w:rsid w:val="000235CB"/>
    <w:rsid w:val="00025B19"/>
    <w:rsid w:val="0002734A"/>
    <w:rsid w:val="00027C05"/>
    <w:rsid w:val="00030E54"/>
    <w:rsid w:val="00031491"/>
    <w:rsid w:val="00031839"/>
    <w:rsid w:val="00032388"/>
    <w:rsid w:val="00032CEF"/>
    <w:rsid w:val="00033088"/>
    <w:rsid w:val="000348E3"/>
    <w:rsid w:val="000360DE"/>
    <w:rsid w:val="00037134"/>
    <w:rsid w:val="000373DC"/>
    <w:rsid w:val="00037E53"/>
    <w:rsid w:val="00040A17"/>
    <w:rsid w:val="00041046"/>
    <w:rsid w:val="00041687"/>
    <w:rsid w:val="00046563"/>
    <w:rsid w:val="00046FA6"/>
    <w:rsid w:val="000507BC"/>
    <w:rsid w:val="00051AE4"/>
    <w:rsid w:val="00052933"/>
    <w:rsid w:val="00052C48"/>
    <w:rsid w:val="00053048"/>
    <w:rsid w:val="000532A2"/>
    <w:rsid w:val="000535E2"/>
    <w:rsid w:val="00053CFF"/>
    <w:rsid w:val="0005584F"/>
    <w:rsid w:val="00055CA8"/>
    <w:rsid w:val="00057FC8"/>
    <w:rsid w:val="000606DB"/>
    <w:rsid w:val="000607D7"/>
    <w:rsid w:val="00060836"/>
    <w:rsid w:val="00060A65"/>
    <w:rsid w:val="00061A46"/>
    <w:rsid w:val="00061D6D"/>
    <w:rsid w:val="0006221C"/>
    <w:rsid w:val="00062E31"/>
    <w:rsid w:val="00063949"/>
    <w:rsid w:val="00064054"/>
    <w:rsid w:val="00064C57"/>
    <w:rsid w:val="00064D0F"/>
    <w:rsid w:val="000665C9"/>
    <w:rsid w:val="0007059C"/>
    <w:rsid w:val="0007080D"/>
    <w:rsid w:val="00072367"/>
    <w:rsid w:val="000723BC"/>
    <w:rsid w:val="00072809"/>
    <w:rsid w:val="000741CA"/>
    <w:rsid w:val="000744F8"/>
    <w:rsid w:val="00074C21"/>
    <w:rsid w:val="000755E4"/>
    <w:rsid w:val="00076344"/>
    <w:rsid w:val="00076347"/>
    <w:rsid w:val="0007790B"/>
    <w:rsid w:val="0008019B"/>
    <w:rsid w:val="000804AC"/>
    <w:rsid w:val="00080698"/>
    <w:rsid w:val="00080FAE"/>
    <w:rsid w:val="000820B7"/>
    <w:rsid w:val="00082AC5"/>
    <w:rsid w:val="00082EDC"/>
    <w:rsid w:val="00084E99"/>
    <w:rsid w:val="00084EC2"/>
    <w:rsid w:val="00085527"/>
    <w:rsid w:val="00091C18"/>
    <w:rsid w:val="0009267C"/>
    <w:rsid w:val="00095775"/>
    <w:rsid w:val="0009721E"/>
    <w:rsid w:val="0009739A"/>
    <w:rsid w:val="000973B2"/>
    <w:rsid w:val="000A0831"/>
    <w:rsid w:val="000A1E63"/>
    <w:rsid w:val="000A203E"/>
    <w:rsid w:val="000A2F19"/>
    <w:rsid w:val="000A3CE2"/>
    <w:rsid w:val="000A473A"/>
    <w:rsid w:val="000A4DF1"/>
    <w:rsid w:val="000A5B6E"/>
    <w:rsid w:val="000A73A2"/>
    <w:rsid w:val="000B0BB7"/>
    <w:rsid w:val="000B1304"/>
    <w:rsid w:val="000B1A76"/>
    <w:rsid w:val="000B2243"/>
    <w:rsid w:val="000B2B37"/>
    <w:rsid w:val="000B31E0"/>
    <w:rsid w:val="000B34B1"/>
    <w:rsid w:val="000B3999"/>
    <w:rsid w:val="000B3C20"/>
    <w:rsid w:val="000B429F"/>
    <w:rsid w:val="000B6553"/>
    <w:rsid w:val="000B7221"/>
    <w:rsid w:val="000B747C"/>
    <w:rsid w:val="000C1A87"/>
    <w:rsid w:val="000C1CC1"/>
    <w:rsid w:val="000C21C7"/>
    <w:rsid w:val="000C3208"/>
    <w:rsid w:val="000C42ED"/>
    <w:rsid w:val="000C4E7C"/>
    <w:rsid w:val="000C5A2F"/>
    <w:rsid w:val="000C5FAE"/>
    <w:rsid w:val="000C63AD"/>
    <w:rsid w:val="000C7025"/>
    <w:rsid w:val="000C75AE"/>
    <w:rsid w:val="000C7685"/>
    <w:rsid w:val="000D06CB"/>
    <w:rsid w:val="000D0B1A"/>
    <w:rsid w:val="000D0C6E"/>
    <w:rsid w:val="000D0CC8"/>
    <w:rsid w:val="000D1281"/>
    <w:rsid w:val="000D1B7B"/>
    <w:rsid w:val="000D4B6A"/>
    <w:rsid w:val="000D664D"/>
    <w:rsid w:val="000D6ED1"/>
    <w:rsid w:val="000D7257"/>
    <w:rsid w:val="000D750C"/>
    <w:rsid w:val="000D786F"/>
    <w:rsid w:val="000E0818"/>
    <w:rsid w:val="000E1041"/>
    <w:rsid w:val="000E11EA"/>
    <w:rsid w:val="000E1C3D"/>
    <w:rsid w:val="000E3751"/>
    <w:rsid w:val="000E64AB"/>
    <w:rsid w:val="000E6CC0"/>
    <w:rsid w:val="000F0996"/>
    <w:rsid w:val="000F11A7"/>
    <w:rsid w:val="000F1454"/>
    <w:rsid w:val="000F3557"/>
    <w:rsid w:val="000F4C02"/>
    <w:rsid w:val="000F5589"/>
    <w:rsid w:val="00101F87"/>
    <w:rsid w:val="001026CA"/>
    <w:rsid w:val="001027F9"/>
    <w:rsid w:val="00102AAB"/>
    <w:rsid w:val="00103FB2"/>
    <w:rsid w:val="0010402C"/>
    <w:rsid w:val="00104DAB"/>
    <w:rsid w:val="00105591"/>
    <w:rsid w:val="0010644D"/>
    <w:rsid w:val="001066D6"/>
    <w:rsid w:val="00106B4D"/>
    <w:rsid w:val="00107203"/>
    <w:rsid w:val="001073C6"/>
    <w:rsid w:val="00110197"/>
    <w:rsid w:val="0011062D"/>
    <w:rsid w:val="00110F14"/>
    <w:rsid w:val="00111A14"/>
    <w:rsid w:val="001126AF"/>
    <w:rsid w:val="00112CE9"/>
    <w:rsid w:val="001139CC"/>
    <w:rsid w:val="0011425F"/>
    <w:rsid w:val="001145EB"/>
    <w:rsid w:val="00114776"/>
    <w:rsid w:val="00115B13"/>
    <w:rsid w:val="001161FC"/>
    <w:rsid w:val="00116A49"/>
    <w:rsid w:val="0011747B"/>
    <w:rsid w:val="00117BED"/>
    <w:rsid w:val="001212FD"/>
    <w:rsid w:val="0012141B"/>
    <w:rsid w:val="0012176F"/>
    <w:rsid w:val="00122069"/>
    <w:rsid w:val="00122BD6"/>
    <w:rsid w:val="0012338B"/>
    <w:rsid w:val="00123813"/>
    <w:rsid w:val="00123A21"/>
    <w:rsid w:val="00123BD2"/>
    <w:rsid w:val="00124683"/>
    <w:rsid w:val="001246BB"/>
    <w:rsid w:val="00124FF1"/>
    <w:rsid w:val="00126146"/>
    <w:rsid w:val="001308D2"/>
    <w:rsid w:val="001311FA"/>
    <w:rsid w:val="00133018"/>
    <w:rsid w:val="0013378D"/>
    <w:rsid w:val="001343B7"/>
    <w:rsid w:val="00134D61"/>
    <w:rsid w:val="0013505A"/>
    <w:rsid w:val="00136414"/>
    <w:rsid w:val="001365BC"/>
    <w:rsid w:val="00136C58"/>
    <w:rsid w:val="00136F39"/>
    <w:rsid w:val="00140A25"/>
    <w:rsid w:val="00140F0C"/>
    <w:rsid w:val="001415E2"/>
    <w:rsid w:val="00142261"/>
    <w:rsid w:val="001423B0"/>
    <w:rsid w:val="00142D18"/>
    <w:rsid w:val="00143147"/>
    <w:rsid w:val="00145033"/>
    <w:rsid w:val="0014655F"/>
    <w:rsid w:val="00146606"/>
    <w:rsid w:val="001466C1"/>
    <w:rsid w:val="001476AB"/>
    <w:rsid w:val="00150A21"/>
    <w:rsid w:val="00151201"/>
    <w:rsid w:val="00151389"/>
    <w:rsid w:val="0015258B"/>
    <w:rsid w:val="0015295E"/>
    <w:rsid w:val="00152CD2"/>
    <w:rsid w:val="0015344E"/>
    <w:rsid w:val="00153D9B"/>
    <w:rsid w:val="00157719"/>
    <w:rsid w:val="0015775B"/>
    <w:rsid w:val="00160558"/>
    <w:rsid w:val="0016140A"/>
    <w:rsid w:val="001619A7"/>
    <w:rsid w:val="00162B51"/>
    <w:rsid w:val="00162FD4"/>
    <w:rsid w:val="00163BB5"/>
    <w:rsid w:val="00164744"/>
    <w:rsid w:val="00164C0C"/>
    <w:rsid w:val="001669B7"/>
    <w:rsid w:val="001671D6"/>
    <w:rsid w:val="00170175"/>
    <w:rsid w:val="0017091F"/>
    <w:rsid w:val="00170BED"/>
    <w:rsid w:val="001710C0"/>
    <w:rsid w:val="001719AE"/>
    <w:rsid w:val="00171E9F"/>
    <w:rsid w:val="001733F1"/>
    <w:rsid w:val="00173FAE"/>
    <w:rsid w:val="00174A50"/>
    <w:rsid w:val="00175342"/>
    <w:rsid w:val="00175870"/>
    <w:rsid w:val="00175B47"/>
    <w:rsid w:val="00181ECA"/>
    <w:rsid w:val="001822FF"/>
    <w:rsid w:val="001828A4"/>
    <w:rsid w:val="00182A17"/>
    <w:rsid w:val="00183120"/>
    <w:rsid w:val="00183E3A"/>
    <w:rsid w:val="00185DF2"/>
    <w:rsid w:val="00187F40"/>
    <w:rsid w:val="00187FCC"/>
    <w:rsid w:val="00190D99"/>
    <w:rsid w:val="00190F46"/>
    <w:rsid w:val="00191C61"/>
    <w:rsid w:val="00191F34"/>
    <w:rsid w:val="001926D0"/>
    <w:rsid w:val="0019384E"/>
    <w:rsid w:val="0019394F"/>
    <w:rsid w:val="001944C6"/>
    <w:rsid w:val="00194BD5"/>
    <w:rsid w:val="00194D6D"/>
    <w:rsid w:val="00196F9D"/>
    <w:rsid w:val="001970CC"/>
    <w:rsid w:val="001A09EE"/>
    <w:rsid w:val="001A0DB6"/>
    <w:rsid w:val="001A1A98"/>
    <w:rsid w:val="001A1C31"/>
    <w:rsid w:val="001A3CEE"/>
    <w:rsid w:val="001A407D"/>
    <w:rsid w:val="001A4124"/>
    <w:rsid w:val="001A477F"/>
    <w:rsid w:val="001A4F56"/>
    <w:rsid w:val="001A620B"/>
    <w:rsid w:val="001A6213"/>
    <w:rsid w:val="001A6D73"/>
    <w:rsid w:val="001A71B1"/>
    <w:rsid w:val="001A7221"/>
    <w:rsid w:val="001B0BE4"/>
    <w:rsid w:val="001B1F26"/>
    <w:rsid w:val="001B22D0"/>
    <w:rsid w:val="001B2693"/>
    <w:rsid w:val="001B2FF9"/>
    <w:rsid w:val="001B35DC"/>
    <w:rsid w:val="001B565F"/>
    <w:rsid w:val="001B68EF"/>
    <w:rsid w:val="001B7D05"/>
    <w:rsid w:val="001B7D31"/>
    <w:rsid w:val="001C027D"/>
    <w:rsid w:val="001C2FEF"/>
    <w:rsid w:val="001C4375"/>
    <w:rsid w:val="001C4C45"/>
    <w:rsid w:val="001C5B69"/>
    <w:rsid w:val="001C6432"/>
    <w:rsid w:val="001C6632"/>
    <w:rsid w:val="001C796A"/>
    <w:rsid w:val="001C7DE9"/>
    <w:rsid w:val="001D3C56"/>
    <w:rsid w:val="001D44AF"/>
    <w:rsid w:val="001D4CCE"/>
    <w:rsid w:val="001D57BB"/>
    <w:rsid w:val="001D63F4"/>
    <w:rsid w:val="001D7867"/>
    <w:rsid w:val="001E0C9D"/>
    <w:rsid w:val="001E14DE"/>
    <w:rsid w:val="001E178C"/>
    <w:rsid w:val="001E1808"/>
    <w:rsid w:val="001E1C19"/>
    <w:rsid w:val="001E2822"/>
    <w:rsid w:val="001E7033"/>
    <w:rsid w:val="001E79BA"/>
    <w:rsid w:val="001E7E68"/>
    <w:rsid w:val="001E7FF0"/>
    <w:rsid w:val="001F0C74"/>
    <w:rsid w:val="001F0DCD"/>
    <w:rsid w:val="001F22BB"/>
    <w:rsid w:val="001F2EA9"/>
    <w:rsid w:val="001F36F2"/>
    <w:rsid w:val="001F4236"/>
    <w:rsid w:val="001F5FB0"/>
    <w:rsid w:val="001F72D4"/>
    <w:rsid w:val="00201923"/>
    <w:rsid w:val="002020FC"/>
    <w:rsid w:val="00203816"/>
    <w:rsid w:val="00203D8F"/>
    <w:rsid w:val="00204488"/>
    <w:rsid w:val="0020453C"/>
    <w:rsid w:val="00204CF2"/>
    <w:rsid w:val="00210EF4"/>
    <w:rsid w:val="00211800"/>
    <w:rsid w:val="00212499"/>
    <w:rsid w:val="00212B68"/>
    <w:rsid w:val="00213261"/>
    <w:rsid w:val="00213765"/>
    <w:rsid w:val="00214636"/>
    <w:rsid w:val="00214901"/>
    <w:rsid w:val="00214CC4"/>
    <w:rsid w:val="00214FEC"/>
    <w:rsid w:val="00215422"/>
    <w:rsid w:val="0021558E"/>
    <w:rsid w:val="00216C49"/>
    <w:rsid w:val="0022085E"/>
    <w:rsid w:val="0022152F"/>
    <w:rsid w:val="00222B85"/>
    <w:rsid w:val="00222FE4"/>
    <w:rsid w:val="00223184"/>
    <w:rsid w:val="00224825"/>
    <w:rsid w:val="00225381"/>
    <w:rsid w:val="00225487"/>
    <w:rsid w:val="0022659C"/>
    <w:rsid w:val="0022762E"/>
    <w:rsid w:val="00231238"/>
    <w:rsid w:val="00231D7E"/>
    <w:rsid w:val="00231EB5"/>
    <w:rsid w:val="00231F5E"/>
    <w:rsid w:val="00232AFF"/>
    <w:rsid w:val="0023348D"/>
    <w:rsid w:val="002338F0"/>
    <w:rsid w:val="002339F1"/>
    <w:rsid w:val="002343A2"/>
    <w:rsid w:val="002353D5"/>
    <w:rsid w:val="00235C3E"/>
    <w:rsid w:val="00235E85"/>
    <w:rsid w:val="00236EAA"/>
    <w:rsid w:val="0024016F"/>
    <w:rsid w:val="00240578"/>
    <w:rsid w:val="00240BAA"/>
    <w:rsid w:val="00242B74"/>
    <w:rsid w:val="00243178"/>
    <w:rsid w:val="00243F04"/>
    <w:rsid w:val="00244A13"/>
    <w:rsid w:val="002506D9"/>
    <w:rsid w:val="00252EB8"/>
    <w:rsid w:val="002548B5"/>
    <w:rsid w:val="00256C34"/>
    <w:rsid w:val="00257434"/>
    <w:rsid w:val="00260675"/>
    <w:rsid w:val="002622DA"/>
    <w:rsid w:val="00262422"/>
    <w:rsid w:val="002637E9"/>
    <w:rsid w:val="00263AE6"/>
    <w:rsid w:val="00263BFE"/>
    <w:rsid w:val="00264286"/>
    <w:rsid w:val="002652C6"/>
    <w:rsid w:val="00266126"/>
    <w:rsid w:val="00266B25"/>
    <w:rsid w:val="00266EA7"/>
    <w:rsid w:val="00270022"/>
    <w:rsid w:val="002706B2"/>
    <w:rsid w:val="00270CC2"/>
    <w:rsid w:val="00270CE0"/>
    <w:rsid w:val="00271016"/>
    <w:rsid w:val="00271B8F"/>
    <w:rsid w:val="00274050"/>
    <w:rsid w:val="00274B40"/>
    <w:rsid w:val="002754C9"/>
    <w:rsid w:val="00280D7D"/>
    <w:rsid w:val="00281402"/>
    <w:rsid w:val="0028184E"/>
    <w:rsid w:val="00281C6C"/>
    <w:rsid w:val="00284A75"/>
    <w:rsid w:val="0028643E"/>
    <w:rsid w:val="0028731E"/>
    <w:rsid w:val="00287B48"/>
    <w:rsid w:val="002902EF"/>
    <w:rsid w:val="00290660"/>
    <w:rsid w:val="00290B5A"/>
    <w:rsid w:val="00291A02"/>
    <w:rsid w:val="00292EC0"/>
    <w:rsid w:val="002942FF"/>
    <w:rsid w:val="002950E1"/>
    <w:rsid w:val="002960D5"/>
    <w:rsid w:val="002966FC"/>
    <w:rsid w:val="00296D72"/>
    <w:rsid w:val="00297B03"/>
    <w:rsid w:val="002A00AA"/>
    <w:rsid w:val="002A037E"/>
    <w:rsid w:val="002A0DD7"/>
    <w:rsid w:val="002A1680"/>
    <w:rsid w:val="002A1BAE"/>
    <w:rsid w:val="002A2189"/>
    <w:rsid w:val="002A322B"/>
    <w:rsid w:val="002A3EC5"/>
    <w:rsid w:val="002A3F09"/>
    <w:rsid w:val="002A4243"/>
    <w:rsid w:val="002A4F83"/>
    <w:rsid w:val="002A5043"/>
    <w:rsid w:val="002A53C1"/>
    <w:rsid w:val="002A5D5E"/>
    <w:rsid w:val="002A7A6B"/>
    <w:rsid w:val="002B064D"/>
    <w:rsid w:val="002B2109"/>
    <w:rsid w:val="002B249D"/>
    <w:rsid w:val="002B3C8A"/>
    <w:rsid w:val="002B459C"/>
    <w:rsid w:val="002B48BD"/>
    <w:rsid w:val="002B6309"/>
    <w:rsid w:val="002B78B6"/>
    <w:rsid w:val="002C023B"/>
    <w:rsid w:val="002C04DD"/>
    <w:rsid w:val="002C1C64"/>
    <w:rsid w:val="002C4100"/>
    <w:rsid w:val="002C42D8"/>
    <w:rsid w:val="002C451C"/>
    <w:rsid w:val="002C4F04"/>
    <w:rsid w:val="002C5CC9"/>
    <w:rsid w:val="002C6759"/>
    <w:rsid w:val="002C7017"/>
    <w:rsid w:val="002C7A4C"/>
    <w:rsid w:val="002D122E"/>
    <w:rsid w:val="002D1438"/>
    <w:rsid w:val="002D3144"/>
    <w:rsid w:val="002D3BAE"/>
    <w:rsid w:val="002D4C03"/>
    <w:rsid w:val="002D5537"/>
    <w:rsid w:val="002E15F6"/>
    <w:rsid w:val="002E3017"/>
    <w:rsid w:val="002E493E"/>
    <w:rsid w:val="002E4B30"/>
    <w:rsid w:val="002E51F7"/>
    <w:rsid w:val="002E5489"/>
    <w:rsid w:val="002E5871"/>
    <w:rsid w:val="002E5C1C"/>
    <w:rsid w:val="002E5E5D"/>
    <w:rsid w:val="002E67C3"/>
    <w:rsid w:val="002E6B58"/>
    <w:rsid w:val="002E6B7E"/>
    <w:rsid w:val="002E6F9D"/>
    <w:rsid w:val="002F025D"/>
    <w:rsid w:val="002F03DC"/>
    <w:rsid w:val="002F14CC"/>
    <w:rsid w:val="002F1EC3"/>
    <w:rsid w:val="002F2386"/>
    <w:rsid w:val="002F4018"/>
    <w:rsid w:val="002F5ADC"/>
    <w:rsid w:val="002F6725"/>
    <w:rsid w:val="002F7595"/>
    <w:rsid w:val="003000E6"/>
    <w:rsid w:val="003000F5"/>
    <w:rsid w:val="00300B0E"/>
    <w:rsid w:val="00300DB2"/>
    <w:rsid w:val="00301025"/>
    <w:rsid w:val="0030126A"/>
    <w:rsid w:val="0030287D"/>
    <w:rsid w:val="00302C2A"/>
    <w:rsid w:val="00302CF8"/>
    <w:rsid w:val="003035A1"/>
    <w:rsid w:val="00303BBD"/>
    <w:rsid w:val="00304674"/>
    <w:rsid w:val="00305C55"/>
    <w:rsid w:val="00305D5B"/>
    <w:rsid w:val="0030675A"/>
    <w:rsid w:val="00311E08"/>
    <w:rsid w:val="003127BB"/>
    <w:rsid w:val="00312DA3"/>
    <w:rsid w:val="00312FB2"/>
    <w:rsid w:val="00313EFC"/>
    <w:rsid w:val="003145EB"/>
    <w:rsid w:val="00314EEB"/>
    <w:rsid w:val="0031566A"/>
    <w:rsid w:val="00320FCA"/>
    <w:rsid w:val="003218B5"/>
    <w:rsid w:val="003237D9"/>
    <w:rsid w:val="0032409E"/>
    <w:rsid w:val="00325470"/>
    <w:rsid w:val="00325BFE"/>
    <w:rsid w:val="00327AA1"/>
    <w:rsid w:val="00327D5D"/>
    <w:rsid w:val="00330912"/>
    <w:rsid w:val="00330F36"/>
    <w:rsid w:val="00332468"/>
    <w:rsid w:val="0033273F"/>
    <w:rsid w:val="003328D1"/>
    <w:rsid w:val="00332CF4"/>
    <w:rsid w:val="00332DB1"/>
    <w:rsid w:val="003336E0"/>
    <w:rsid w:val="003346E4"/>
    <w:rsid w:val="0033624F"/>
    <w:rsid w:val="00336B0A"/>
    <w:rsid w:val="00336C16"/>
    <w:rsid w:val="00336F0E"/>
    <w:rsid w:val="003370DF"/>
    <w:rsid w:val="0033733D"/>
    <w:rsid w:val="00340D30"/>
    <w:rsid w:val="00340DFA"/>
    <w:rsid w:val="003416DD"/>
    <w:rsid w:val="00341A20"/>
    <w:rsid w:val="003422BD"/>
    <w:rsid w:val="003439FB"/>
    <w:rsid w:val="00344603"/>
    <w:rsid w:val="00347F9A"/>
    <w:rsid w:val="00350DE3"/>
    <w:rsid w:val="00351B48"/>
    <w:rsid w:val="00351D7A"/>
    <w:rsid w:val="00351EE7"/>
    <w:rsid w:val="00352EC0"/>
    <w:rsid w:val="003538F9"/>
    <w:rsid w:val="00353DF2"/>
    <w:rsid w:val="00355D56"/>
    <w:rsid w:val="00356CE5"/>
    <w:rsid w:val="00357DCD"/>
    <w:rsid w:val="00357F12"/>
    <w:rsid w:val="0036025C"/>
    <w:rsid w:val="00360441"/>
    <w:rsid w:val="003617FF"/>
    <w:rsid w:val="0036185A"/>
    <w:rsid w:val="00361A99"/>
    <w:rsid w:val="003630E6"/>
    <w:rsid w:val="00363693"/>
    <w:rsid w:val="00363DE7"/>
    <w:rsid w:val="00363E62"/>
    <w:rsid w:val="003640CE"/>
    <w:rsid w:val="00366804"/>
    <w:rsid w:val="003675A3"/>
    <w:rsid w:val="00367623"/>
    <w:rsid w:val="003725C5"/>
    <w:rsid w:val="00372ED0"/>
    <w:rsid w:val="00372F2A"/>
    <w:rsid w:val="00373B99"/>
    <w:rsid w:val="00376021"/>
    <w:rsid w:val="003764A1"/>
    <w:rsid w:val="00376EDC"/>
    <w:rsid w:val="00380D35"/>
    <w:rsid w:val="003823DF"/>
    <w:rsid w:val="00382B56"/>
    <w:rsid w:val="00382D30"/>
    <w:rsid w:val="00382DA8"/>
    <w:rsid w:val="003846B3"/>
    <w:rsid w:val="00384C50"/>
    <w:rsid w:val="00384CC5"/>
    <w:rsid w:val="003858B7"/>
    <w:rsid w:val="00387BEE"/>
    <w:rsid w:val="003906D4"/>
    <w:rsid w:val="00391193"/>
    <w:rsid w:val="00391694"/>
    <w:rsid w:val="003918CB"/>
    <w:rsid w:val="00392E22"/>
    <w:rsid w:val="00395114"/>
    <w:rsid w:val="00395218"/>
    <w:rsid w:val="00395372"/>
    <w:rsid w:val="003955DF"/>
    <w:rsid w:val="00396DD6"/>
    <w:rsid w:val="003979AB"/>
    <w:rsid w:val="00397AF3"/>
    <w:rsid w:val="003A0C95"/>
    <w:rsid w:val="003A17A6"/>
    <w:rsid w:val="003A1814"/>
    <w:rsid w:val="003A2048"/>
    <w:rsid w:val="003A3AAF"/>
    <w:rsid w:val="003A447D"/>
    <w:rsid w:val="003A4B8D"/>
    <w:rsid w:val="003A55C3"/>
    <w:rsid w:val="003A582D"/>
    <w:rsid w:val="003A6E46"/>
    <w:rsid w:val="003A7B56"/>
    <w:rsid w:val="003B0720"/>
    <w:rsid w:val="003B0C71"/>
    <w:rsid w:val="003B0EF4"/>
    <w:rsid w:val="003B1143"/>
    <w:rsid w:val="003B1851"/>
    <w:rsid w:val="003B1DFB"/>
    <w:rsid w:val="003B31A2"/>
    <w:rsid w:val="003B6ED3"/>
    <w:rsid w:val="003B77FE"/>
    <w:rsid w:val="003B7A03"/>
    <w:rsid w:val="003C05EF"/>
    <w:rsid w:val="003C0D05"/>
    <w:rsid w:val="003C148D"/>
    <w:rsid w:val="003C2C16"/>
    <w:rsid w:val="003C326F"/>
    <w:rsid w:val="003C364B"/>
    <w:rsid w:val="003C55A8"/>
    <w:rsid w:val="003C58D9"/>
    <w:rsid w:val="003C7508"/>
    <w:rsid w:val="003C7EC2"/>
    <w:rsid w:val="003D05FF"/>
    <w:rsid w:val="003D2D90"/>
    <w:rsid w:val="003D329F"/>
    <w:rsid w:val="003D38BA"/>
    <w:rsid w:val="003D4633"/>
    <w:rsid w:val="003D474B"/>
    <w:rsid w:val="003D4D4D"/>
    <w:rsid w:val="003D4E9A"/>
    <w:rsid w:val="003D5D3A"/>
    <w:rsid w:val="003D5EF1"/>
    <w:rsid w:val="003D60BA"/>
    <w:rsid w:val="003D6CF2"/>
    <w:rsid w:val="003D762C"/>
    <w:rsid w:val="003E0065"/>
    <w:rsid w:val="003E175E"/>
    <w:rsid w:val="003E40B3"/>
    <w:rsid w:val="003E59BC"/>
    <w:rsid w:val="003E5E21"/>
    <w:rsid w:val="003E67CE"/>
    <w:rsid w:val="003E6DFC"/>
    <w:rsid w:val="003E76AC"/>
    <w:rsid w:val="003F0392"/>
    <w:rsid w:val="003F2065"/>
    <w:rsid w:val="003F22AA"/>
    <w:rsid w:val="003F2F85"/>
    <w:rsid w:val="003F36A2"/>
    <w:rsid w:val="003F3C8E"/>
    <w:rsid w:val="003F50F3"/>
    <w:rsid w:val="003F6145"/>
    <w:rsid w:val="003F68E6"/>
    <w:rsid w:val="003F6FDA"/>
    <w:rsid w:val="003F7E07"/>
    <w:rsid w:val="003F7EF7"/>
    <w:rsid w:val="0040107A"/>
    <w:rsid w:val="00401348"/>
    <w:rsid w:val="00401A47"/>
    <w:rsid w:val="0040291E"/>
    <w:rsid w:val="00403A33"/>
    <w:rsid w:val="0040408A"/>
    <w:rsid w:val="00404F9C"/>
    <w:rsid w:val="00405189"/>
    <w:rsid w:val="004057DC"/>
    <w:rsid w:val="00405F0D"/>
    <w:rsid w:val="004063DF"/>
    <w:rsid w:val="00406F90"/>
    <w:rsid w:val="00407940"/>
    <w:rsid w:val="00412C3E"/>
    <w:rsid w:val="00413814"/>
    <w:rsid w:val="00413BAB"/>
    <w:rsid w:val="00414F83"/>
    <w:rsid w:val="00415F2D"/>
    <w:rsid w:val="00416773"/>
    <w:rsid w:val="00417A51"/>
    <w:rsid w:val="0042193B"/>
    <w:rsid w:val="0042227D"/>
    <w:rsid w:val="004234E6"/>
    <w:rsid w:val="0042539A"/>
    <w:rsid w:val="0042559B"/>
    <w:rsid w:val="00425939"/>
    <w:rsid w:val="00426735"/>
    <w:rsid w:val="004267D5"/>
    <w:rsid w:val="004300F6"/>
    <w:rsid w:val="00432C60"/>
    <w:rsid w:val="004335F5"/>
    <w:rsid w:val="004340FE"/>
    <w:rsid w:val="00435869"/>
    <w:rsid w:val="00435E2B"/>
    <w:rsid w:val="004360AA"/>
    <w:rsid w:val="00436194"/>
    <w:rsid w:val="0043677D"/>
    <w:rsid w:val="004367B0"/>
    <w:rsid w:val="00437811"/>
    <w:rsid w:val="0044102B"/>
    <w:rsid w:val="0044188A"/>
    <w:rsid w:val="00442327"/>
    <w:rsid w:val="00442B1E"/>
    <w:rsid w:val="00442D0C"/>
    <w:rsid w:val="0044478B"/>
    <w:rsid w:val="004448DE"/>
    <w:rsid w:val="00444B6F"/>
    <w:rsid w:val="00444F1C"/>
    <w:rsid w:val="004453A3"/>
    <w:rsid w:val="00445CB9"/>
    <w:rsid w:val="00446707"/>
    <w:rsid w:val="00446DBB"/>
    <w:rsid w:val="00447CCB"/>
    <w:rsid w:val="004525F8"/>
    <w:rsid w:val="004530D5"/>
    <w:rsid w:val="004534AB"/>
    <w:rsid w:val="00456833"/>
    <w:rsid w:val="00456BC0"/>
    <w:rsid w:val="00456FC3"/>
    <w:rsid w:val="00457A9E"/>
    <w:rsid w:val="00457F9C"/>
    <w:rsid w:val="00460008"/>
    <w:rsid w:val="00460054"/>
    <w:rsid w:val="00460848"/>
    <w:rsid w:val="004609AF"/>
    <w:rsid w:val="0046113C"/>
    <w:rsid w:val="004631D7"/>
    <w:rsid w:val="00464D74"/>
    <w:rsid w:val="00465124"/>
    <w:rsid w:val="00465BC8"/>
    <w:rsid w:val="00465F80"/>
    <w:rsid w:val="00466134"/>
    <w:rsid w:val="004668E5"/>
    <w:rsid w:val="00470E17"/>
    <w:rsid w:val="0047158D"/>
    <w:rsid w:val="0047198C"/>
    <w:rsid w:val="004724AB"/>
    <w:rsid w:val="00472BE8"/>
    <w:rsid w:val="00474A33"/>
    <w:rsid w:val="00475535"/>
    <w:rsid w:val="0047646D"/>
    <w:rsid w:val="00476EC9"/>
    <w:rsid w:val="0047720C"/>
    <w:rsid w:val="00477414"/>
    <w:rsid w:val="004778F3"/>
    <w:rsid w:val="00477A07"/>
    <w:rsid w:val="00477FAE"/>
    <w:rsid w:val="0048120D"/>
    <w:rsid w:val="00482AA5"/>
    <w:rsid w:val="004830DD"/>
    <w:rsid w:val="00483716"/>
    <w:rsid w:val="00483B38"/>
    <w:rsid w:val="00484BC0"/>
    <w:rsid w:val="00484FA6"/>
    <w:rsid w:val="00484FFB"/>
    <w:rsid w:val="0048574D"/>
    <w:rsid w:val="00486AB2"/>
    <w:rsid w:val="00486F75"/>
    <w:rsid w:val="004871BE"/>
    <w:rsid w:val="00487435"/>
    <w:rsid w:val="004875F2"/>
    <w:rsid w:val="00490DCE"/>
    <w:rsid w:val="004919C7"/>
    <w:rsid w:val="00491EB5"/>
    <w:rsid w:val="0049225B"/>
    <w:rsid w:val="004925A5"/>
    <w:rsid w:val="00492703"/>
    <w:rsid w:val="00492767"/>
    <w:rsid w:val="00492FA0"/>
    <w:rsid w:val="00493C8A"/>
    <w:rsid w:val="00494C20"/>
    <w:rsid w:val="00494C5A"/>
    <w:rsid w:val="00495DEF"/>
    <w:rsid w:val="004A060C"/>
    <w:rsid w:val="004A13F3"/>
    <w:rsid w:val="004A3192"/>
    <w:rsid w:val="004A3F7C"/>
    <w:rsid w:val="004A4191"/>
    <w:rsid w:val="004A499E"/>
    <w:rsid w:val="004A6A4C"/>
    <w:rsid w:val="004A6F05"/>
    <w:rsid w:val="004B0343"/>
    <w:rsid w:val="004B063E"/>
    <w:rsid w:val="004B1DEC"/>
    <w:rsid w:val="004B2467"/>
    <w:rsid w:val="004B34C4"/>
    <w:rsid w:val="004B37B0"/>
    <w:rsid w:val="004B44BF"/>
    <w:rsid w:val="004B6370"/>
    <w:rsid w:val="004B6B3D"/>
    <w:rsid w:val="004B70E9"/>
    <w:rsid w:val="004C1247"/>
    <w:rsid w:val="004C1C85"/>
    <w:rsid w:val="004C1ED5"/>
    <w:rsid w:val="004C254C"/>
    <w:rsid w:val="004C2FB3"/>
    <w:rsid w:val="004C3621"/>
    <w:rsid w:val="004C3C4D"/>
    <w:rsid w:val="004C4363"/>
    <w:rsid w:val="004C46D6"/>
    <w:rsid w:val="004C47BB"/>
    <w:rsid w:val="004C4A72"/>
    <w:rsid w:val="004C51F5"/>
    <w:rsid w:val="004C55D4"/>
    <w:rsid w:val="004C658A"/>
    <w:rsid w:val="004C6736"/>
    <w:rsid w:val="004D0092"/>
    <w:rsid w:val="004D0B67"/>
    <w:rsid w:val="004D111A"/>
    <w:rsid w:val="004D19E3"/>
    <w:rsid w:val="004D1B25"/>
    <w:rsid w:val="004D1C4C"/>
    <w:rsid w:val="004D2BEA"/>
    <w:rsid w:val="004D31EF"/>
    <w:rsid w:val="004D3278"/>
    <w:rsid w:val="004D4522"/>
    <w:rsid w:val="004D5626"/>
    <w:rsid w:val="004E1064"/>
    <w:rsid w:val="004E1356"/>
    <w:rsid w:val="004E19C0"/>
    <w:rsid w:val="004E1A97"/>
    <w:rsid w:val="004E20C8"/>
    <w:rsid w:val="004E3341"/>
    <w:rsid w:val="004E430D"/>
    <w:rsid w:val="004E7F11"/>
    <w:rsid w:val="004F022C"/>
    <w:rsid w:val="004F1030"/>
    <w:rsid w:val="004F204F"/>
    <w:rsid w:val="004F230E"/>
    <w:rsid w:val="004F2584"/>
    <w:rsid w:val="004F2B7E"/>
    <w:rsid w:val="004F37C7"/>
    <w:rsid w:val="004F3CED"/>
    <w:rsid w:val="004F438D"/>
    <w:rsid w:val="004F4720"/>
    <w:rsid w:val="004F4E43"/>
    <w:rsid w:val="004F4FFC"/>
    <w:rsid w:val="004F546F"/>
    <w:rsid w:val="004F6450"/>
    <w:rsid w:val="0050019B"/>
    <w:rsid w:val="005015F0"/>
    <w:rsid w:val="00502B56"/>
    <w:rsid w:val="00503F65"/>
    <w:rsid w:val="00504818"/>
    <w:rsid w:val="0050602B"/>
    <w:rsid w:val="005062CC"/>
    <w:rsid w:val="00507015"/>
    <w:rsid w:val="00507AB1"/>
    <w:rsid w:val="00507C4E"/>
    <w:rsid w:val="00510A30"/>
    <w:rsid w:val="00511465"/>
    <w:rsid w:val="00511C1C"/>
    <w:rsid w:val="0051322E"/>
    <w:rsid w:val="00513C67"/>
    <w:rsid w:val="005140AE"/>
    <w:rsid w:val="005140B7"/>
    <w:rsid w:val="005146A9"/>
    <w:rsid w:val="00515531"/>
    <w:rsid w:val="00516905"/>
    <w:rsid w:val="0051776B"/>
    <w:rsid w:val="0051779D"/>
    <w:rsid w:val="005207D8"/>
    <w:rsid w:val="00520A3A"/>
    <w:rsid w:val="0052149A"/>
    <w:rsid w:val="00522C48"/>
    <w:rsid w:val="00523412"/>
    <w:rsid w:val="00523CCA"/>
    <w:rsid w:val="00524046"/>
    <w:rsid w:val="0052497F"/>
    <w:rsid w:val="00524A8F"/>
    <w:rsid w:val="00524AA1"/>
    <w:rsid w:val="00524EB9"/>
    <w:rsid w:val="00524F94"/>
    <w:rsid w:val="00525FA4"/>
    <w:rsid w:val="005261F6"/>
    <w:rsid w:val="00526336"/>
    <w:rsid w:val="00526D2F"/>
    <w:rsid w:val="00526E7A"/>
    <w:rsid w:val="00527582"/>
    <w:rsid w:val="0052792E"/>
    <w:rsid w:val="00527EA7"/>
    <w:rsid w:val="0053110B"/>
    <w:rsid w:val="0053179F"/>
    <w:rsid w:val="00532160"/>
    <w:rsid w:val="00532E2A"/>
    <w:rsid w:val="005334DF"/>
    <w:rsid w:val="005335C4"/>
    <w:rsid w:val="00533B09"/>
    <w:rsid w:val="00534453"/>
    <w:rsid w:val="00534C48"/>
    <w:rsid w:val="0053533B"/>
    <w:rsid w:val="00537470"/>
    <w:rsid w:val="0053770C"/>
    <w:rsid w:val="0054166F"/>
    <w:rsid w:val="005419AF"/>
    <w:rsid w:val="00541A7B"/>
    <w:rsid w:val="00543C4C"/>
    <w:rsid w:val="00546EB9"/>
    <w:rsid w:val="0054751E"/>
    <w:rsid w:val="00550B51"/>
    <w:rsid w:val="00551787"/>
    <w:rsid w:val="00553638"/>
    <w:rsid w:val="005542B5"/>
    <w:rsid w:val="0055457E"/>
    <w:rsid w:val="00554E3E"/>
    <w:rsid w:val="0055506D"/>
    <w:rsid w:val="00555923"/>
    <w:rsid w:val="005560D7"/>
    <w:rsid w:val="0055740B"/>
    <w:rsid w:val="00557D4D"/>
    <w:rsid w:val="005601A3"/>
    <w:rsid w:val="00560B5A"/>
    <w:rsid w:val="005617AA"/>
    <w:rsid w:val="00563DE4"/>
    <w:rsid w:val="00565753"/>
    <w:rsid w:val="00565D64"/>
    <w:rsid w:val="0056622D"/>
    <w:rsid w:val="005679EC"/>
    <w:rsid w:val="00567E05"/>
    <w:rsid w:val="00571351"/>
    <w:rsid w:val="00571539"/>
    <w:rsid w:val="00571BBE"/>
    <w:rsid w:val="005724C0"/>
    <w:rsid w:val="00572791"/>
    <w:rsid w:val="00572905"/>
    <w:rsid w:val="00572F74"/>
    <w:rsid w:val="005738D6"/>
    <w:rsid w:val="00573CA3"/>
    <w:rsid w:val="00573ED5"/>
    <w:rsid w:val="00574471"/>
    <w:rsid w:val="00577193"/>
    <w:rsid w:val="0057739D"/>
    <w:rsid w:val="005773ED"/>
    <w:rsid w:val="00577DAB"/>
    <w:rsid w:val="00581AF4"/>
    <w:rsid w:val="00581E4A"/>
    <w:rsid w:val="00581FC7"/>
    <w:rsid w:val="005822F3"/>
    <w:rsid w:val="005829F7"/>
    <w:rsid w:val="00582A82"/>
    <w:rsid w:val="00584F2A"/>
    <w:rsid w:val="0058543E"/>
    <w:rsid w:val="00585EED"/>
    <w:rsid w:val="00586F45"/>
    <w:rsid w:val="00590040"/>
    <w:rsid w:val="00591B6C"/>
    <w:rsid w:val="00592336"/>
    <w:rsid w:val="00593515"/>
    <w:rsid w:val="0059615C"/>
    <w:rsid w:val="005963C6"/>
    <w:rsid w:val="005A01EF"/>
    <w:rsid w:val="005A0509"/>
    <w:rsid w:val="005A1420"/>
    <w:rsid w:val="005A2004"/>
    <w:rsid w:val="005A3557"/>
    <w:rsid w:val="005A374B"/>
    <w:rsid w:val="005A3DB4"/>
    <w:rsid w:val="005A4540"/>
    <w:rsid w:val="005A4A5E"/>
    <w:rsid w:val="005A4D22"/>
    <w:rsid w:val="005A7A90"/>
    <w:rsid w:val="005B1934"/>
    <w:rsid w:val="005B1A80"/>
    <w:rsid w:val="005B1A88"/>
    <w:rsid w:val="005B27C2"/>
    <w:rsid w:val="005B4048"/>
    <w:rsid w:val="005B410D"/>
    <w:rsid w:val="005B6F00"/>
    <w:rsid w:val="005B7116"/>
    <w:rsid w:val="005B7BC6"/>
    <w:rsid w:val="005C1803"/>
    <w:rsid w:val="005C1D51"/>
    <w:rsid w:val="005C38B4"/>
    <w:rsid w:val="005C3E8B"/>
    <w:rsid w:val="005C4D70"/>
    <w:rsid w:val="005C6055"/>
    <w:rsid w:val="005C6A7A"/>
    <w:rsid w:val="005C71F1"/>
    <w:rsid w:val="005D0C18"/>
    <w:rsid w:val="005D0C22"/>
    <w:rsid w:val="005D3F32"/>
    <w:rsid w:val="005D51DA"/>
    <w:rsid w:val="005D5AD8"/>
    <w:rsid w:val="005D66BC"/>
    <w:rsid w:val="005D7100"/>
    <w:rsid w:val="005D7699"/>
    <w:rsid w:val="005E0AAA"/>
    <w:rsid w:val="005E0C2B"/>
    <w:rsid w:val="005E16BE"/>
    <w:rsid w:val="005E17D0"/>
    <w:rsid w:val="005E1BAA"/>
    <w:rsid w:val="005E20F6"/>
    <w:rsid w:val="005E2409"/>
    <w:rsid w:val="005E3726"/>
    <w:rsid w:val="005E3EE3"/>
    <w:rsid w:val="005E5341"/>
    <w:rsid w:val="005E5C2B"/>
    <w:rsid w:val="005E6408"/>
    <w:rsid w:val="005E6477"/>
    <w:rsid w:val="005E65AF"/>
    <w:rsid w:val="005E73AE"/>
    <w:rsid w:val="005E747A"/>
    <w:rsid w:val="005E784C"/>
    <w:rsid w:val="005E7DB7"/>
    <w:rsid w:val="005E7DB8"/>
    <w:rsid w:val="005E7E4E"/>
    <w:rsid w:val="005F0D1D"/>
    <w:rsid w:val="005F1823"/>
    <w:rsid w:val="005F2DC8"/>
    <w:rsid w:val="005F4E98"/>
    <w:rsid w:val="005F4FEB"/>
    <w:rsid w:val="005F528B"/>
    <w:rsid w:val="005F6299"/>
    <w:rsid w:val="005F7296"/>
    <w:rsid w:val="005F7CA7"/>
    <w:rsid w:val="006000C5"/>
    <w:rsid w:val="00600A97"/>
    <w:rsid w:val="00600F81"/>
    <w:rsid w:val="006035BE"/>
    <w:rsid w:val="0060387F"/>
    <w:rsid w:val="00604254"/>
    <w:rsid w:val="00604A31"/>
    <w:rsid w:val="00606349"/>
    <w:rsid w:val="00610099"/>
    <w:rsid w:val="0061165D"/>
    <w:rsid w:val="006119E9"/>
    <w:rsid w:val="00611C44"/>
    <w:rsid w:val="00612077"/>
    <w:rsid w:val="006126AC"/>
    <w:rsid w:val="00612B39"/>
    <w:rsid w:val="00612F22"/>
    <w:rsid w:val="0061528F"/>
    <w:rsid w:val="0061688E"/>
    <w:rsid w:val="0062078A"/>
    <w:rsid w:val="00621617"/>
    <w:rsid w:val="006216A1"/>
    <w:rsid w:val="0062176D"/>
    <w:rsid w:val="0062233E"/>
    <w:rsid w:val="00622433"/>
    <w:rsid w:val="00622FC0"/>
    <w:rsid w:val="00625454"/>
    <w:rsid w:val="00625A28"/>
    <w:rsid w:val="00625B2C"/>
    <w:rsid w:val="00625CB2"/>
    <w:rsid w:val="00626EC7"/>
    <w:rsid w:val="00631044"/>
    <w:rsid w:val="0063187E"/>
    <w:rsid w:val="00632117"/>
    <w:rsid w:val="006321DE"/>
    <w:rsid w:val="00632F23"/>
    <w:rsid w:val="006333DD"/>
    <w:rsid w:val="00633B1B"/>
    <w:rsid w:val="00634111"/>
    <w:rsid w:val="00634185"/>
    <w:rsid w:val="006362A2"/>
    <w:rsid w:val="006362C1"/>
    <w:rsid w:val="00636405"/>
    <w:rsid w:val="006370F8"/>
    <w:rsid w:val="00637C33"/>
    <w:rsid w:val="00640ECD"/>
    <w:rsid w:val="006419B6"/>
    <w:rsid w:val="00641D9A"/>
    <w:rsid w:val="00642515"/>
    <w:rsid w:val="00643103"/>
    <w:rsid w:val="006435FE"/>
    <w:rsid w:val="00644ACB"/>
    <w:rsid w:val="00644BD4"/>
    <w:rsid w:val="0064624F"/>
    <w:rsid w:val="006469DD"/>
    <w:rsid w:val="006469EE"/>
    <w:rsid w:val="00647B9B"/>
    <w:rsid w:val="0065031D"/>
    <w:rsid w:val="00650753"/>
    <w:rsid w:val="00652648"/>
    <w:rsid w:val="0065337D"/>
    <w:rsid w:val="006534F0"/>
    <w:rsid w:val="00653BCC"/>
    <w:rsid w:val="00653BF8"/>
    <w:rsid w:val="00653C0E"/>
    <w:rsid w:val="00654B03"/>
    <w:rsid w:val="0065547B"/>
    <w:rsid w:val="00656403"/>
    <w:rsid w:val="006627E8"/>
    <w:rsid w:val="00663554"/>
    <w:rsid w:val="00665066"/>
    <w:rsid w:val="006651B9"/>
    <w:rsid w:val="0066646E"/>
    <w:rsid w:val="00670122"/>
    <w:rsid w:val="0067037B"/>
    <w:rsid w:val="00670668"/>
    <w:rsid w:val="006713FA"/>
    <w:rsid w:val="006719DD"/>
    <w:rsid w:val="006724DD"/>
    <w:rsid w:val="00672B91"/>
    <w:rsid w:val="006734F0"/>
    <w:rsid w:val="0067529C"/>
    <w:rsid w:val="00675BC4"/>
    <w:rsid w:val="00680B13"/>
    <w:rsid w:val="00681074"/>
    <w:rsid w:val="0068284A"/>
    <w:rsid w:val="00683431"/>
    <w:rsid w:val="006837BE"/>
    <w:rsid w:val="00684928"/>
    <w:rsid w:val="0068515F"/>
    <w:rsid w:val="00685389"/>
    <w:rsid w:val="006853A4"/>
    <w:rsid w:val="006853AA"/>
    <w:rsid w:val="00685421"/>
    <w:rsid w:val="00685A58"/>
    <w:rsid w:val="00686065"/>
    <w:rsid w:val="006870CF"/>
    <w:rsid w:val="006877B4"/>
    <w:rsid w:val="00691FA7"/>
    <w:rsid w:val="006922C6"/>
    <w:rsid w:val="006936EA"/>
    <w:rsid w:val="00694738"/>
    <w:rsid w:val="00694EA8"/>
    <w:rsid w:val="00695E4F"/>
    <w:rsid w:val="00696B83"/>
    <w:rsid w:val="006A1E1C"/>
    <w:rsid w:val="006A381A"/>
    <w:rsid w:val="006A52D5"/>
    <w:rsid w:val="006A5536"/>
    <w:rsid w:val="006A7401"/>
    <w:rsid w:val="006A7F1A"/>
    <w:rsid w:val="006B030A"/>
    <w:rsid w:val="006B0A18"/>
    <w:rsid w:val="006B1DA9"/>
    <w:rsid w:val="006B1E41"/>
    <w:rsid w:val="006B3437"/>
    <w:rsid w:val="006B37AD"/>
    <w:rsid w:val="006B3E8D"/>
    <w:rsid w:val="006B48FE"/>
    <w:rsid w:val="006B4A37"/>
    <w:rsid w:val="006B56C5"/>
    <w:rsid w:val="006B6E36"/>
    <w:rsid w:val="006C22F0"/>
    <w:rsid w:val="006C239A"/>
    <w:rsid w:val="006C26C3"/>
    <w:rsid w:val="006C4AF8"/>
    <w:rsid w:val="006C4C0A"/>
    <w:rsid w:val="006C58F3"/>
    <w:rsid w:val="006C67BB"/>
    <w:rsid w:val="006D03BF"/>
    <w:rsid w:val="006D17F4"/>
    <w:rsid w:val="006D2E24"/>
    <w:rsid w:val="006D3499"/>
    <w:rsid w:val="006D3930"/>
    <w:rsid w:val="006D480A"/>
    <w:rsid w:val="006D5191"/>
    <w:rsid w:val="006D77C2"/>
    <w:rsid w:val="006E0A5C"/>
    <w:rsid w:val="006E0D73"/>
    <w:rsid w:val="006E29B9"/>
    <w:rsid w:val="006E2EAC"/>
    <w:rsid w:val="006E2F93"/>
    <w:rsid w:val="006E37DA"/>
    <w:rsid w:val="006E44E9"/>
    <w:rsid w:val="006E4EF5"/>
    <w:rsid w:val="006E5475"/>
    <w:rsid w:val="006E56BE"/>
    <w:rsid w:val="006E63D0"/>
    <w:rsid w:val="006E6921"/>
    <w:rsid w:val="006E7787"/>
    <w:rsid w:val="006F1028"/>
    <w:rsid w:val="006F139A"/>
    <w:rsid w:val="006F203A"/>
    <w:rsid w:val="006F30AB"/>
    <w:rsid w:val="006F334F"/>
    <w:rsid w:val="006F41A6"/>
    <w:rsid w:val="006F4355"/>
    <w:rsid w:val="006F52BA"/>
    <w:rsid w:val="006F556E"/>
    <w:rsid w:val="006F557B"/>
    <w:rsid w:val="006F559C"/>
    <w:rsid w:val="006F6BE6"/>
    <w:rsid w:val="006F7E53"/>
    <w:rsid w:val="00700C63"/>
    <w:rsid w:val="00701E59"/>
    <w:rsid w:val="0070274D"/>
    <w:rsid w:val="00703F0D"/>
    <w:rsid w:val="007041D3"/>
    <w:rsid w:val="00704ACE"/>
    <w:rsid w:val="00705263"/>
    <w:rsid w:val="00705550"/>
    <w:rsid w:val="00710352"/>
    <w:rsid w:val="0071077D"/>
    <w:rsid w:val="0071105F"/>
    <w:rsid w:val="00712072"/>
    <w:rsid w:val="007121CF"/>
    <w:rsid w:val="0071231A"/>
    <w:rsid w:val="00712577"/>
    <w:rsid w:val="00712F0E"/>
    <w:rsid w:val="0071301D"/>
    <w:rsid w:val="00713AED"/>
    <w:rsid w:val="00714D46"/>
    <w:rsid w:val="00714DD8"/>
    <w:rsid w:val="00715E35"/>
    <w:rsid w:val="00715F32"/>
    <w:rsid w:val="007160E6"/>
    <w:rsid w:val="007176BA"/>
    <w:rsid w:val="007176FA"/>
    <w:rsid w:val="00720E39"/>
    <w:rsid w:val="00721623"/>
    <w:rsid w:val="00721DCA"/>
    <w:rsid w:val="00722925"/>
    <w:rsid w:val="00723202"/>
    <w:rsid w:val="00724478"/>
    <w:rsid w:val="00726009"/>
    <w:rsid w:val="00727F6F"/>
    <w:rsid w:val="007311BE"/>
    <w:rsid w:val="00732493"/>
    <w:rsid w:val="007327ED"/>
    <w:rsid w:val="00732A64"/>
    <w:rsid w:val="00733D42"/>
    <w:rsid w:val="007341B3"/>
    <w:rsid w:val="007344AB"/>
    <w:rsid w:val="00734F8F"/>
    <w:rsid w:val="00735425"/>
    <w:rsid w:val="00735E18"/>
    <w:rsid w:val="00736A9D"/>
    <w:rsid w:val="0073712E"/>
    <w:rsid w:val="00741306"/>
    <w:rsid w:val="007429F4"/>
    <w:rsid w:val="00743876"/>
    <w:rsid w:val="00744551"/>
    <w:rsid w:val="007460BA"/>
    <w:rsid w:val="00746F35"/>
    <w:rsid w:val="007471CD"/>
    <w:rsid w:val="007501DE"/>
    <w:rsid w:val="00752787"/>
    <w:rsid w:val="00753470"/>
    <w:rsid w:val="0075393B"/>
    <w:rsid w:val="00753AC1"/>
    <w:rsid w:val="00753F8F"/>
    <w:rsid w:val="007542B9"/>
    <w:rsid w:val="007559E9"/>
    <w:rsid w:val="00755B6A"/>
    <w:rsid w:val="007562EF"/>
    <w:rsid w:val="00756816"/>
    <w:rsid w:val="00756F61"/>
    <w:rsid w:val="00760728"/>
    <w:rsid w:val="00760DA1"/>
    <w:rsid w:val="007615AE"/>
    <w:rsid w:val="007625DA"/>
    <w:rsid w:val="00762828"/>
    <w:rsid w:val="00762A7A"/>
    <w:rsid w:val="00763DB0"/>
    <w:rsid w:val="00765BD8"/>
    <w:rsid w:val="00766C76"/>
    <w:rsid w:val="00766E8A"/>
    <w:rsid w:val="00766EB1"/>
    <w:rsid w:val="00771A3B"/>
    <w:rsid w:val="00772444"/>
    <w:rsid w:val="00772F71"/>
    <w:rsid w:val="00774A24"/>
    <w:rsid w:val="007751AC"/>
    <w:rsid w:val="00776267"/>
    <w:rsid w:val="00776414"/>
    <w:rsid w:val="007764DC"/>
    <w:rsid w:val="007765B0"/>
    <w:rsid w:val="00776769"/>
    <w:rsid w:val="00776D9D"/>
    <w:rsid w:val="00777764"/>
    <w:rsid w:val="00777D29"/>
    <w:rsid w:val="00781191"/>
    <w:rsid w:val="007814E1"/>
    <w:rsid w:val="007826FB"/>
    <w:rsid w:val="00783001"/>
    <w:rsid w:val="007837EE"/>
    <w:rsid w:val="00783DF7"/>
    <w:rsid w:val="00784297"/>
    <w:rsid w:val="00784B75"/>
    <w:rsid w:val="00784EEA"/>
    <w:rsid w:val="00786A73"/>
    <w:rsid w:val="007870DE"/>
    <w:rsid w:val="00790159"/>
    <w:rsid w:val="00791696"/>
    <w:rsid w:val="00792BCE"/>
    <w:rsid w:val="007932AD"/>
    <w:rsid w:val="0079370C"/>
    <w:rsid w:val="00793ECE"/>
    <w:rsid w:val="00794032"/>
    <w:rsid w:val="007954ED"/>
    <w:rsid w:val="00796B57"/>
    <w:rsid w:val="00797963"/>
    <w:rsid w:val="007A0B79"/>
    <w:rsid w:val="007A1C22"/>
    <w:rsid w:val="007A337C"/>
    <w:rsid w:val="007A5452"/>
    <w:rsid w:val="007A616F"/>
    <w:rsid w:val="007A6906"/>
    <w:rsid w:val="007B1854"/>
    <w:rsid w:val="007B21D9"/>
    <w:rsid w:val="007B2517"/>
    <w:rsid w:val="007B2954"/>
    <w:rsid w:val="007B4A0E"/>
    <w:rsid w:val="007B58F1"/>
    <w:rsid w:val="007B5CEB"/>
    <w:rsid w:val="007B6C53"/>
    <w:rsid w:val="007C1E3B"/>
    <w:rsid w:val="007C2764"/>
    <w:rsid w:val="007C2980"/>
    <w:rsid w:val="007C3FEC"/>
    <w:rsid w:val="007C4CAF"/>
    <w:rsid w:val="007C4E6F"/>
    <w:rsid w:val="007C522D"/>
    <w:rsid w:val="007C60B8"/>
    <w:rsid w:val="007C6885"/>
    <w:rsid w:val="007D13AD"/>
    <w:rsid w:val="007D27F2"/>
    <w:rsid w:val="007D30B7"/>
    <w:rsid w:val="007D3BDA"/>
    <w:rsid w:val="007D447D"/>
    <w:rsid w:val="007D44FA"/>
    <w:rsid w:val="007D4DEC"/>
    <w:rsid w:val="007D60C6"/>
    <w:rsid w:val="007D6558"/>
    <w:rsid w:val="007D673A"/>
    <w:rsid w:val="007E042B"/>
    <w:rsid w:val="007E1906"/>
    <w:rsid w:val="007E1D64"/>
    <w:rsid w:val="007E2B6B"/>
    <w:rsid w:val="007E2FBA"/>
    <w:rsid w:val="007E3D36"/>
    <w:rsid w:val="007E3DAB"/>
    <w:rsid w:val="007E49B8"/>
    <w:rsid w:val="007E5395"/>
    <w:rsid w:val="007E5D2F"/>
    <w:rsid w:val="007E6A65"/>
    <w:rsid w:val="007E6E4F"/>
    <w:rsid w:val="007E7880"/>
    <w:rsid w:val="007F20A3"/>
    <w:rsid w:val="007F2B8E"/>
    <w:rsid w:val="007F3383"/>
    <w:rsid w:val="007F3C87"/>
    <w:rsid w:val="007F573B"/>
    <w:rsid w:val="007F5F0B"/>
    <w:rsid w:val="007F60E0"/>
    <w:rsid w:val="007F6362"/>
    <w:rsid w:val="007F6AA1"/>
    <w:rsid w:val="007F6AAC"/>
    <w:rsid w:val="007F766B"/>
    <w:rsid w:val="007F7E18"/>
    <w:rsid w:val="00800122"/>
    <w:rsid w:val="00800399"/>
    <w:rsid w:val="008007AE"/>
    <w:rsid w:val="00801646"/>
    <w:rsid w:val="00801E0D"/>
    <w:rsid w:val="00802940"/>
    <w:rsid w:val="00802E9C"/>
    <w:rsid w:val="0080398C"/>
    <w:rsid w:val="008059C6"/>
    <w:rsid w:val="00806039"/>
    <w:rsid w:val="0080729D"/>
    <w:rsid w:val="00810A07"/>
    <w:rsid w:val="008117E2"/>
    <w:rsid w:val="0081191E"/>
    <w:rsid w:val="00812305"/>
    <w:rsid w:val="00812BDC"/>
    <w:rsid w:val="00812EEB"/>
    <w:rsid w:val="00814D76"/>
    <w:rsid w:val="0081533F"/>
    <w:rsid w:val="008155C2"/>
    <w:rsid w:val="00815928"/>
    <w:rsid w:val="0081617F"/>
    <w:rsid w:val="00820326"/>
    <w:rsid w:val="0082086D"/>
    <w:rsid w:val="00820C53"/>
    <w:rsid w:val="00820D4D"/>
    <w:rsid w:val="00820F09"/>
    <w:rsid w:val="00820FCC"/>
    <w:rsid w:val="00821264"/>
    <w:rsid w:val="00822C4B"/>
    <w:rsid w:val="0082369A"/>
    <w:rsid w:val="0082465E"/>
    <w:rsid w:val="00824A99"/>
    <w:rsid w:val="00824DF9"/>
    <w:rsid w:val="008269D0"/>
    <w:rsid w:val="00827FDC"/>
    <w:rsid w:val="00830602"/>
    <w:rsid w:val="00831B3B"/>
    <w:rsid w:val="00832221"/>
    <w:rsid w:val="00832903"/>
    <w:rsid w:val="00833560"/>
    <w:rsid w:val="0083457A"/>
    <w:rsid w:val="008362D7"/>
    <w:rsid w:val="00836C06"/>
    <w:rsid w:val="00836F2F"/>
    <w:rsid w:val="00837600"/>
    <w:rsid w:val="00837B26"/>
    <w:rsid w:val="008409D0"/>
    <w:rsid w:val="00840F6A"/>
    <w:rsid w:val="00842209"/>
    <w:rsid w:val="00842250"/>
    <w:rsid w:val="0084384F"/>
    <w:rsid w:val="0084401B"/>
    <w:rsid w:val="00845229"/>
    <w:rsid w:val="0084530D"/>
    <w:rsid w:val="00846366"/>
    <w:rsid w:val="0084793B"/>
    <w:rsid w:val="00847E8D"/>
    <w:rsid w:val="00850844"/>
    <w:rsid w:val="00850B04"/>
    <w:rsid w:val="008512D1"/>
    <w:rsid w:val="008516E5"/>
    <w:rsid w:val="0085203B"/>
    <w:rsid w:val="0085297F"/>
    <w:rsid w:val="00853AC9"/>
    <w:rsid w:val="00854083"/>
    <w:rsid w:val="008544E6"/>
    <w:rsid w:val="008545A7"/>
    <w:rsid w:val="008553D5"/>
    <w:rsid w:val="00855BFF"/>
    <w:rsid w:val="00855ED7"/>
    <w:rsid w:val="0085666E"/>
    <w:rsid w:val="00856DE7"/>
    <w:rsid w:val="00860488"/>
    <w:rsid w:val="00860EE1"/>
    <w:rsid w:val="00861A07"/>
    <w:rsid w:val="00861CC1"/>
    <w:rsid w:val="008631F0"/>
    <w:rsid w:val="00865EC2"/>
    <w:rsid w:val="008701C7"/>
    <w:rsid w:val="008702D8"/>
    <w:rsid w:val="00870853"/>
    <w:rsid w:val="0087131E"/>
    <w:rsid w:val="0087141C"/>
    <w:rsid w:val="00871F22"/>
    <w:rsid w:val="0087327B"/>
    <w:rsid w:val="00875873"/>
    <w:rsid w:val="00875E22"/>
    <w:rsid w:val="0087626E"/>
    <w:rsid w:val="008763A8"/>
    <w:rsid w:val="00877E2F"/>
    <w:rsid w:val="008806A7"/>
    <w:rsid w:val="00880B6F"/>
    <w:rsid w:val="00880C28"/>
    <w:rsid w:val="00880FBF"/>
    <w:rsid w:val="008813C4"/>
    <w:rsid w:val="0088176C"/>
    <w:rsid w:val="00881999"/>
    <w:rsid w:val="00881BDD"/>
    <w:rsid w:val="008820E4"/>
    <w:rsid w:val="008822F1"/>
    <w:rsid w:val="008834AF"/>
    <w:rsid w:val="008853CC"/>
    <w:rsid w:val="00886AB9"/>
    <w:rsid w:val="00891E27"/>
    <w:rsid w:val="00892DAE"/>
    <w:rsid w:val="008937EB"/>
    <w:rsid w:val="00894201"/>
    <w:rsid w:val="0089435C"/>
    <w:rsid w:val="00894A51"/>
    <w:rsid w:val="00896A9F"/>
    <w:rsid w:val="00897B12"/>
    <w:rsid w:val="00897BD0"/>
    <w:rsid w:val="008A145F"/>
    <w:rsid w:val="008A2CA6"/>
    <w:rsid w:val="008A3863"/>
    <w:rsid w:val="008A38A9"/>
    <w:rsid w:val="008A58C0"/>
    <w:rsid w:val="008B073F"/>
    <w:rsid w:val="008B0E67"/>
    <w:rsid w:val="008B146B"/>
    <w:rsid w:val="008B18A0"/>
    <w:rsid w:val="008B18DC"/>
    <w:rsid w:val="008B1F7F"/>
    <w:rsid w:val="008B4299"/>
    <w:rsid w:val="008B67CB"/>
    <w:rsid w:val="008B6D37"/>
    <w:rsid w:val="008B70CC"/>
    <w:rsid w:val="008B7E3C"/>
    <w:rsid w:val="008C036D"/>
    <w:rsid w:val="008C05E5"/>
    <w:rsid w:val="008C073A"/>
    <w:rsid w:val="008C0C93"/>
    <w:rsid w:val="008C102F"/>
    <w:rsid w:val="008C237A"/>
    <w:rsid w:val="008C2925"/>
    <w:rsid w:val="008C2932"/>
    <w:rsid w:val="008C340F"/>
    <w:rsid w:val="008C4378"/>
    <w:rsid w:val="008C45EA"/>
    <w:rsid w:val="008C4C64"/>
    <w:rsid w:val="008C5787"/>
    <w:rsid w:val="008C643E"/>
    <w:rsid w:val="008C6F3F"/>
    <w:rsid w:val="008C7823"/>
    <w:rsid w:val="008D0138"/>
    <w:rsid w:val="008D08A1"/>
    <w:rsid w:val="008D1CB6"/>
    <w:rsid w:val="008D210A"/>
    <w:rsid w:val="008D27E0"/>
    <w:rsid w:val="008D3EB7"/>
    <w:rsid w:val="008D47B9"/>
    <w:rsid w:val="008D4A96"/>
    <w:rsid w:val="008D4FA4"/>
    <w:rsid w:val="008D7472"/>
    <w:rsid w:val="008D79A6"/>
    <w:rsid w:val="008D7AE9"/>
    <w:rsid w:val="008D7F77"/>
    <w:rsid w:val="008E0B55"/>
    <w:rsid w:val="008E0FF8"/>
    <w:rsid w:val="008E1726"/>
    <w:rsid w:val="008E20EF"/>
    <w:rsid w:val="008E3371"/>
    <w:rsid w:val="008E3E37"/>
    <w:rsid w:val="008E43D6"/>
    <w:rsid w:val="008E43D7"/>
    <w:rsid w:val="008E5C31"/>
    <w:rsid w:val="008E5EDA"/>
    <w:rsid w:val="008E6C9F"/>
    <w:rsid w:val="008E7F57"/>
    <w:rsid w:val="008F0F00"/>
    <w:rsid w:val="008F179B"/>
    <w:rsid w:val="008F4ABB"/>
    <w:rsid w:val="008F6192"/>
    <w:rsid w:val="008F6482"/>
    <w:rsid w:val="008F6FAB"/>
    <w:rsid w:val="008F7664"/>
    <w:rsid w:val="0090012C"/>
    <w:rsid w:val="009004F1"/>
    <w:rsid w:val="00900CD9"/>
    <w:rsid w:val="00900D94"/>
    <w:rsid w:val="00901138"/>
    <w:rsid w:val="0090126F"/>
    <w:rsid w:val="00901FCB"/>
    <w:rsid w:val="00902579"/>
    <w:rsid w:val="00902B3B"/>
    <w:rsid w:val="00902B6A"/>
    <w:rsid w:val="009046CC"/>
    <w:rsid w:val="009049C6"/>
    <w:rsid w:val="009065B6"/>
    <w:rsid w:val="00906DC2"/>
    <w:rsid w:val="009074E9"/>
    <w:rsid w:val="00907574"/>
    <w:rsid w:val="009079E8"/>
    <w:rsid w:val="00910CF2"/>
    <w:rsid w:val="00911924"/>
    <w:rsid w:val="0091283A"/>
    <w:rsid w:val="00912C1D"/>
    <w:rsid w:val="0091348D"/>
    <w:rsid w:val="0091503D"/>
    <w:rsid w:val="009151C2"/>
    <w:rsid w:val="0091732D"/>
    <w:rsid w:val="009206AB"/>
    <w:rsid w:val="00920A8E"/>
    <w:rsid w:val="00922048"/>
    <w:rsid w:val="00922515"/>
    <w:rsid w:val="00922F0F"/>
    <w:rsid w:val="00923641"/>
    <w:rsid w:val="00924462"/>
    <w:rsid w:val="00924CD4"/>
    <w:rsid w:val="0092657D"/>
    <w:rsid w:val="009269E4"/>
    <w:rsid w:val="00926D6E"/>
    <w:rsid w:val="00927498"/>
    <w:rsid w:val="009279CF"/>
    <w:rsid w:val="009312C0"/>
    <w:rsid w:val="00932E55"/>
    <w:rsid w:val="0093312D"/>
    <w:rsid w:val="00934FDE"/>
    <w:rsid w:val="00936162"/>
    <w:rsid w:val="00936605"/>
    <w:rsid w:val="00937435"/>
    <w:rsid w:val="00937952"/>
    <w:rsid w:val="00937F5C"/>
    <w:rsid w:val="00940771"/>
    <w:rsid w:val="00940EB1"/>
    <w:rsid w:val="0094115F"/>
    <w:rsid w:val="009441BE"/>
    <w:rsid w:val="009454FA"/>
    <w:rsid w:val="00946D1E"/>
    <w:rsid w:val="00947072"/>
    <w:rsid w:val="009476CD"/>
    <w:rsid w:val="00947D59"/>
    <w:rsid w:val="0095063E"/>
    <w:rsid w:val="0095117E"/>
    <w:rsid w:val="00952756"/>
    <w:rsid w:val="00952A65"/>
    <w:rsid w:val="009531B2"/>
    <w:rsid w:val="00953D66"/>
    <w:rsid w:val="00953ED9"/>
    <w:rsid w:val="00953FE6"/>
    <w:rsid w:val="009549D0"/>
    <w:rsid w:val="00954FA1"/>
    <w:rsid w:val="009552ED"/>
    <w:rsid w:val="0095639F"/>
    <w:rsid w:val="009572C0"/>
    <w:rsid w:val="00957388"/>
    <w:rsid w:val="00960C8C"/>
    <w:rsid w:val="00961C55"/>
    <w:rsid w:val="00962620"/>
    <w:rsid w:val="00962AE3"/>
    <w:rsid w:val="00962BD2"/>
    <w:rsid w:val="00962BFA"/>
    <w:rsid w:val="00963569"/>
    <w:rsid w:val="00963717"/>
    <w:rsid w:val="00963808"/>
    <w:rsid w:val="009650FD"/>
    <w:rsid w:val="00965256"/>
    <w:rsid w:val="009660B2"/>
    <w:rsid w:val="00966C82"/>
    <w:rsid w:val="00967B5C"/>
    <w:rsid w:val="009721C4"/>
    <w:rsid w:val="00973B76"/>
    <w:rsid w:val="00974656"/>
    <w:rsid w:val="00975675"/>
    <w:rsid w:val="00975CAA"/>
    <w:rsid w:val="0097627B"/>
    <w:rsid w:val="009762BC"/>
    <w:rsid w:val="0097636B"/>
    <w:rsid w:val="00976BF9"/>
    <w:rsid w:val="0097766D"/>
    <w:rsid w:val="009826E6"/>
    <w:rsid w:val="00982AE0"/>
    <w:rsid w:val="00983950"/>
    <w:rsid w:val="009853A4"/>
    <w:rsid w:val="00985D03"/>
    <w:rsid w:val="00986F50"/>
    <w:rsid w:val="00990F36"/>
    <w:rsid w:val="009913ED"/>
    <w:rsid w:val="009914AB"/>
    <w:rsid w:val="0099234A"/>
    <w:rsid w:val="00992F9B"/>
    <w:rsid w:val="009934DC"/>
    <w:rsid w:val="0099428A"/>
    <w:rsid w:val="00996387"/>
    <w:rsid w:val="00997185"/>
    <w:rsid w:val="009974DD"/>
    <w:rsid w:val="00997A00"/>
    <w:rsid w:val="009A006F"/>
    <w:rsid w:val="009A0721"/>
    <w:rsid w:val="009A081B"/>
    <w:rsid w:val="009A0B5B"/>
    <w:rsid w:val="009A103E"/>
    <w:rsid w:val="009A1960"/>
    <w:rsid w:val="009A1BA4"/>
    <w:rsid w:val="009A23CC"/>
    <w:rsid w:val="009A2880"/>
    <w:rsid w:val="009A28D8"/>
    <w:rsid w:val="009A297A"/>
    <w:rsid w:val="009A36CC"/>
    <w:rsid w:val="009A3AD8"/>
    <w:rsid w:val="009A43EA"/>
    <w:rsid w:val="009A5890"/>
    <w:rsid w:val="009A5EBB"/>
    <w:rsid w:val="009A6E0D"/>
    <w:rsid w:val="009A7012"/>
    <w:rsid w:val="009A73EE"/>
    <w:rsid w:val="009B3C5B"/>
    <w:rsid w:val="009B40CA"/>
    <w:rsid w:val="009B4569"/>
    <w:rsid w:val="009B4E28"/>
    <w:rsid w:val="009B67FA"/>
    <w:rsid w:val="009B696D"/>
    <w:rsid w:val="009B7413"/>
    <w:rsid w:val="009B77D8"/>
    <w:rsid w:val="009B7D21"/>
    <w:rsid w:val="009C019D"/>
    <w:rsid w:val="009C01B1"/>
    <w:rsid w:val="009C0693"/>
    <w:rsid w:val="009C2290"/>
    <w:rsid w:val="009C26B4"/>
    <w:rsid w:val="009C2AA3"/>
    <w:rsid w:val="009C3674"/>
    <w:rsid w:val="009C36B9"/>
    <w:rsid w:val="009C3B84"/>
    <w:rsid w:val="009C3E73"/>
    <w:rsid w:val="009C4601"/>
    <w:rsid w:val="009C4FD7"/>
    <w:rsid w:val="009C5727"/>
    <w:rsid w:val="009C65D6"/>
    <w:rsid w:val="009C6ACB"/>
    <w:rsid w:val="009C6D93"/>
    <w:rsid w:val="009C7685"/>
    <w:rsid w:val="009D0933"/>
    <w:rsid w:val="009D1381"/>
    <w:rsid w:val="009D2A27"/>
    <w:rsid w:val="009D2C6C"/>
    <w:rsid w:val="009D3A15"/>
    <w:rsid w:val="009D4732"/>
    <w:rsid w:val="009D4992"/>
    <w:rsid w:val="009D5A27"/>
    <w:rsid w:val="009D5AB0"/>
    <w:rsid w:val="009D5E5A"/>
    <w:rsid w:val="009D6689"/>
    <w:rsid w:val="009D74DD"/>
    <w:rsid w:val="009E0C65"/>
    <w:rsid w:val="009E0FB2"/>
    <w:rsid w:val="009E28CF"/>
    <w:rsid w:val="009E2B76"/>
    <w:rsid w:val="009E3A39"/>
    <w:rsid w:val="009E5677"/>
    <w:rsid w:val="009E5B08"/>
    <w:rsid w:val="009E62F5"/>
    <w:rsid w:val="009E7E27"/>
    <w:rsid w:val="009F013A"/>
    <w:rsid w:val="009F09F3"/>
    <w:rsid w:val="009F13BA"/>
    <w:rsid w:val="009F2F32"/>
    <w:rsid w:val="009F30D8"/>
    <w:rsid w:val="009F31C8"/>
    <w:rsid w:val="009F4098"/>
    <w:rsid w:val="009F412D"/>
    <w:rsid w:val="009F52B3"/>
    <w:rsid w:val="009F5835"/>
    <w:rsid w:val="009F65BF"/>
    <w:rsid w:val="009F7EA0"/>
    <w:rsid w:val="00A01263"/>
    <w:rsid w:val="00A0353D"/>
    <w:rsid w:val="00A03E23"/>
    <w:rsid w:val="00A042E9"/>
    <w:rsid w:val="00A043AE"/>
    <w:rsid w:val="00A05CEB"/>
    <w:rsid w:val="00A061E9"/>
    <w:rsid w:val="00A06F5F"/>
    <w:rsid w:val="00A07C76"/>
    <w:rsid w:val="00A10235"/>
    <w:rsid w:val="00A104DD"/>
    <w:rsid w:val="00A10E91"/>
    <w:rsid w:val="00A11201"/>
    <w:rsid w:val="00A11DDB"/>
    <w:rsid w:val="00A11F02"/>
    <w:rsid w:val="00A12A4F"/>
    <w:rsid w:val="00A12EF3"/>
    <w:rsid w:val="00A13138"/>
    <w:rsid w:val="00A1388C"/>
    <w:rsid w:val="00A14E1E"/>
    <w:rsid w:val="00A152BF"/>
    <w:rsid w:val="00A15AC4"/>
    <w:rsid w:val="00A17EB3"/>
    <w:rsid w:val="00A207AF"/>
    <w:rsid w:val="00A21136"/>
    <w:rsid w:val="00A212F5"/>
    <w:rsid w:val="00A212FD"/>
    <w:rsid w:val="00A231C9"/>
    <w:rsid w:val="00A23BA6"/>
    <w:rsid w:val="00A23E5B"/>
    <w:rsid w:val="00A245BC"/>
    <w:rsid w:val="00A25750"/>
    <w:rsid w:val="00A260FD"/>
    <w:rsid w:val="00A30700"/>
    <w:rsid w:val="00A30E78"/>
    <w:rsid w:val="00A33B98"/>
    <w:rsid w:val="00A33FF3"/>
    <w:rsid w:val="00A34960"/>
    <w:rsid w:val="00A35411"/>
    <w:rsid w:val="00A35556"/>
    <w:rsid w:val="00A35781"/>
    <w:rsid w:val="00A35AF3"/>
    <w:rsid w:val="00A36051"/>
    <w:rsid w:val="00A36793"/>
    <w:rsid w:val="00A40A3F"/>
    <w:rsid w:val="00A40B64"/>
    <w:rsid w:val="00A41AD6"/>
    <w:rsid w:val="00A41AF7"/>
    <w:rsid w:val="00A44485"/>
    <w:rsid w:val="00A45153"/>
    <w:rsid w:val="00A45208"/>
    <w:rsid w:val="00A45456"/>
    <w:rsid w:val="00A46B15"/>
    <w:rsid w:val="00A47E29"/>
    <w:rsid w:val="00A50F2F"/>
    <w:rsid w:val="00A50FFF"/>
    <w:rsid w:val="00A55F38"/>
    <w:rsid w:val="00A56524"/>
    <w:rsid w:val="00A56EDC"/>
    <w:rsid w:val="00A57B20"/>
    <w:rsid w:val="00A60029"/>
    <w:rsid w:val="00A600DD"/>
    <w:rsid w:val="00A60AC6"/>
    <w:rsid w:val="00A615F2"/>
    <w:rsid w:val="00A61A9B"/>
    <w:rsid w:val="00A627B8"/>
    <w:rsid w:val="00A63020"/>
    <w:rsid w:val="00A6393E"/>
    <w:rsid w:val="00A63C9D"/>
    <w:rsid w:val="00A63F56"/>
    <w:rsid w:val="00A64409"/>
    <w:rsid w:val="00A667F5"/>
    <w:rsid w:val="00A66D8A"/>
    <w:rsid w:val="00A676E6"/>
    <w:rsid w:val="00A713FB"/>
    <w:rsid w:val="00A714E6"/>
    <w:rsid w:val="00A72D3B"/>
    <w:rsid w:val="00A7314B"/>
    <w:rsid w:val="00A73BC0"/>
    <w:rsid w:val="00A7412D"/>
    <w:rsid w:val="00A74BA9"/>
    <w:rsid w:val="00A752EE"/>
    <w:rsid w:val="00A755C9"/>
    <w:rsid w:val="00A75955"/>
    <w:rsid w:val="00A80384"/>
    <w:rsid w:val="00A80487"/>
    <w:rsid w:val="00A80B35"/>
    <w:rsid w:val="00A81272"/>
    <w:rsid w:val="00A81DA7"/>
    <w:rsid w:val="00A822FB"/>
    <w:rsid w:val="00A826F5"/>
    <w:rsid w:val="00A82DE8"/>
    <w:rsid w:val="00A84F18"/>
    <w:rsid w:val="00A84FA5"/>
    <w:rsid w:val="00A872ED"/>
    <w:rsid w:val="00A903E4"/>
    <w:rsid w:val="00A91345"/>
    <w:rsid w:val="00A9177B"/>
    <w:rsid w:val="00A9206C"/>
    <w:rsid w:val="00A9243E"/>
    <w:rsid w:val="00A9369E"/>
    <w:rsid w:val="00A959DF"/>
    <w:rsid w:val="00AA24D1"/>
    <w:rsid w:val="00AA4FBE"/>
    <w:rsid w:val="00AA5976"/>
    <w:rsid w:val="00AA612A"/>
    <w:rsid w:val="00AA71D4"/>
    <w:rsid w:val="00AA7793"/>
    <w:rsid w:val="00AA7DDA"/>
    <w:rsid w:val="00AB011A"/>
    <w:rsid w:val="00AB0413"/>
    <w:rsid w:val="00AB1975"/>
    <w:rsid w:val="00AB2CF5"/>
    <w:rsid w:val="00AB3669"/>
    <w:rsid w:val="00AB3F53"/>
    <w:rsid w:val="00AB670B"/>
    <w:rsid w:val="00AB6AAD"/>
    <w:rsid w:val="00AC177D"/>
    <w:rsid w:val="00AC1E5D"/>
    <w:rsid w:val="00AC1F73"/>
    <w:rsid w:val="00AC2250"/>
    <w:rsid w:val="00AC25FE"/>
    <w:rsid w:val="00AC2A21"/>
    <w:rsid w:val="00AC3CCB"/>
    <w:rsid w:val="00AC3EA2"/>
    <w:rsid w:val="00AC4D8D"/>
    <w:rsid w:val="00AC5745"/>
    <w:rsid w:val="00AC6212"/>
    <w:rsid w:val="00AC76A1"/>
    <w:rsid w:val="00AC7977"/>
    <w:rsid w:val="00AD0210"/>
    <w:rsid w:val="00AD0808"/>
    <w:rsid w:val="00AD0B84"/>
    <w:rsid w:val="00AD0F26"/>
    <w:rsid w:val="00AD29A6"/>
    <w:rsid w:val="00AD3107"/>
    <w:rsid w:val="00AD322D"/>
    <w:rsid w:val="00AD3CEB"/>
    <w:rsid w:val="00AD3FA6"/>
    <w:rsid w:val="00AD4251"/>
    <w:rsid w:val="00AD427F"/>
    <w:rsid w:val="00AD4D0F"/>
    <w:rsid w:val="00AD51B5"/>
    <w:rsid w:val="00AD52AA"/>
    <w:rsid w:val="00AD52EB"/>
    <w:rsid w:val="00AD5832"/>
    <w:rsid w:val="00AE1157"/>
    <w:rsid w:val="00AE13C2"/>
    <w:rsid w:val="00AE1492"/>
    <w:rsid w:val="00AE437F"/>
    <w:rsid w:val="00AE4CC1"/>
    <w:rsid w:val="00AE5839"/>
    <w:rsid w:val="00AE5C4F"/>
    <w:rsid w:val="00AE7016"/>
    <w:rsid w:val="00AF0195"/>
    <w:rsid w:val="00AF0CFD"/>
    <w:rsid w:val="00AF1973"/>
    <w:rsid w:val="00AF24A8"/>
    <w:rsid w:val="00AF2648"/>
    <w:rsid w:val="00AF2697"/>
    <w:rsid w:val="00AF2990"/>
    <w:rsid w:val="00AF2D15"/>
    <w:rsid w:val="00AF34F8"/>
    <w:rsid w:val="00AF351C"/>
    <w:rsid w:val="00AF3F0F"/>
    <w:rsid w:val="00AF41D8"/>
    <w:rsid w:val="00AF4C26"/>
    <w:rsid w:val="00AF5007"/>
    <w:rsid w:val="00AF517D"/>
    <w:rsid w:val="00AF5256"/>
    <w:rsid w:val="00AF5469"/>
    <w:rsid w:val="00AF56EC"/>
    <w:rsid w:val="00B00771"/>
    <w:rsid w:val="00B012A2"/>
    <w:rsid w:val="00B01AFE"/>
    <w:rsid w:val="00B0291D"/>
    <w:rsid w:val="00B02DD7"/>
    <w:rsid w:val="00B0312B"/>
    <w:rsid w:val="00B038E4"/>
    <w:rsid w:val="00B03EFE"/>
    <w:rsid w:val="00B05BB3"/>
    <w:rsid w:val="00B077DB"/>
    <w:rsid w:val="00B10CAF"/>
    <w:rsid w:val="00B10CCB"/>
    <w:rsid w:val="00B115AA"/>
    <w:rsid w:val="00B12C0C"/>
    <w:rsid w:val="00B14178"/>
    <w:rsid w:val="00B141D2"/>
    <w:rsid w:val="00B14412"/>
    <w:rsid w:val="00B15787"/>
    <w:rsid w:val="00B15DA6"/>
    <w:rsid w:val="00B1655D"/>
    <w:rsid w:val="00B17143"/>
    <w:rsid w:val="00B2005C"/>
    <w:rsid w:val="00B20338"/>
    <w:rsid w:val="00B221AF"/>
    <w:rsid w:val="00B23012"/>
    <w:rsid w:val="00B23469"/>
    <w:rsid w:val="00B2358B"/>
    <w:rsid w:val="00B23727"/>
    <w:rsid w:val="00B23BF6"/>
    <w:rsid w:val="00B246C7"/>
    <w:rsid w:val="00B24CD8"/>
    <w:rsid w:val="00B24FC6"/>
    <w:rsid w:val="00B26491"/>
    <w:rsid w:val="00B26C2B"/>
    <w:rsid w:val="00B30D0E"/>
    <w:rsid w:val="00B326BA"/>
    <w:rsid w:val="00B32945"/>
    <w:rsid w:val="00B32C19"/>
    <w:rsid w:val="00B337C0"/>
    <w:rsid w:val="00B33803"/>
    <w:rsid w:val="00B36EE5"/>
    <w:rsid w:val="00B375CB"/>
    <w:rsid w:val="00B37967"/>
    <w:rsid w:val="00B37C55"/>
    <w:rsid w:val="00B424C2"/>
    <w:rsid w:val="00B42661"/>
    <w:rsid w:val="00B4295C"/>
    <w:rsid w:val="00B43DF6"/>
    <w:rsid w:val="00B440B7"/>
    <w:rsid w:val="00B44C89"/>
    <w:rsid w:val="00B45C33"/>
    <w:rsid w:val="00B465DE"/>
    <w:rsid w:val="00B512D7"/>
    <w:rsid w:val="00B51DAB"/>
    <w:rsid w:val="00B52285"/>
    <w:rsid w:val="00B5257C"/>
    <w:rsid w:val="00B52A83"/>
    <w:rsid w:val="00B544F3"/>
    <w:rsid w:val="00B5568F"/>
    <w:rsid w:val="00B55E18"/>
    <w:rsid w:val="00B5623B"/>
    <w:rsid w:val="00B56349"/>
    <w:rsid w:val="00B577D1"/>
    <w:rsid w:val="00B6194E"/>
    <w:rsid w:val="00B622E2"/>
    <w:rsid w:val="00B62E07"/>
    <w:rsid w:val="00B630DC"/>
    <w:rsid w:val="00B63ADE"/>
    <w:rsid w:val="00B64F87"/>
    <w:rsid w:val="00B652A9"/>
    <w:rsid w:val="00B652CD"/>
    <w:rsid w:val="00B6548F"/>
    <w:rsid w:val="00B6592B"/>
    <w:rsid w:val="00B66AAB"/>
    <w:rsid w:val="00B66AAD"/>
    <w:rsid w:val="00B70399"/>
    <w:rsid w:val="00B70BD3"/>
    <w:rsid w:val="00B72093"/>
    <w:rsid w:val="00B72693"/>
    <w:rsid w:val="00B72E05"/>
    <w:rsid w:val="00B73451"/>
    <w:rsid w:val="00B73D93"/>
    <w:rsid w:val="00B74DD1"/>
    <w:rsid w:val="00B76658"/>
    <w:rsid w:val="00B771D9"/>
    <w:rsid w:val="00B80D43"/>
    <w:rsid w:val="00B81201"/>
    <w:rsid w:val="00B81452"/>
    <w:rsid w:val="00B83494"/>
    <w:rsid w:val="00B83AC4"/>
    <w:rsid w:val="00B84076"/>
    <w:rsid w:val="00B84587"/>
    <w:rsid w:val="00B850BA"/>
    <w:rsid w:val="00B87093"/>
    <w:rsid w:val="00B8779B"/>
    <w:rsid w:val="00B910D0"/>
    <w:rsid w:val="00B93B48"/>
    <w:rsid w:val="00B942DA"/>
    <w:rsid w:val="00B95AB2"/>
    <w:rsid w:val="00B95C62"/>
    <w:rsid w:val="00B9617B"/>
    <w:rsid w:val="00B9724C"/>
    <w:rsid w:val="00B9756D"/>
    <w:rsid w:val="00B97872"/>
    <w:rsid w:val="00B97B91"/>
    <w:rsid w:val="00BA0907"/>
    <w:rsid w:val="00BA2908"/>
    <w:rsid w:val="00BA31CE"/>
    <w:rsid w:val="00BA38DD"/>
    <w:rsid w:val="00BA40D4"/>
    <w:rsid w:val="00BA427F"/>
    <w:rsid w:val="00BA65B4"/>
    <w:rsid w:val="00BA74FE"/>
    <w:rsid w:val="00BA75A6"/>
    <w:rsid w:val="00BA7906"/>
    <w:rsid w:val="00BB048B"/>
    <w:rsid w:val="00BB0948"/>
    <w:rsid w:val="00BB0CBB"/>
    <w:rsid w:val="00BB1A1C"/>
    <w:rsid w:val="00BB1E44"/>
    <w:rsid w:val="00BB2007"/>
    <w:rsid w:val="00BB2E16"/>
    <w:rsid w:val="00BB2E88"/>
    <w:rsid w:val="00BB2EA5"/>
    <w:rsid w:val="00BB3DC6"/>
    <w:rsid w:val="00BB4D20"/>
    <w:rsid w:val="00BB5B24"/>
    <w:rsid w:val="00BB654A"/>
    <w:rsid w:val="00BB73D9"/>
    <w:rsid w:val="00BC2052"/>
    <w:rsid w:val="00BC2D7A"/>
    <w:rsid w:val="00BC38D3"/>
    <w:rsid w:val="00BC3A36"/>
    <w:rsid w:val="00BC3D67"/>
    <w:rsid w:val="00BC45BF"/>
    <w:rsid w:val="00BC5648"/>
    <w:rsid w:val="00BC603F"/>
    <w:rsid w:val="00BC7E2A"/>
    <w:rsid w:val="00BC7F7F"/>
    <w:rsid w:val="00BD1142"/>
    <w:rsid w:val="00BD4946"/>
    <w:rsid w:val="00BD5A08"/>
    <w:rsid w:val="00BD7AC1"/>
    <w:rsid w:val="00BE0590"/>
    <w:rsid w:val="00BE10C0"/>
    <w:rsid w:val="00BE18BD"/>
    <w:rsid w:val="00BE2185"/>
    <w:rsid w:val="00BE2597"/>
    <w:rsid w:val="00BE44C7"/>
    <w:rsid w:val="00BE4ED1"/>
    <w:rsid w:val="00BE6DBA"/>
    <w:rsid w:val="00BE7E22"/>
    <w:rsid w:val="00BF09E7"/>
    <w:rsid w:val="00BF0B12"/>
    <w:rsid w:val="00BF0CC6"/>
    <w:rsid w:val="00BF20C1"/>
    <w:rsid w:val="00BF33CC"/>
    <w:rsid w:val="00BF3A26"/>
    <w:rsid w:val="00BF3ED2"/>
    <w:rsid w:val="00BF42E8"/>
    <w:rsid w:val="00BF472F"/>
    <w:rsid w:val="00BF4E45"/>
    <w:rsid w:val="00BF6308"/>
    <w:rsid w:val="00BF7184"/>
    <w:rsid w:val="00BF7E0E"/>
    <w:rsid w:val="00C00468"/>
    <w:rsid w:val="00C00FDC"/>
    <w:rsid w:val="00C010C3"/>
    <w:rsid w:val="00C01335"/>
    <w:rsid w:val="00C037F9"/>
    <w:rsid w:val="00C04943"/>
    <w:rsid w:val="00C04E06"/>
    <w:rsid w:val="00C051EB"/>
    <w:rsid w:val="00C052B0"/>
    <w:rsid w:val="00C05796"/>
    <w:rsid w:val="00C057B9"/>
    <w:rsid w:val="00C062DF"/>
    <w:rsid w:val="00C066B0"/>
    <w:rsid w:val="00C07D62"/>
    <w:rsid w:val="00C07F32"/>
    <w:rsid w:val="00C10127"/>
    <w:rsid w:val="00C1294B"/>
    <w:rsid w:val="00C13064"/>
    <w:rsid w:val="00C14424"/>
    <w:rsid w:val="00C149C6"/>
    <w:rsid w:val="00C14AC9"/>
    <w:rsid w:val="00C15B53"/>
    <w:rsid w:val="00C16AC2"/>
    <w:rsid w:val="00C204BE"/>
    <w:rsid w:val="00C20A34"/>
    <w:rsid w:val="00C21547"/>
    <w:rsid w:val="00C216C1"/>
    <w:rsid w:val="00C21890"/>
    <w:rsid w:val="00C21B75"/>
    <w:rsid w:val="00C237EF"/>
    <w:rsid w:val="00C25B00"/>
    <w:rsid w:val="00C25B57"/>
    <w:rsid w:val="00C26725"/>
    <w:rsid w:val="00C26849"/>
    <w:rsid w:val="00C26947"/>
    <w:rsid w:val="00C26AEC"/>
    <w:rsid w:val="00C26CD4"/>
    <w:rsid w:val="00C274FF"/>
    <w:rsid w:val="00C32274"/>
    <w:rsid w:val="00C33CA6"/>
    <w:rsid w:val="00C33CAF"/>
    <w:rsid w:val="00C3423C"/>
    <w:rsid w:val="00C358EF"/>
    <w:rsid w:val="00C35FD8"/>
    <w:rsid w:val="00C36566"/>
    <w:rsid w:val="00C36620"/>
    <w:rsid w:val="00C376D5"/>
    <w:rsid w:val="00C37885"/>
    <w:rsid w:val="00C4099A"/>
    <w:rsid w:val="00C41890"/>
    <w:rsid w:val="00C4205B"/>
    <w:rsid w:val="00C4331C"/>
    <w:rsid w:val="00C44F55"/>
    <w:rsid w:val="00C45D9E"/>
    <w:rsid w:val="00C46317"/>
    <w:rsid w:val="00C4716F"/>
    <w:rsid w:val="00C4740D"/>
    <w:rsid w:val="00C4747E"/>
    <w:rsid w:val="00C505C5"/>
    <w:rsid w:val="00C50B8A"/>
    <w:rsid w:val="00C50BFC"/>
    <w:rsid w:val="00C51017"/>
    <w:rsid w:val="00C5122D"/>
    <w:rsid w:val="00C5154D"/>
    <w:rsid w:val="00C51BC3"/>
    <w:rsid w:val="00C52870"/>
    <w:rsid w:val="00C52874"/>
    <w:rsid w:val="00C528E4"/>
    <w:rsid w:val="00C52B02"/>
    <w:rsid w:val="00C52E98"/>
    <w:rsid w:val="00C53AC0"/>
    <w:rsid w:val="00C54B77"/>
    <w:rsid w:val="00C556B2"/>
    <w:rsid w:val="00C56B43"/>
    <w:rsid w:val="00C57F23"/>
    <w:rsid w:val="00C62004"/>
    <w:rsid w:val="00C62040"/>
    <w:rsid w:val="00C6345F"/>
    <w:rsid w:val="00C63AD5"/>
    <w:rsid w:val="00C63C49"/>
    <w:rsid w:val="00C65483"/>
    <w:rsid w:val="00C65715"/>
    <w:rsid w:val="00C6712F"/>
    <w:rsid w:val="00C6797C"/>
    <w:rsid w:val="00C67DD5"/>
    <w:rsid w:val="00C704E0"/>
    <w:rsid w:val="00C7082A"/>
    <w:rsid w:val="00C711F7"/>
    <w:rsid w:val="00C71AEF"/>
    <w:rsid w:val="00C71BBA"/>
    <w:rsid w:val="00C7203F"/>
    <w:rsid w:val="00C72E38"/>
    <w:rsid w:val="00C734C2"/>
    <w:rsid w:val="00C73C2E"/>
    <w:rsid w:val="00C740B2"/>
    <w:rsid w:val="00C7600D"/>
    <w:rsid w:val="00C764F9"/>
    <w:rsid w:val="00C77A30"/>
    <w:rsid w:val="00C80C40"/>
    <w:rsid w:val="00C81764"/>
    <w:rsid w:val="00C81948"/>
    <w:rsid w:val="00C81FDF"/>
    <w:rsid w:val="00C82DAC"/>
    <w:rsid w:val="00C82DF7"/>
    <w:rsid w:val="00C82EDA"/>
    <w:rsid w:val="00C837AF"/>
    <w:rsid w:val="00C83965"/>
    <w:rsid w:val="00C84F84"/>
    <w:rsid w:val="00C855CA"/>
    <w:rsid w:val="00C85A73"/>
    <w:rsid w:val="00C870B6"/>
    <w:rsid w:val="00C876D8"/>
    <w:rsid w:val="00C876FB"/>
    <w:rsid w:val="00C9086B"/>
    <w:rsid w:val="00C91D26"/>
    <w:rsid w:val="00C91E8A"/>
    <w:rsid w:val="00C92045"/>
    <w:rsid w:val="00C92066"/>
    <w:rsid w:val="00C94861"/>
    <w:rsid w:val="00C95810"/>
    <w:rsid w:val="00C961C5"/>
    <w:rsid w:val="00C965D2"/>
    <w:rsid w:val="00CA024A"/>
    <w:rsid w:val="00CA15D6"/>
    <w:rsid w:val="00CA1F75"/>
    <w:rsid w:val="00CA32D6"/>
    <w:rsid w:val="00CA3F0C"/>
    <w:rsid w:val="00CA4835"/>
    <w:rsid w:val="00CA72C1"/>
    <w:rsid w:val="00CA757E"/>
    <w:rsid w:val="00CA76B7"/>
    <w:rsid w:val="00CA7ECC"/>
    <w:rsid w:val="00CB0D33"/>
    <w:rsid w:val="00CB11EF"/>
    <w:rsid w:val="00CB17F6"/>
    <w:rsid w:val="00CB1AC5"/>
    <w:rsid w:val="00CB5D33"/>
    <w:rsid w:val="00CB604F"/>
    <w:rsid w:val="00CB611B"/>
    <w:rsid w:val="00CB6E0E"/>
    <w:rsid w:val="00CC180B"/>
    <w:rsid w:val="00CC1D82"/>
    <w:rsid w:val="00CC2388"/>
    <w:rsid w:val="00CC2776"/>
    <w:rsid w:val="00CC3575"/>
    <w:rsid w:val="00CC3D84"/>
    <w:rsid w:val="00CC5D52"/>
    <w:rsid w:val="00CC6867"/>
    <w:rsid w:val="00CD0DE3"/>
    <w:rsid w:val="00CD1606"/>
    <w:rsid w:val="00CD1CC7"/>
    <w:rsid w:val="00CD2051"/>
    <w:rsid w:val="00CD479E"/>
    <w:rsid w:val="00CE24AC"/>
    <w:rsid w:val="00CE32A7"/>
    <w:rsid w:val="00CE3A87"/>
    <w:rsid w:val="00CE4506"/>
    <w:rsid w:val="00CE4990"/>
    <w:rsid w:val="00CE537C"/>
    <w:rsid w:val="00CE799E"/>
    <w:rsid w:val="00CF0FBF"/>
    <w:rsid w:val="00CF1F43"/>
    <w:rsid w:val="00CF21CC"/>
    <w:rsid w:val="00CF27A5"/>
    <w:rsid w:val="00CF32FD"/>
    <w:rsid w:val="00CF362A"/>
    <w:rsid w:val="00CF5FEB"/>
    <w:rsid w:val="00CF6985"/>
    <w:rsid w:val="00D00963"/>
    <w:rsid w:val="00D014C7"/>
    <w:rsid w:val="00D016AB"/>
    <w:rsid w:val="00D04E29"/>
    <w:rsid w:val="00D0501E"/>
    <w:rsid w:val="00D05358"/>
    <w:rsid w:val="00D05713"/>
    <w:rsid w:val="00D05C62"/>
    <w:rsid w:val="00D06AC5"/>
    <w:rsid w:val="00D079AF"/>
    <w:rsid w:val="00D07F4B"/>
    <w:rsid w:val="00D106DF"/>
    <w:rsid w:val="00D10BCB"/>
    <w:rsid w:val="00D116CF"/>
    <w:rsid w:val="00D12394"/>
    <w:rsid w:val="00D124B2"/>
    <w:rsid w:val="00D126BB"/>
    <w:rsid w:val="00D1279D"/>
    <w:rsid w:val="00D130E8"/>
    <w:rsid w:val="00D13D51"/>
    <w:rsid w:val="00D14457"/>
    <w:rsid w:val="00D1643F"/>
    <w:rsid w:val="00D16B23"/>
    <w:rsid w:val="00D17242"/>
    <w:rsid w:val="00D20F3F"/>
    <w:rsid w:val="00D21ABF"/>
    <w:rsid w:val="00D2227E"/>
    <w:rsid w:val="00D22C9F"/>
    <w:rsid w:val="00D23516"/>
    <w:rsid w:val="00D23786"/>
    <w:rsid w:val="00D25117"/>
    <w:rsid w:val="00D258CF"/>
    <w:rsid w:val="00D305E1"/>
    <w:rsid w:val="00D30F89"/>
    <w:rsid w:val="00D3354C"/>
    <w:rsid w:val="00D34424"/>
    <w:rsid w:val="00D346D6"/>
    <w:rsid w:val="00D3540D"/>
    <w:rsid w:val="00D35437"/>
    <w:rsid w:val="00D36912"/>
    <w:rsid w:val="00D36C50"/>
    <w:rsid w:val="00D37323"/>
    <w:rsid w:val="00D37950"/>
    <w:rsid w:val="00D40E18"/>
    <w:rsid w:val="00D41633"/>
    <w:rsid w:val="00D429A4"/>
    <w:rsid w:val="00D4331E"/>
    <w:rsid w:val="00D435A1"/>
    <w:rsid w:val="00D44189"/>
    <w:rsid w:val="00D4474A"/>
    <w:rsid w:val="00D45870"/>
    <w:rsid w:val="00D45A34"/>
    <w:rsid w:val="00D461FF"/>
    <w:rsid w:val="00D46255"/>
    <w:rsid w:val="00D46C22"/>
    <w:rsid w:val="00D50CAB"/>
    <w:rsid w:val="00D515EB"/>
    <w:rsid w:val="00D5191F"/>
    <w:rsid w:val="00D5218B"/>
    <w:rsid w:val="00D523A0"/>
    <w:rsid w:val="00D53AEC"/>
    <w:rsid w:val="00D56E32"/>
    <w:rsid w:val="00D57AD6"/>
    <w:rsid w:val="00D57EE8"/>
    <w:rsid w:val="00D60304"/>
    <w:rsid w:val="00D603F7"/>
    <w:rsid w:val="00D607D2"/>
    <w:rsid w:val="00D60B93"/>
    <w:rsid w:val="00D60CD7"/>
    <w:rsid w:val="00D61026"/>
    <w:rsid w:val="00D61C96"/>
    <w:rsid w:val="00D62D45"/>
    <w:rsid w:val="00D633C8"/>
    <w:rsid w:val="00D65E1C"/>
    <w:rsid w:val="00D67394"/>
    <w:rsid w:val="00D71631"/>
    <w:rsid w:val="00D720E6"/>
    <w:rsid w:val="00D72E12"/>
    <w:rsid w:val="00D73068"/>
    <w:rsid w:val="00D73196"/>
    <w:rsid w:val="00D733F9"/>
    <w:rsid w:val="00D738F5"/>
    <w:rsid w:val="00D73A92"/>
    <w:rsid w:val="00D75A64"/>
    <w:rsid w:val="00D770CB"/>
    <w:rsid w:val="00D81537"/>
    <w:rsid w:val="00D81849"/>
    <w:rsid w:val="00D81B08"/>
    <w:rsid w:val="00D82613"/>
    <w:rsid w:val="00D829AB"/>
    <w:rsid w:val="00D835DD"/>
    <w:rsid w:val="00D837D7"/>
    <w:rsid w:val="00D85317"/>
    <w:rsid w:val="00D85A85"/>
    <w:rsid w:val="00D86480"/>
    <w:rsid w:val="00D87B82"/>
    <w:rsid w:val="00D87C9A"/>
    <w:rsid w:val="00D87F4D"/>
    <w:rsid w:val="00D92607"/>
    <w:rsid w:val="00D92B79"/>
    <w:rsid w:val="00D93057"/>
    <w:rsid w:val="00D933A1"/>
    <w:rsid w:val="00D957AF"/>
    <w:rsid w:val="00D96013"/>
    <w:rsid w:val="00D96D68"/>
    <w:rsid w:val="00DA03B0"/>
    <w:rsid w:val="00DA2A8A"/>
    <w:rsid w:val="00DA3092"/>
    <w:rsid w:val="00DA49F1"/>
    <w:rsid w:val="00DA4A19"/>
    <w:rsid w:val="00DA5690"/>
    <w:rsid w:val="00DA575E"/>
    <w:rsid w:val="00DA6400"/>
    <w:rsid w:val="00DA6B5B"/>
    <w:rsid w:val="00DA71D6"/>
    <w:rsid w:val="00DB10FD"/>
    <w:rsid w:val="00DB15B1"/>
    <w:rsid w:val="00DB312E"/>
    <w:rsid w:val="00DB3980"/>
    <w:rsid w:val="00DB3EFC"/>
    <w:rsid w:val="00DB7B62"/>
    <w:rsid w:val="00DC091D"/>
    <w:rsid w:val="00DC2A25"/>
    <w:rsid w:val="00DC59A7"/>
    <w:rsid w:val="00DC60FF"/>
    <w:rsid w:val="00DC6901"/>
    <w:rsid w:val="00DC6ED8"/>
    <w:rsid w:val="00DC70C5"/>
    <w:rsid w:val="00DD0683"/>
    <w:rsid w:val="00DD0BD8"/>
    <w:rsid w:val="00DD1533"/>
    <w:rsid w:val="00DD1671"/>
    <w:rsid w:val="00DD1747"/>
    <w:rsid w:val="00DD182C"/>
    <w:rsid w:val="00DD239E"/>
    <w:rsid w:val="00DD2436"/>
    <w:rsid w:val="00DD3228"/>
    <w:rsid w:val="00DD33BD"/>
    <w:rsid w:val="00DD3592"/>
    <w:rsid w:val="00DD3A8A"/>
    <w:rsid w:val="00DD4A8E"/>
    <w:rsid w:val="00DE0703"/>
    <w:rsid w:val="00DE13FA"/>
    <w:rsid w:val="00DE151F"/>
    <w:rsid w:val="00DE1612"/>
    <w:rsid w:val="00DE30F0"/>
    <w:rsid w:val="00DE31C3"/>
    <w:rsid w:val="00DE431A"/>
    <w:rsid w:val="00DE542B"/>
    <w:rsid w:val="00DE5BFD"/>
    <w:rsid w:val="00DE5E38"/>
    <w:rsid w:val="00DE62E2"/>
    <w:rsid w:val="00DE66B3"/>
    <w:rsid w:val="00DE7B42"/>
    <w:rsid w:val="00DE7E31"/>
    <w:rsid w:val="00DE7E92"/>
    <w:rsid w:val="00DE7F05"/>
    <w:rsid w:val="00DF0CC2"/>
    <w:rsid w:val="00DF1748"/>
    <w:rsid w:val="00DF2961"/>
    <w:rsid w:val="00DF2EB3"/>
    <w:rsid w:val="00DF2FAE"/>
    <w:rsid w:val="00DF38BE"/>
    <w:rsid w:val="00DF4B04"/>
    <w:rsid w:val="00DF5260"/>
    <w:rsid w:val="00DF74B2"/>
    <w:rsid w:val="00E003B1"/>
    <w:rsid w:val="00E01098"/>
    <w:rsid w:val="00E012A5"/>
    <w:rsid w:val="00E022DE"/>
    <w:rsid w:val="00E0266E"/>
    <w:rsid w:val="00E0288A"/>
    <w:rsid w:val="00E04583"/>
    <w:rsid w:val="00E05E5D"/>
    <w:rsid w:val="00E06286"/>
    <w:rsid w:val="00E0671C"/>
    <w:rsid w:val="00E071A8"/>
    <w:rsid w:val="00E078A7"/>
    <w:rsid w:val="00E13197"/>
    <w:rsid w:val="00E139ED"/>
    <w:rsid w:val="00E14585"/>
    <w:rsid w:val="00E203E3"/>
    <w:rsid w:val="00E24A60"/>
    <w:rsid w:val="00E24BEC"/>
    <w:rsid w:val="00E25281"/>
    <w:rsid w:val="00E2701F"/>
    <w:rsid w:val="00E27877"/>
    <w:rsid w:val="00E3005E"/>
    <w:rsid w:val="00E30C44"/>
    <w:rsid w:val="00E318A5"/>
    <w:rsid w:val="00E3195F"/>
    <w:rsid w:val="00E3482E"/>
    <w:rsid w:val="00E349D9"/>
    <w:rsid w:val="00E34B12"/>
    <w:rsid w:val="00E35C41"/>
    <w:rsid w:val="00E365C8"/>
    <w:rsid w:val="00E36714"/>
    <w:rsid w:val="00E36A60"/>
    <w:rsid w:val="00E36E30"/>
    <w:rsid w:val="00E3709C"/>
    <w:rsid w:val="00E3742A"/>
    <w:rsid w:val="00E403F1"/>
    <w:rsid w:val="00E408DA"/>
    <w:rsid w:val="00E40988"/>
    <w:rsid w:val="00E40D86"/>
    <w:rsid w:val="00E4114B"/>
    <w:rsid w:val="00E41197"/>
    <w:rsid w:val="00E4166A"/>
    <w:rsid w:val="00E41A54"/>
    <w:rsid w:val="00E423BA"/>
    <w:rsid w:val="00E429B9"/>
    <w:rsid w:val="00E42EEC"/>
    <w:rsid w:val="00E43A01"/>
    <w:rsid w:val="00E43CA8"/>
    <w:rsid w:val="00E4416D"/>
    <w:rsid w:val="00E45233"/>
    <w:rsid w:val="00E45796"/>
    <w:rsid w:val="00E45CA6"/>
    <w:rsid w:val="00E46CBD"/>
    <w:rsid w:val="00E47022"/>
    <w:rsid w:val="00E47EED"/>
    <w:rsid w:val="00E513EE"/>
    <w:rsid w:val="00E5196F"/>
    <w:rsid w:val="00E5237C"/>
    <w:rsid w:val="00E52AA3"/>
    <w:rsid w:val="00E53115"/>
    <w:rsid w:val="00E5371B"/>
    <w:rsid w:val="00E548CB"/>
    <w:rsid w:val="00E54FDD"/>
    <w:rsid w:val="00E55668"/>
    <w:rsid w:val="00E559D3"/>
    <w:rsid w:val="00E56E93"/>
    <w:rsid w:val="00E576E7"/>
    <w:rsid w:val="00E57F79"/>
    <w:rsid w:val="00E605A6"/>
    <w:rsid w:val="00E60E91"/>
    <w:rsid w:val="00E61C4A"/>
    <w:rsid w:val="00E62708"/>
    <w:rsid w:val="00E62962"/>
    <w:rsid w:val="00E63926"/>
    <w:rsid w:val="00E64876"/>
    <w:rsid w:val="00E6563A"/>
    <w:rsid w:val="00E65B37"/>
    <w:rsid w:val="00E6681F"/>
    <w:rsid w:val="00E6795E"/>
    <w:rsid w:val="00E70329"/>
    <w:rsid w:val="00E70378"/>
    <w:rsid w:val="00E70CC2"/>
    <w:rsid w:val="00E70DE9"/>
    <w:rsid w:val="00E73A0A"/>
    <w:rsid w:val="00E74131"/>
    <w:rsid w:val="00E74527"/>
    <w:rsid w:val="00E757FB"/>
    <w:rsid w:val="00E7586E"/>
    <w:rsid w:val="00E76468"/>
    <w:rsid w:val="00E76766"/>
    <w:rsid w:val="00E76EE9"/>
    <w:rsid w:val="00E773B1"/>
    <w:rsid w:val="00E7768F"/>
    <w:rsid w:val="00E77BF1"/>
    <w:rsid w:val="00E8177C"/>
    <w:rsid w:val="00E819EA"/>
    <w:rsid w:val="00E8211C"/>
    <w:rsid w:val="00E823F2"/>
    <w:rsid w:val="00E82669"/>
    <w:rsid w:val="00E82871"/>
    <w:rsid w:val="00E83330"/>
    <w:rsid w:val="00E857F9"/>
    <w:rsid w:val="00E85FBF"/>
    <w:rsid w:val="00E87524"/>
    <w:rsid w:val="00E87D17"/>
    <w:rsid w:val="00E91528"/>
    <w:rsid w:val="00E91BC4"/>
    <w:rsid w:val="00E91C76"/>
    <w:rsid w:val="00E931BB"/>
    <w:rsid w:val="00E93C03"/>
    <w:rsid w:val="00E94DE5"/>
    <w:rsid w:val="00E95C0E"/>
    <w:rsid w:val="00E96C85"/>
    <w:rsid w:val="00EA0683"/>
    <w:rsid w:val="00EA1391"/>
    <w:rsid w:val="00EA1EAB"/>
    <w:rsid w:val="00EA252E"/>
    <w:rsid w:val="00EA2883"/>
    <w:rsid w:val="00EA3033"/>
    <w:rsid w:val="00EA3162"/>
    <w:rsid w:val="00EA39FD"/>
    <w:rsid w:val="00EA3DDD"/>
    <w:rsid w:val="00EA50D3"/>
    <w:rsid w:val="00EA58D6"/>
    <w:rsid w:val="00EA6BDE"/>
    <w:rsid w:val="00EA706B"/>
    <w:rsid w:val="00EA754B"/>
    <w:rsid w:val="00EB05F2"/>
    <w:rsid w:val="00EB0C6C"/>
    <w:rsid w:val="00EB21A3"/>
    <w:rsid w:val="00EB382C"/>
    <w:rsid w:val="00EB3A26"/>
    <w:rsid w:val="00EB3EEA"/>
    <w:rsid w:val="00EB6BC2"/>
    <w:rsid w:val="00EB71C7"/>
    <w:rsid w:val="00EC07F2"/>
    <w:rsid w:val="00EC0888"/>
    <w:rsid w:val="00EC1811"/>
    <w:rsid w:val="00EC1EF1"/>
    <w:rsid w:val="00EC2592"/>
    <w:rsid w:val="00EC2784"/>
    <w:rsid w:val="00EC34C8"/>
    <w:rsid w:val="00EC5152"/>
    <w:rsid w:val="00EC5C55"/>
    <w:rsid w:val="00EC6E22"/>
    <w:rsid w:val="00EC6EE1"/>
    <w:rsid w:val="00EC7DC8"/>
    <w:rsid w:val="00ED154F"/>
    <w:rsid w:val="00ED195D"/>
    <w:rsid w:val="00ED2141"/>
    <w:rsid w:val="00ED2256"/>
    <w:rsid w:val="00ED22B3"/>
    <w:rsid w:val="00ED238A"/>
    <w:rsid w:val="00ED26D8"/>
    <w:rsid w:val="00ED3222"/>
    <w:rsid w:val="00ED3B35"/>
    <w:rsid w:val="00ED446F"/>
    <w:rsid w:val="00ED4CC8"/>
    <w:rsid w:val="00ED4D97"/>
    <w:rsid w:val="00ED4FA3"/>
    <w:rsid w:val="00ED52FD"/>
    <w:rsid w:val="00ED5D17"/>
    <w:rsid w:val="00ED61F4"/>
    <w:rsid w:val="00ED6443"/>
    <w:rsid w:val="00ED7F9E"/>
    <w:rsid w:val="00EE1AEB"/>
    <w:rsid w:val="00EE1C28"/>
    <w:rsid w:val="00EE211E"/>
    <w:rsid w:val="00EE29A3"/>
    <w:rsid w:val="00EE2DD8"/>
    <w:rsid w:val="00EE2F49"/>
    <w:rsid w:val="00EE340B"/>
    <w:rsid w:val="00EE3BA7"/>
    <w:rsid w:val="00EE4414"/>
    <w:rsid w:val="00EE4625"/>
    <w:rsid w:val="00EE51CC"/>
    <w:rsid w:val="00EE5783"/>
    <w:rsid w:val="00EE5EF3"/>
    <w:rsid w:val="00EE719D"/>
    <w:rsid w:val="00EE7381"/>
    <w:rsid w:val="00EF015D"/>
    <w:rsid w:val="00EF0D26"/>
    <w:rsid w:val="00EF17DE"/>
    <w:rsid w:val="00EF1E57"/>
    <w:rsid w:val="00EF3612"/>
    <w:rsid w:val="00EF36BD"/>
    <w:rsid w:val="00EF44BD"/>
    <w:rsid w:val="00EF4DAA"/>
    <w:rsid w:val="00EF5CBE"/>
    <w:rsid w:val="00EF6D5F"/>
    <w:rsid w:val="00EF70A3"/>
    <w:rsid w:val="00EF7636"/>
    <w:rsid w:val="00F012D3"/>
    <w:rsid w:val="00F01738"/>
    <w:rsid w:val="00F01FB5"/>
    <w:rsid w:val="00F022A0"/>
    <w:rsid w:val="00F04D5E"/>
    <w:rsid w:val="00F04D7D"/>
    <w:rsid w:val="00F050CA"/>
    <w:rsid w:val="00F05BEC"/>
    <w:rsid w:val="00F079F1"/>
    <w:rsid w:val="00F07BB3"/>
    <w:rsid w:val="00F10220"/>
    <w:rsid w:val="00F11876"/>
    <w:rsid w:val="00F119A9"/>
    <w:rsid w:val="00F12179"/>
    <w:rsid w:val="00F12957"/>
    <w:rsid w:val="00F13613"/>
    <w:rsid w:val="00F1370B"/>
    <w:rsid w:val="00F17D42"/>
    <w:rsid w:val="00F20029"/>
    <w:rsid w:val="00F2146C"/>
    <w:rsid w:val="00F22CEC"/>
    <w:rsid w:val="00F23992"/>
    <w:rsid w:val="00F2446C"/>
    <w:rsid w:val="00F25315"/>
    <w:rsid w:val="00F25A83"/>
    <w:rsid w:val="00F25E7D"/>
    <w:rsid w:val="00F2770D"/>
    <w:rsid w:val="00F27D3A"/>
    <w:rsid w:val="00F30D2C"/>
    <w:rsid w:val="00F310D5"/>
    <w:rsid w:val="00F336A7"/>
    <w:rsid w:val="00F337B5"/>
    <w:rsid w:val="00F3394D"/>
    <w:rsid w:val="00F33CA0"/>
    <w:rsid w:val="00F33F11"/>
    <w:rsid w:val="00F35006"/>
    <w:rsid w:val="00F35494"/>
    <w:rsid w:val="00F3557C"/>
    <w:rsid w:val="00F360E9"/>
    <w:rsid w:val="00F40119"/>
    <w:rsid w:val="00F40248"/>
    <w:rsid w:val="00F42A06"/>
    <w:rsid w:val="00F42E23"/>
    <w:rsid w:val="00F43ADF"/>
    <w:rsid w:val="00F4450E"/>
    <w:rsid w:val="00F44526"/>
    <w:rsid w:val="00F446D7"/>
    <w:rsid w:val="00F450E5"/>
    <w:rsid w:val="00F45C84"/>
    <w:rsid w:val="00F460F2"/>
    <w:rsid w:val="00F4650E"/>
    <w:rsid w:val="00F4729F"/>
    <w:rsid w:val="00F50793"/>
    <w:rsid w:val="00F507A1"/>
    <w:rsid w:val="00F50835"/>
    <w:rsid w:val="00F50EF2"/>
    <w:rsid w:val="00F5145B"/>
    <w:rsid w:val="00F51F8D"/>
    <w:rsid w:val="00F522F4"/>
    <w:rsid w:val="00F5389F"/>
    <w:rsid w:val="00F54120"/>
    <w:rsid w:val="00F54852"/>
    <w:rsid w:val="00F54C6C"/>
    <w:rsid w:val="00F561F9"/>
    <w:rsid w:val="00F565E8"/>
    <w:rsid w:val="00F56FD7"/>
    <w:rsid w:val="00F600D4"/>
    <w:rsid w:val="00F602A9"/>
    <w:rsid w:val="00F604C2"/>
    <w:rsid w:val="00F6087B"/>
    <w:rsid w:val="00F60F8C"/>
    <w:rsid w:val="00F61346"/>
    <w:rsid w:val="00F61C03"/>
    <w:rsid w:val="00F62DB3"/>
    <w:rsid w:val="00F66C78"/>
    <w:rsid w:val="00F67087"/>
    <w:rsid w:val="00F67A46"/>
    <w:rsid w:val="00F7016D"/>
    <w:rsid w:val="00F70356"/>
    <w:rsid w:val="00F70BEB"/>
    <w:rsid w:val="00F70D9C"/>
    <w:rsid w:val="00F71966"/>
    <w:rsid w:val="00F7338B"/>
    <w:rsid w:val="00F73CF9"/>
    <w:rsid w:val="00F73EEF"/>
    <w:rsid w:val="00F74088"/>
    <w:rsid w:val="00F74431"/>
    <w:rsid w:val="00F74BF3"/>
    <w:rsid w:val="00F756A9"/>
    <w:rsid w:val="00F75AFC"/>
    <w:rsid w:val="00F75F12"/>
    <w:rsid w:val="00F76720"/>
    <w:rsid w:val="00F805AE"/>
    <w:rsid w:val="00F81733"/>
    <w:rsid w:val="00F81F5F"/>
    <w:rsid w:val="00F826A6"/>
    <w:rsid w:val="00F83A93"/>
    <w:rsid w:val="00F85133"/>
    <w:rsid w:val="00F8600E"/>
    <w:rsid w:val="00F8636D"/>
    <w:rsid w:val="00F9289E"/>
    <w:rsid w:val="00F92CD4"/>
    <w:rsid w:val="00F92F1B"/>
    <w:rsid w:val="00F94429"/>
    <w:rsid w:val="00F9570D"/>
    <w:rsid w:val="00F95E21"/>
    <w:rsid w:val="00F96721"/>
    <w:rsid w:val="00F978C8"/>
    <w:rsid w:val="00F97B89"/>
    <w:rsid w:val="00FA1DB6"/>
    <w:rsid w:val="00FA1EED"/>
    <w:rsid w:val="00FA2224"/>
    <w:rsid w:val="00FA354B"/>
    <w:rsid w:val="00FA3AE5"/>
    <w:rsid w:val="00FA3BBB"/>
    <w:rsid w:val="00FA3E4B"/>
    <w:rsid w:val="00FA586B"/>
    <w:rsid w:val="00FA60D3"/>
    <w:rsid w:val="00FA62CF"/>
    <w:rsid w:val="00FA6C95"/>
    <w:rsid w:val="00FA6E30"/>
    <w:rsid w:val="00FB05F8"/>
    <w:rsid w:val="00FB1FAE"/>
    <w:rsid w:val="00FB3E3E"/>
    <w:rsid w:val="00FB6F2F"/>
    <w:rsid w:val="00FC0FF9"/>
    <w:rsid w:val="00FC1E39"/>
    <w:rsid w:val="00FC4527"/>
    <w:rsid w:val="00FC594F"/>
    <w:rsid w:val="00FD06AC"/>
    <w:rsid w:val="00FD1A27"/>
    <w:rsid w:val="00FD277F"/>
    <w:rsid w:val="00FD2D04"/>
    <w:rsid w:val="00FD2FE4"/>
    <w:rsid w:val="00FD43A5"/>
    <w:rsid w:val="00FD52CE"/>
    <w:rsid w:val="00FD6E5E"/>
    <w:rsid w:val="00FD6F11"/>
    <w:rsid w:val="00FD6F32"/>
    <w:rsid w:val="00FE03B5"/>
    <w:rsid w:val="00FE20DD"/>
    <w:rsid w:val="00FE24D3"/>
    <w:rsid w:val="00FE2688"/>
    <w:rsid w:val="00FE2896"/>
    <w:rsid w:val="00FE347F"/>
    <w:rsid w:val="00FE3788"/>
    <w:rsid w:val="00FE43E3"/>
    <w:rsid w:val="00FE515B"/>
    <w:rsid w:val="00FE6720"/>
    <w:rsid w:val="00FE70CD"/>
    <w:rsid w:val="00FF0D69"/>
    <w:rsid w:val="00FF0DBE"/>
    <w:rsid w:val="00FF160E"/>
    <w:rsid w:val="00FF1E46"/>
    <w:rsid w:val="00FF2469"/>
    <w:rsid w:val="00FF25B3"/>
    <w:rsid w:val="00FF3137"/>
    <w:rsid w:val="00FF354A"/>
    <w:rsid w:val="00FF388A"/>
    <w:rsid w:val="00FF53F7"/>
    <w:rsid w:val="00FF64E8"/>
    <w:rsid w:val="00FF65ED"/>
    <w:rsid w:val="00FF6762"/>
    <w:rsid w:val="00FF7348"/>
    <w:rsid w:val="00FF7544"/>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9374"/>
  <w15:chartTrackingRefBased/>
  <w15:docId w15:val="{8BF1E3C8-C4BD-46E7-B2F1-5F4F2884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6"/>
    <w:pPr>
      <w:spacing w:before="120" w:after="120" w:line="480" w:lineRule="auto"/>
      <w:ind w:firstLine="720"/>
    </w:pPr>
    <w:rPr>
      <w:rFonts w:ascii="Arial" w:hAnsi="Arial"/>
      <w:sz w:val="26"/>
    </w:rPr>
  </w:style>
  <w:style w:type="paragraph" w:styleId="Heading1">
    <w:name w:val="heading 1"/>
    <w:basedOn w:val="Normal"/>
    <w:next w:val="Normal"/>
    <w:link w:val="Heading1Char"/>
    <w:uiPriority w:val="9"/>
    <w:qFormat/>
    <w:rsid w:val="00D40E18"/>
    <w:pPr>
      <w:keepNext/>
      <w:keepLines/>
      <w:spacing w:before="240" w:after="0" w:line="360" w:lineRule="auto"/>
      <w:jc w:val="center"/>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444B6F"/>
    <w:pPr>
      <w:keepNext/>
      <w:keepLines/>
      <w:spacing w:before="40" w:after="0" w:line="360" w:lineRule="auto"/>
      <w:ind w:firstLine="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F3137"/>
    <w:pPr>
      <w:keepNext/>
      <w:keepLines/>
      <w:spacing w:line="240" w:lineRule="auto"/>
      <w:ind w:firstLine="0"/>
      <w:outlineLvl w:val="2"/>
    </w:pPr>
    <w:rPr>
      <w:rFonts w:eastAsiaTheme="majorEastAsia" w:cstheme="majorBidi"/>
      <w:color w:val="000000" w:themeColor="text1"/>
      <w:szCs w:val="24"/>
      <w:u w:val="single"/>
    </w:rPr>
  </w:style>
  <w:style w:type="paragraph" w:styleId="Heading4">
    <w:name w:val="heading 4"/>
    <w:basedOn w:val="Normal"/>
    <w:next w:val="Normal"/>
    <w:link w:val="Heading4Char"/>
    <w:uiPriority w:val="9"/>
    <w:unhideWhenUsed/>
    <w:qFormat/>
    <w:rsid w:val="00924CD4"/>
    <w:pPr>
      <w:keepNext/>
      <w:keepLines/>
      <w:spacing w:before="40" w:line="360" w:lineRule="auto"/>
      <w:ind w:firstLine="0"/>
      <w:outlineLvl w:val="3"/>
    </w:pPr>
    <w:rPr>
      <w:rFonts w:eastAsiaTheme="majorEastAsia"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E18"/>
    <w:rPr>
      <w:rFonts w:ascii="Arial" w:eastAsiaTheme="majorEastAsia" w:hAnsi="Arial" w:cstheme="majorBidi"/>
      <w:b/>
      <w:color w:val="000000" w:themeColor="text1"/>
      <w:sz w:val="36"/>
      <w:szCs w:val="32"/>
      <w:u w:val="single"/>
    </w:rPr>
  </w:style>
  <w:style w:type="character" w:customStyle="1" w:styleId="Heading2Char">
    <w:name w:val="Heading 2 Char"/>
    <w:basedOn w:val="DefaultParagraphFont"/>
    <w:link w:val="Heading2"/>
    <w:uiPriority w:val="9"/>
    <w:rsid w:val="00444B6F"/>
    <w:rPr>
      <w:rFonts w:ascii="Arial" w:eastAsiaTheme="majorEastAsia" w:hAnsi="Arial" w:cstheme="majorBidi"/>
      <w:b/>
      <w:sz w:val="28"/>
      <w:szCs w:val="26"/>
    </w:rPr>
  </w:style>
  <w:style w:type="paragraph" w:styleId="Header">
    <w:name w:val="header"/>
    <w:basedOn w:val="Normal"/>
    <w:link w:val="HeaderChar"/>
    <w:uiPriority w:val="99"/>
    <w:unhideWhenUsed/>
    <w:rsid w:val="002C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100"/>
    <w:rPr>
      <w:rFonts w:ascii="Times New Roman" w:hAnsi="Times New Roman"/>
      <w:sz w:val="24"/>
    </w:rPr>
  </w:style>
  <w:style w:type="paragraph" w:styleId="Footer">
    <w:name w:val="footer"/>
    <w:basedOn w:val="Normal"/>
    <w:link w:val="FooterChar"/>
    <w:uiPriority w:val="99"/>
    <w:unhideWhenUsed/>
    <w:rsid w:val="002C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00"/>
    <w:rPr>
      <w:rFonts w:ascii="Times New Roman" w:hAnsi="Times New Roman"/>
      <w:sz w:val="24"/>
    </w:rPr>
  </w:style>
  <w:style w:type="paragraph" w:styleId="NoSpacing">
    <w:name w:val="No Spacing"/>
    <w:link w:val="NoSpacingChar"/>
    <w:uiPriority w:val="1"/>
    <w:qFormat/>
    <w:rsid w:val="00BB048B"/>
    <w:pPr>
      <w:spacing w:after="0" w:line="240" w:lineRule="auto"/>
    </w:pPr>
    <w:rPr>
      <w:rFonts w:eastAsiaTheme="minorEastAsia"/>
    </w:rPr>
  </w:style>
  <w:style w:type="character" w:customStyle="1" w:styleId="NoSpacingChar">
    <w:name w:val="No Spacing Char"/>
    <w:basedOn w:val="DefaultParagraphFont"/>
    <w:link w:val="NoSpacing"/>
    <w:uiPriority w:val="1"/>
    <w:rsid w:val="00BB048B"/>
    <w:rPr>
      <w:rFonts w:eastAsiaTheme="minorEastAsia"/>
    </w:rPr>
  </w:style>
  <w:style w:type="paragraph" w:styleId="FootnoteText">
    <w:name w:val="footnote text"/>
    <w:basedOn w:val="Normal"/>
    <w:link w:val="FootnoteTextChar"/>
    <w:uiPriority w:val="99"/>
    <w:unhideWhenUsed/>
    <w:rsid w:val="009E5677"/>
    <w:pPr>
      <w:spacing w:after="0" w:line="240" w:lineRule="auto"/>
      <w:ind w:firstLine="0"/>
    </w:pPr>
    <w:rPr>
      <w:rFonts w:asciiTheme="minorHAnsi" w:hAnsiTheme="minorHAnsi"/>
      <w:sz w:val="20"/>
      <w:szCs w:val="20"/>
    </w:rPr>
  </w:style>
  <w:style w:type="character" w:customStyle="1" w:styleId="FootnoteTextChar">
    <w:name w:val="Footnote Text Char"/>
    <w:basedOn w:val="DefaultParagraphFont"/>
    <w:link w:val="FootnoteText"/>
    <w:uiPriority w:val="99"/>
    <w:rsid w:val="009E5677"/>
    <w:rPr>
      <w:sz w:val="20"/>
      <w:szCs w:val="20"/>
    </w:rPr>
  </w:style>
  <w:style w:type="character" w:styleId="FootnoteReference">
    <w:name w:val="footnote reference"/>
    <w:basedOn w:val="DefaultParagraphFont"/>
    <w:uiPriority w:val="99"/>
    <w:semiHidden/>
    <w:unhideWhenUsed/>
    <w:rsid w:val="00EA3DDD"/>
    <w:rPr>
      <w:vertAlign w:val="superscript"/>
    </w:rPr>
  </w:style>
  <w:style w:type="character" w:customStyle="1" w:styleId="Heading3Char">
    <w:name w:val="Heading 3 Char"/>
    <w:basedOn w:val="DefaultParagraphFont"/>
    <w:link w:val="Heading3"/>
    <w:uiPriority w:val="9"/>
    <w:rsid w:val="00FF3137"/>
    <w:rPr>
      <w:rFonts w:ascii="Arial" w:eastAsiaTheme="majorEastAsia" w:hAnsi="Arial" w:cstheme="majorBidi"/>
      <w:color w:val="000000" w:themeColor="text1"/>
      <w:sz w:val="24"/>
      <w:szCs w:val="24"/>
      <w:u w:val="single"/>
    </w:rPr>
  </w:style>
  <w:style w:type="paragraph" w:styleId="ListParagraph">
    <w:name w:val="List Paragraph"/>
    <w:basedOn w:val="Normal"/>
    <w:uiPriority w:val="34"/>
    <w:qFormat/>
    <w:rsid w:val="00435869"/>
    <w:pPr>
      <w:ind w:left="720"/>
    </w:pPr>
  </w:style>
  <w:style w:type="table" w:styleId="TableGrid">
    <w:name w:val="Table Grid"/>
    <w:basedOn w:val="TableNormal"/>
    <w:uiPriority w:val="39"/>
    <w:rsid w:val="00C1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5939"/>
    <w:rPr>
      <w:i/>
      <w:iCs/>
    </w:rPr>
  </w:style>
  <w:style w:type="paragraph" w:styleId="Quote">
    <w:name w:val="Quote"/>
    <w:basedOn w:val="Normal"/>
    <w:next w:val="Normal"/>
    <w:link w:val="QuoteChar"/>
    <w:uiPriority w:val="29"/>
    <w:qFormat/>
    <w:rsid w:val="009F30D8"/>
    <w:pPr>
      <w:spacing w:before="0" w:line="240" w:lineRule="auto"/>
      <w:ind w:left="720" w:right="720"/>
    </w:pPr>
    <w:rPr>
      <w:i/>
      <w:iCs/>
      <w:color w:val="404040" w:themeColor="text1" w:themeTint="BF"/>
      <w:sz w:val="20"/>
    </w:rPr>
  </w:style>
  <w:style w:type="character" w:customStyle="1" w:styleId="QuoteChar">
    <w:name w:val="Quote Char"/>
    <w:basedOn w:val="DefaultParagraphFont"/>
    <w:link w:val="Quote"/>
    <w:uiPriority w:val="29"/>
    <w:rsid w:val="009F30D8"/>
    <w:rPr>
      <w:rFonts w:ascii="Times New Roman" w:hAnsi="Times New Roman"/>
      <w:i/>
      <w:iCs/>
      <w:color w:val="404040" w:themeColor="text1" w:themeTint="BF"/>
      <w:sz w:val="20"/>
    </w:rPr>
  </w:style>
  <w:style w:type="paragraph" w:styleId="Bibliography">
    <w:name w:val="Bibliography"/>
    <w:basedOn w:val="Normal"/>
    <w:next w:val="Normal"/>
    <w:uiPriority w:val="37"/>
    <w:unhideWhenUsed/>
    <w:rsid w:val="00351EE7"/>
    <w:pPr>
      <w:ind w:left="720" w:hanging="720"/>
    </w:pPr>
  </w:style>
  <w:style w:type="character" w:styleId="EndnoteReference">
    <w:name w:val="endnote reference"/>
    <w:basedOn w:val="DefaultParagraphFont"/>
    <w:uiPriority w:val="99"/>
    <w:semiHidden/>
    <w:unhideWhenUsed/>
    <w:rsid w:val="0065031D"/>
    <w:rPr>
      <w:vertAlign w:val="superscript"/>
    </w:rPr>
  </w:style>
  <w:style w:type="paragraph" w:styleId="BalloonText">
    <w:name w:val="Balloon Text"/>
    <w:basedOn w:val="Normal"/>
    <w:link w:val="BalloonTextChar"/>
    <w:uiPriority w:val="99"/>
    <w:semiHidden/>
    <w:unhideWhenUsed/>
    <w:rsid w:val="00776D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9D"/>
    <w:rPr>
      <w:rFonts w:ascii="Segoe UI" w:hAnsi="Segoe UI" w:cs="Segoe UI"/>
      <w:sz w:val="18"/>
      <w:szCs w:val="18"/>
    </w:rPr>
  </w:style>
  <w:style w:type="paragraph" w:styleId="Title">
    <w:name w:val="Title"/>
    <w:basedOn w:val="Normal"/>
    <w:next w:val="Normal"/>
    <w:link w:val="TitleChar"/>
    <w:uiPriority w:val="10"/>
    <w:qFormat/>
    <w:rsid w:val="00F4452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4526"/>
    <w:pPr>
      <w:numPr>
        <w:ilvl w:val="1"/>
      </w:numPr>
      <w:spacing w:after="160" w:line="360" w:lineRule="auto"/>
      <w:ind w:firstLine="720"/>
      <w:jc w:val="center"/>
    </w:pPr>
    <w:rPr>
      <w:rFonts w:eastAsiaTheme="minorEastAsia"/>
      <w:color w:val="5A5A5A" w:themeColor="text1" w:themeTint="A5"/>
      <w:spacing w:val="15"/>
      <w:sz w:val="72"/>
    </w:rPr>
  </w:style>
  <w:style w:type="character" w:customStyle="1" w:styleId="SubtitleChar">
    <w:name w:val="Subtitle Char"/>
    <w:basedOn w:val="DefaultParagraphFont"/>
    <w:link w:val="Subtitle"/>
    <w:uiPriority w:val="11"/>
    <w:rsid w:val="00F44526"/>
    <w:rPr>
      <w:rFonts w:ascii="Arial" w:eastAsiaTheme="minorEastAsia" w:hAnsi="Arial"/>
      <w:color w:val="5A5A5A" w:themeColor="text1" w:themeTint="A5"/>
      <w:spacing w:val="15"/>
      <w:sz w:val="72"/>
    </w:rPr>
  </w:style>
  <w:style w:type="paragraph" w:styleId="TOCHeading">
    <w:name w:val="TOC Heading"/>
    <w:basedOn w:val="Heading1"/>
    <w:next w:val="Normal"/>
    <w:uiPriority w:val="39"/>
    <w:unhideWhenUsed/>
    <w:qFormat/>
    <w:rsid w:val="00F44526"/>
    <w:pPr>
      <w:spacing w:line="259" w:lineRule="auto"/>
      <w:jc w:val="left"/>
      <w:outlineLvl w:val="9"/>
    </w:pPr>
    <w:rPr>
      <w:rFonts w:asciiTheme="majorHAnsi" w:hAnsiTheme="majorHAnsi"/>
      <w:b w:val="0"/>
      <w:sz w:val="32"/>
      <w:u w:val="none"/>
    </w:rPr>
  </w:style>
  <w:style w:type="paragraph" w:styleId="TOC1">
    <w:name w:val="toc 1"/>
    <w:basedOn w:val="Normal"/>
    <w:next w:val="Normal"/>
    <w:autoRedefine/>
    <w:uiPriority w:val="39"/>
    <w:unhideWhenUsed/>
    <w:rsid w:val="00BB4D20"/>
    <w:pPr>
      <w:tabs>
        <w:tab w:val="right" w:leader="dot" w:pos="9350"/>
      </w:tabs>
      <w:spacing w:before="0" w:line="360" w:lineRule="auto"/>
      <w:ind w:firstLine="0"/>
    </w:pPr>
  </w:style>
  <w:style w:type="character" w:styleId="Hyperlink">
    <w:name w:val="Hyperlink"/>
    <w:basedOn w:val="DefaultParagraphFont"/>
    <w:uiPriority w:val="99"/>
    <w:unhideWhenUsed/>
    <w:rsid w:val="00C07F32"/>
    <w:rPr>
      <w:color w:val="0563C1" w:themeColor="hyperlink"/>
      <w:u w:val="single"/>
    </w:rPr>
  </w:style>
  <w:style w:type="paragraph" w:styleId="TOC2">
    <w:name w:val="toc 2"/>
    <w:basedOn w:val="Normal"/>
    <w:next w:val="Normal"/>
    <w:autoRedefine/>
    <w:uiPriority w:val="39"/>
    <w:unhideWhenUsed/>
    <w:rsid w:val="00BB4D20"/>
    <w:pPr>
      <w:tabs>
        <w:tab w:val="right" w:leader="dot" w:pos="9350"/>
      </w:tabs>
      <w:spacing w:after="100"/>
      <w:ind w:left="240" w:firstLine="120"/>
    </w:pPr>
  </w:style>
  <w:style w:type="paragraph" w:styleId="Index1">
    <w:name w:val="index 1"/>
    <w:basedOn w:val="Normal"/>
    <w:next w:val="Normal"/>
    <w:autoRedefine/>
    <w:uiPriority w:val="99"/>
    <w:semiHidden/>
    <w:unhideWhenUsed/>
    <w:rsid w:val="00436194"/>
    <w:pPr>
      <w:spacing w:before="0" w:after="0" w:line="240" w:lineRule="auto"/>
      <w:ind w:left="240" w:hanging="240"/>
    </w:pPr>
  </w:style>
  <w:style w:type="paragraph" w:styleId="Index2">
    <w:name w:val="index 2"/>
    <w:basedOn w:val="Normal"/>
    <w:next w:val="Normal"/>
    <w:autoRedefine/>
    <w:uiPriority w:val="99"/>
    <w:semiHidden/>
    <w:unhideWhenUsed/>
    <w:rsid w:val="00436194"/>
    <w:pPr>
      <w:spacing w:before="0" w:after="0" w:line="240" w:lineRule="auto"/>
      <w:ind w:left="480" w:hanging="240"/>
    </w:pPr>
  </w:style>
  <w:style w:type="character" w:styleId="UnresolvedMention">
    <w:name w:val="Unresolved Mention"/>
    <w:basedOn w:val="DefaultParagraphFont"/>
    <w:uiPriority w:val="99"/>
    <w:semiHidden/>
    <w:unhideWhenUsed/>
    <w:rsid w:val="002966FC"/>
    <w:rPr>
      <w:color w:val="605E5C"/>
      <w:shd w:val="clear" w:color="auto" w:fill="E1DFDD"/>
    </w:rPr>
  </w:style>
  <w:style w:type="paragraph" w:styleId="TOC3">
    <w:name w:val="toc 3"/>
    <w:basedOn w:val="Normal"/>
    <w:next w:val="Normal"/>
    <w:autoRedefine/>
    <w:uiPriority w:val="39"/>
    <w:unhideWhenUsed/>
    <w:rsid w:val="00BB4D20"/>
    <w:pPr>
      <w:tabs>
        <w:tab w:val="right" w:leader="dot" w:pos="9350"/>
      </w:tabs>
      <w:spacing w:after="100"/>
      <w:ind w:left="480" w:firstLine="330"/>
    </w:pPr>
  </w:style>
  <w:style w:type="character" w:styleId="CommentReference">
    <w:name w:val="annotation reference"/>
    <w:basedOn w:val="DefaultParagraphFont"/>
    <w:uiPriority w:val="99"/>
    <w:semiHidden/>
    <w:unhideWhenUsed/>
    <w:rsid w:val="005F4FEB"/>
    <w:rPr>
      <w:sz w:val="16"/>
      <w:szCs w:val="16"/>
    </w:rPr>
  </w:style>
  <w:style w:type="paragraph" w:styleId="CommentText">
    <w:name w:val="annotation text"/>
    <w:basedOn w:val="Normal"/>
    <w:link w:val="CommentTextChar"/>
    <w:uiPriority w:val="99"/>
    <w:semiHidden/>
    <w:unhideWhenUsed/>
    <w:rsid w:val="005F4FEB"/>
    <w:pPr>
      <w:spacing w:line="240" w:lineRule="auto"/>
    </w:pPr>
    <w:rPr>
      <w:sz w:val="20"/>
      <w:szCs w:val="20"/>
    </w:rPr>
  </w:style>
  <w:style w:type="character" w:customStyle="1" w:styleId="CommentTextChar">
    <w:name w:val="Comment Text Char"/>
    <w:basedOn w:val="DefaultParagraphFont"/>
    <w:link w:val="CommentText"/>
    <w:uiPriority w:val="99"/>
    <w:semiHidden/>
    <w:rsid w:val="005F4F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4FEB"/>
    <w:rPr>
      <w:b/>
      <w:bCs/>
    </w:rPr>
  </w:style>
  <w:style w:type="character" w:customStyle="1" w:styleId="CommentSubjectChar">
    <w:name w:val="Comment Subject Char"/>
    <w:basedOn w:val="CommentTextChar"/>
    <w:link w:val="CommentSubject"/>
    <w:uiPriority w:val="99"/>
    <w:semiHidden/>
    <w:rsid w:val="005F4FEB"/>
    <w:rPr>
      <w:rFonts w:ascii="Arial" w:hAnsi="Arial"/>
      <w:b/>
      <w:bCs/>
      <w:sz w:val="20"/>
      <w:szCs w:val="20"/>
    </w:rPr>
  </w:style>
  <w:style w:type="character" w:customStyle="1" w:styleId="Heading4Char">
    <w:name w:val="Heading 4 Char"/>
    <w:basedOn w:val="DefaultParagraphFont"/>
    <w:link w:val="Heading4"/>
    <w:uiPriority w:val="9"/>
    <w:rsid w:val="00924CD4"/>
    <w:rPr>
      <w:rFonts w:ascii="Arial" w:eastAsiaTheme="majorEastAsia" w:hAnsi="Arial" w:cstheme="majorBidi"/>
      <w:b/>
      <w:iCs/>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5350">
      <w:bodyDiv w:val="1"/>
      <w:marLeft w:val="0"/>
      <w:marRight w:val="0"/>
      <w:marTop w:val="0"/>
      <w:marBottom w:val="0"/>
      <w:divBdr>
        <w:top w:val="none" w:sz="0" w:space="0" w:color="auto"/>
        <w:left w:val="none" w:sz="0" w:space="0" w:color="auto"/>
        <w:bottom w:val="none" w:sz="0" w:space="0" w:color="auto"/>
        <w:right w:val="none" w:sz="0" w:space="0" w:color="auto"/>
      </w:divBdr>
    </w:div>
    <w:div w:id="11201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clergyhealthinitiati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ok\OneDrive\Documents\Custom%20Office%20Templates\VDS%20Paper-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1668510794452bd/Documents/VDS%20Drive/Spring%202021/Thesis%20Project/Data%20and%20Graph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Depression: Clergy versus US Population</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9492563429571"/>
          <c:y val="0.15510713598921"/>
          <c:w val="0.85334951881014875"/>
          <c:h val="0.59367121869492723"/>
        </c:manualLayout>
      </c:layout>
      <c:barChart>
        <c:barDir val="col"/>
        <c:grouping val="clustered"/>
        <c:varyColors val="0"/>
        <c:ser>
          <c:idx val="0"/>
          <c:order val="0"/>
          <c:tx>
            <c:strRef>
              <c:f>Sheet1!$B$1</c:f>
              <c:strCache>
                <c:ptCount val="1"/>
                <c:pt idx="0">
                  <c:v>Clergy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Age 40-60</c:v>
                </c:pt>
                <c:pt idx="2">
                  <c:v>Males</c:v>
                </c:pt>
                <c:pt idx="3">
                  <c:v>Females</c:v>
                </c:pt>
              </c:strCache>
            </c:strRef>
          </c:cat>
          <c:val>
            <c:numRef>
              <c:f>Sheet1!$B$2:$B$5</c:f>
              <c:numCache>
                <c:formatCode>0.00%</c:formatCode>
                <c:ptCount val="4"/>
                <c:pt idx="0">
                  <c:v>8.6999999999999994E-2</c:v>
                </c:pt>
                <c:pt idx="1">
                  <c:v>9.7000000000000003E-2</c:v>
                </c:pt>
                <c:pt idx="2">
                  <c:v>8.7999999999999995E-2</c:v>
                </c:pt>
                <c:pt idx="3">
                  <c:v>8.2000000000000003E-2</c:v>
                </c:pt>
              </c:numCache>
            </c:numRef>
          </c:val>
          <c:extLst>
            <c:ext xmlns:c16="http://schemas.microsoft.com/office/drawing/2014/chart" uri="{C3380CC4-5D6E-409C-BE32-E72D297353CC}">
              <c16:uniqueId val="{00000000-EFD4-4E95-89A3-B3256EE5FD7E}"/>
            </c:ext>
          </c:extLst>
        </c:ser>
        <c:ser>
          <c:idx val="1"/>
          <c:order val="1"/>
          <c:tx>
            <c:strRef>
              <c:f>Sheet1!$C$1</c:f>
              <c:strCache>
                <c:ptCount val="1"/>
                <c:pt idx="0">
                  <c:v>US</c:v>
                </c:pt>
              </c:strCache>
            </c:strRef>
          </c:tx>
          <c:spPr>
            <a:solidFill>
              <a:schemeClr val="accent2"/>
            </a:solidFill>
            <a:ln>
              <a:noFill/>
            </a:ln>
            <a:effectLst/>
          </c:spPr>
          <c:invertIfNegative val="0"/>
          <c:dLbls>
            <c:dLbl>
              <c:idx val="0"/>
              <c:layout>
                <c:manualLayout>
                  <c:x val="2.258610954263128E-2"/>
                  <c:y val="-4.467134880007015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05-46E3-9C71-ED5AE1C49368}"/>
                </c:ext>
              </c:extLst>
            </c:dLbl>
            <c:dLbl>
              <c:idx val="1"/>
              <c:layout>
                <c:manualLayout>
                  <c:x val="2.2586109542631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05-46E3-9C71-ED5AE1C49368}"/>
                </c:ext>
              </c:extLst>
            </c:dLbl>
            <c:dLbl>
              <c:idx val="2"/>
              <c:layout>
                <c:manualLayout>
                  <c:x val="1.88217579521927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05-46E3-9C71-ED5AE1C49368}"/>
                </c:ext>
              </c:extLst>
            </c:dLbl>
            <c:dLbl>
              <c:idx val="3"/>
              <c:layout>
                <c:manualLayout>
                  <c:x val="1.88217579521927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05-46E3-9C71-ED5AE1C4936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Age 40-60</c:v>
                </c:pt>
                <c:pt idx="2">
                  <c:v>Males</c:v>
                </c:pt>
                <c:pt idx="3">
                  <c:v>Females</c:v>
                </c:pt>
              </c:strCache>
            </c:strRef>
          </c:cat>
          <c:val>
            <c:numRef>
              <c:f>Sheet1!$C$2:$C$5</c:f>
              <c:numCache>
                <c:formatCode>0.00%</c:formatCode>
                <c:ptCount val="4"/>
                <c:pt idx="0">
                  <c:v>5.5E-2</c:v>
                </c:pt>
                <c:pt idx="1">
                  <c:v>7.2999999999999995E-2</c:v>
                </c:pt>
                <c:pt idx="2">
                  <c:v>4.3999999999999997E-2</c:v>
                </c:pt>
                <c:pt idx="3">
                  <c:v>6.6000000000000003E-2</c:v>
                </c:pt>
              </c:numCache>
            </c:numRef>
          </c:val>
          <c:extLst>
            <c:ext xmlns:c16="http://schemas.microsoft.com/office/drawing/2014/chart" uri="{C3380CC4-5D6E-409C-BE32-E72D297353CC}">
              <c16:uniqueId val="{00000001-EFD4-4E95-89A3-B3256EE5FD7E}"/>
            </c:ext>
          </c:extLst>
        </c:ser>
        <c:dLbls>
          <c:showLegendKey val="0"/>
          <c:showVal val="0"/>
          <c:showCatName val="0"/>
          <c:showSerName val="0"/>
          <c:showPercent val="0"/>
          <c:showBubbleSize val="0"/>
        </c:dLbls>
        <c:gapWidth val="219"/>
        <c:overlap val="-27"/>
        <c:axId val="1950938591"/>
        <c:axId val="1947794511"/>
      </c:barChart>
      <c:catAx>
        <c:axId val="1950938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7794511"/>
        <c:crosses val="autoZero"/>
        <c:auto val="1"/>
        <c:lblAlgn val="ctr"/>
        <c:lblOffset val="100"/>
        <c:noMultiLvlLbl val="0"/>
      </c:catAx>
      <c:valAx>
        <c:axId val="19477945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938591"/>
        <c:crosses val="autoZero"/>
        <c:crossBetween val="between"/>
      </c:valAx>
      <c:spPr>
        <a:noFill/>
        <a:ln>
          <a:noFill/>
        </a:ln>
        <a:effectLst/>
      </c:spPr>
    </c:plotArea>
    <c:legend>
      <c:legendPos val="b"/>
      <c:layout>
        <c:manualLayout>
          <c:xMode val="edge"/>
          <c:yMode val="edge"/>
          <c:x val="0.31367660070159215"/>
          <c:y val="0.82557328360270754"/>
          <c:w val="0.32173705559532328"/>
          <c:h val="7.05702679848581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0.0357</cdr:x>
      <cdr:y>0.90062</cdr:y>
    </cdr:from>
    <cdr:to>
      <cdr:x>0.97181</cdr:x>
      <cdr:y>1</cdr:y>
    </cdr:to>
    <cdr:sp macro="" textlink="">
      <cdr:nvSpPr>
        <cdr:cNvPr id="2" name="TextBox 1">
          <a:extLst xmlns:a="http://schemas.openxmlformats.org/drawingml/2006/main">
            <a:ext uri="{FF2B5EF4-FFF2-40B4-BE49-F238E27FC236}">
              <a16:creationId xmlns:a16="http://schemas.microsoft.com/office/drawing/2014/main" id="{B811B0A6-CDD5-4145-AD3B-67AFCD34C897}"/>
            </a:ext>
          </a:extLst>
        </cdr:cNvPr>
        <cdr:cNvSpPr txBox="1"/>
      </cdr:nvSpPr>
      <cdr:spPr>
        <a:xfrm xmlns:a="http://schemas.openxmlformats.org/drawingml/2006/main">
          <a:off x="120429" y="2347040"/>
          <a:ext cx="3158205" cy="259000"/>
        </a:xfrm>
        <a:prstGeom xmlns:a="http://schemas.openxmlformats.org/drawingml/2006/main" prst="rect">
          <a:avLst/>
        </a:prstGeom>
      </cdr:spPr>
      <cdr:txBody>
        <a:bodyPr xmlns:a="http://schemas.openxmlformats.org/drawingml/2006/main" vertOverflow="clip" horzOverflow="clip" wrap="square" lIns="0" tIns="0" rIns="0" bIns="0" rtlCol="0"/>
        <a:lstStyle xmlns:a="http://schemas.openxmlformats.org/drawingml/2006/main"/>
        <a:p xmlns:a="http://schemas.openxmlformats.org/drawingml/2006/main">
          <a:r>
            <a:rPr lang="en-US" sz="700"/>
            <a:t>Depression prevalence rate in 2008 among all UMC clergy in NC compared to a a representative sample from the United States.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picture is worth a thousand words”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F3784-23DE-43FB-A07A-A1C777A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VDS Paper-Template</Template>
  <TotalTime>10</TotalTime>
  <Pages>63</Pages>
  <Words>11908</Words>
  <Characters>67880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Seeking Well-being For Pastors</vt:lpstr>
    </vt:vector>
  </TitlesOfParts>
  <Company/>
  <LinksUpToDate>false</LinksUpToDate>
  <CharactersWithSpaces>79629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Well-being For Pastors</dc:title>
  <dc:subject/>
  <dc:creator>Randy Cook</dc:creator>
  <cp:keywords/>
  <dc:description/>
  <cp:lastModifiedBy>Randy Cook</cp:lastModifiedBy>
  <cp:revision>2</cp:revision>
  <cp:lastPrinted>2018-10-09T20:07:00Z</cp:lastPrinted>
  <dcterms:created xsi:type="dcterms:W3CDTF">2021-04-14T21:44:00Z</dcterms:created>
  <dcterms:modified xsi:type="dcterms:W3CDTF">2021-04-14T21:44:00Z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id="epeRhhBs"/&gt;&lt;style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